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34" w:rsidRPr="00912AEA" w:rsidRDefault="00C36234" w:rsidP="00912AEA">
      <w:pPr>
        <w:spacing w:after="0" w:line="360" w:lineRule="auto"/>
        <w:ind w:firstLine="567"/>
        <w:jc w:val="center"/>
        <w:rPr>
          <w:rFonts w:ascii="Times New Roman" w:hAnsi="Times New Roman"/>
          <w:b/>
          <w:sz w:val="36"/>
          <w:szCs w:val="36"/>
        </w:rPr>
      </w:pPr>
      <w:r w:rsidRPr="00912AEA">
        <w:rPr>
          <w:rFonts w:ascii="Times New Roman" w:hAnsi="Times New Roman"/>
          <w:b/>
          <w:sz w:val="36"/>
          <w:szCs w:val="36"/>
        </w:rPr>
        <w:t>Ямбол - Болгария</w:t>
      </w:r>
    </w:p>
    <w:p w:rsidR="00C36234" w:rsidRPr="00912AEA" w:rsidRDefault="00C36234" w:rsidP="00912AE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6234" w:rsidRPr="00912AEA" w:rsidRDefault="00C36234" w:rsidP="00912AEA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912AEA">
        <w:rPr>
          <w:rFonts w:ascii="Times New Roman" w:hAnsi="Times New Roman"/>
          <w:sz w:val="28"/>
          <w:szCs w:val="28"/>
        </w:rPr>
        <w:t xml:space="preserve">Ямбол </w:t>
      </w:r>
      <w:proofErr w:type="gramStart"/>
      <w:r w:rsidRPr="00912AEA">
        <w:rPr>
          <w:rFonts w:ascii="Times New Roman" w:hAnsi="Times New Roman"/>
          <w:sz w:val="28"/>
          <w:szCs w:val="28"/>
        </w:rPr>
        <w:t>расположен</w:t>
      </w:r>
      <w:proofErr w:type="gramEnd"/>
      <w:r w:rsidRPr="00912AEA">
        <w:rPr>
          <w:rFonts w:ascii="Times New Roman" w:hAnsi="Times New Roman"/>
          <w:sz w:val="28"/>
          <w:szCs w:val="28"/>
        </w:rPr>
        <w:t xml:space="preserve"> в северной Болгарии, около реки </w:t>
      </w:r>
      <w:proofErr w:type="spellStart"/>
      <w:r w:rsidRPr="00912AEA">
        <w:rPr>
          <w:rFonts w:ascii="Times New Roman" w:hAnsi="Times New Roman"/>
          <w:sz w:val="28"/>
          <w:szCs w:val="28"/>
        </w:rPr>
        <w:t>Тунджа</w:t>
      </w:r>
      <w:proofErr w:type="spellEnd"/>
      <w:r w:rsidRPr="00912AEA">
        <w:rPr>
          <w:rFonts w:ascii="Times New Roman" w:hAnsi="Times New Roman"/>
          <w:sz w:val="28"/>
          <w:szCs w:val="28"/>
        </w:rPr>
        <w:t xml:space="preserve">. </w:t>
      </w:r>
      <w:r w:rsidRPr="00912AEA">
        <w:rPr>
          <w:rFonts w:ascii="Times New Roman" w:hAnsi="Times New Roman"/>
          <w:sz w:val="28"/>
          <w:szCs w:val="28"/>
          <w:shd w:val="clear" w:color="auto" w:fill="FFFFFF"/>
        </w:rPr>
        <w:t xml:space="preserve">Город Ямбол расположен в восточной части Верхне-Фракийской низменности, на обоих берегах реки </w:t>
      </w:r>
      <w:proofErr w:type="spellStart"/>
      <w:r w:rsidRPr="00912AEA">
        <w:rPr>
          <w:rFonts w:ascii="Times New Roman" w:hAnsi="Times New Roman"/>
          <w:sz w:val="28"/>
          <w:szCs w:val="28"/>
          <w:shd w:val="clear" w:color="auto" w:fill="FFFFFF"/>
        </w:rPr>
        <w:t>Тунджа</w:t>
      </w:r>
      <w:proofErr w:type="spellEnd"/>
      <w:r w:rsidRPr="00912AEA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912AE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C36234" w:rsidRPr="00912AEA" w:rsidRDefault="00202243" w:rsidP="00912AEA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912AEA"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41D1AB2" wp14:editId="0B95F177">
            <wp:extent cx="5238750" cy="2945723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945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234" w:rsidRPr="00912AEA" w:rsidRDefault="00C36234" w:rsidP="00912AE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6234" w:rsidRPr="00912AEA" w:rsidRDefault="00C36234" w:rsidP="00912AE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2AEA">
        <w:rPr>
          <w:rFonts w:ascii="Times New Roman" w:hAnsi="Times New Roman"/>
          <w:sz w:val="28"/>
          <w:szCs w:val="28"/>
        </w:rPr>
        <w:t xml:space="preserve">Зарождение </w:t>
      </w:r>
      <w:proofErr w:type="spellStart"/>
      <w:r w:rsidRPr="00912AEA">
        <w:rPr>
          <w:rFonts w:ascii="Times New Roman" w:hAnsi="Times New Roman"/>
          <w:sz w:val="28"/>
          <w:szCs w:val="28"/>
        </w:rPr>
        <w:t>Ямбола</w:t>
      </w:r>
      <w:proofErr w:type="spellEnd"/>
      <w:r w:rsidRPr="00912AEA">
        <w:rPr>
          <w:rFonts w:ascii="Times New Roman" w:hAnsi="Times New Roman"/>
          <w:sz w:val="28"/>
          <w:szCs w:val="28"/>
        </w:rPr>
        <w:t xml:space="preserve"> началось с основания маленького древнего фракийского поселка под названием </w:t>
      </w:r>
      <w:proofErr w:type="gramStart"/>
      <w:r w:rsidRPr="00912AEA">
        <w:rPr>
          <w:rFonts w:ascii="Times New Roman" w:hAnsi="Times New Roman"/>
          <w:sz w:val="28"/>
          <w:szCs w:val="28"/>
        </w:rPr>
        <w:t>Кабиле</w:t>
      </w:r>
      <w:proofErr w:type="gramEnd"/>
      <w:r w:rsidRPr="00912AEA">
        <w:rPr>
          <w:rFonts w:ascii="Times New Roman" w:hAnsi="Times New Roman"/>
          <w:sz w:val="28"/>
          <w:szCs w:val="28"/>
        </w:rPr>
        <w:t xml:space="preserve">. </w:t>
      </w:r>
    </w:p>
    <w:p w:rsidR="00C36234" w:rsidRPr="00912AEA" w:rsidRDefault="00C36234" w:rsidP="00912AE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2AEA">
        <w:rPr>
          <w:rFonts w:ascii="Times New Roman" w:hAnsi="Times New Roman"/>
          <w:sz w:val="28"/>
          <w:szCs w:val="28"/>
        </w:rPr>
        <w:t xml:space="preserve">Развалины древнемакедонского и древнеримского укрепления </w:t>
      </w:r>
      <w:proofErr w:type="gramStart"/>
      <w:r w:rsidRPr="00912AEA">
        <w:rPr>
          <w:rFonts w:ascii="Times New Roman" w:hAnsi="Times New Roman"/>
          <w:sz w:val="28"/>
          <w:szCs w:val="28"/>
        </w:rPr>
        <w:t>Кабиле</w:t>
      </w:r>
      <w:proofErr w:type="gramEnd"/>
      <w:r w:rsidR="00912AEA" w:rsidRPr="00912AEA">
        <w:rPr>
          <w:rFonts w:ascii="Times New Roman" w:hAnsi="Times New Roman"/>
          <w:sz w:val="28"/>
          <w:szCs w:val="28"/>
        </w:rPr>
        <w:t>.</w:t>
      </w:r>
    </w:p>
    <w:p w:rsidR="00C36234" w:rsidRPr="00912AEA" w:rsidRDefault="00202243" w:rsidP="00912AE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2AE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E7B2F0C" wp14:editId="56C8DC0A">
            <wp:extent cx="3355625" cy="2209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433" cy="2214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234" w:rsidRPr="00912AEA" w:rsidRDefault="00C36234" w:rsidP="00912AEA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12AEA">
        <w:rPr>
          <w:sz w:val="28"/>
          <w:szCs w:val="28"/>
        </w:rPr>
        <w:t>По мере того как</w:t>
      </w:r>
      <w:r w:rsidR="00912AEA" w:rsidRPr="00912AEA">
        <w:rPr>
          <w:sz w:val="28"/>
          <w:szCs w:val="28"/>
        </w:rPr>
        <w:t xml:space="preserve"> </w:t>
      </w:r>
      <w:hyperlink r:id="rId7" w:tooltip="Славяне" w:history="1">
        <w:r w:rsidRPr="00912AEA">
          <w:rPr>
            <w:rStyle w:val="a3"/>
            <w:color w:val="auto"/>
            <w:sz w:val="28"/>
            <w:szCs w:val="28"/>
            <w:u w:val="none"/>
          </w:rPr>
          <w:t>славяне</w:t>
        </w:r>
      </w:hyperlink>
      <w:r w:rsidR="00912AEA" w:rsidRPr="00912AEA">
        <w:rPr>
          <w:rStyle w:val="a3"/>
          <w:color w:val="auto"/>
          <w:sz w:val="28"/>
          <w:szCs w:val="28"/>
          <w:u w:val="none"/>
        </w:rPr>
        <w:t xml:space="preserve"> </w:t>
      </w:r>
      <w:r w:rsidRPr="00912AEA">
        <w:rPr>
          <w:sz w:val="28"/>
          <w:szCs w:val="28"/>
        </w:rPr>
        <w:t>и</w:t>
      </w:r>
      <w:r w:rsidR="00912AEA" w:rsidRPr="00912AEA">
        <w:rPr>
          <w:rStyle w:val="apple-converted-space"/>
          <w:sz w:val="28"/>
          <w:szCs w:val="28"/>
        </w:rPr>
        <w:t xml:space="preserve"> </w:t>
      </w:r>
      <w:hyperlink r:id="rId8" w:tooltip="Булгары" w:history="1">
        <w:r w:rsidRPr="00912AEA">
          <w:rPr>
            <w:rStyle w:val="a3"/>
            <w:color w:val="auto"/>
            <w:sz w:val="28"/>
            <w:szCs w:val="28"/>
            <w:u w:val="none"/>
          </w:rPr>
          <w:t>булгары</w:t>
        </w:r>
      </w:hyperlink>
      <w:r w:rsidR="00912AEA" w:rsidRPr="00912AEA">
        <w:rPr>
          <w:rStyle w:val="a3"/>
          <w:color w:val="auto"/>
          <w:sz w:val="28"/>
          <w:szCs w:val="28"/>
          <w:u w:val="none"/>
        </w:rPr>
        <w:t xml:space="preserve"> </w:t>
      </w:r>
      <w:r w:rsidRPr="00912AEA">
        <w:rPr>
          <w:sz w:val="28"/>
          <w:szCs w:val="28"/>
        </w:rPr>
        <w:t>переселялись на</w:t>
      </w:r>
      <w:r w:rsidR="00912AEA" w:rsidRPr="00912AEA">
        <w:rPr>
          <w:sz w:val="28"/>
          <w:szCs w:val="28"/>
        </w:rPr>
        <w:t xml:space="preserve"> </w:t>
      </w:r>
      <w:hyperlink r:id="rId9" w:tooltip="Балканы" w:history="1">
        <w:r w:rsidRPr="00912AEA">
          <w:rPr>
            <w:rStyle w:val="a3"/>
            <w:color w:val="auto"/>
            <w:sz w:val="28"/>
            <w:szCs w:val="28"/>
            <w:u w:val="none"/>
          </w:rPr>
          <w:t>Балканы</w:t>
        </w:r>
      </w:hyperlink>
      <w:r w:rsidR="00912AEA" w:rsidRPr="00912AEA">
        <w:rPr>
          <w:rStyle w:val="a3"/>
          <w:color w:val="auto"/>
          <w:sz w:val="28"/>
          <w:szCs w:val="28"/>
          <w:u w:val="none"/>
        </w:rPr>
        <w:t xml:space="preserve"> </w:t>
      </w:r>
      <w:r w:rsidRPr="00912AEA">
        <w:rPr>
          <w:sz w:val="28"/>
          <w:szCs w:val="28"/>
        </w:rPr>
        <w:t>в</w:t>
      </w:r>
      <w:r w:rsidR="00912AEA" w:rsidRPr="00912AEA">
        <w:rPr>
          <w:sz w:val="28"/>
          <w:szCs w:val="28"/>
        </w:rPr>
        <w:t xml:space="preserve"> </w:t>
      </w:r>
      <w:hyperlink r:id="rId10" w:tooltip="Средние века" w:history="1">
        <w:r w:rsidRPr="00912AEA">
          <w:rPr>
            <w:rStyle w:val="a3"/>
            <w:color w:val="auto"/>
            <w:sz w:val="28"/>
            <w:szCs w:val="28"/>
            <w:u w:val="none"/>
          </w:rPr>
          <w:t>средние века</w:t>
        </w:r>
      </w:hyperlink>
      <w:r w:rsidRPr="00912AEA">
        <w:rPr>
          <w:sz w:val="28"/>
          <w:szCs w:val="28"/>
        </w:rPr>
        <w:t>, за владение крепостью соперничали</w:t>
      </w:r>
      <w:r w:rsidR="00912AEA" w:rsidRPr="00912AEA">
        <w:rPr>
          <w:sz w:val="28"/>
          <w:szCs w:val="28"/>
        </w:rPr>
        <w:t xml:space="preserve"> </w:t>
      </w:r>
      <w:hyperlink r:id="rId11" w:tooltip="Болгарское царство" w:history="1">
        <w:r w:rsidRPr="00912AEA">
          <w:rPr>
            <w:rStyle w:val="a3"/>
            <w:color w:val="auto"/>
            <w:sz w:val="28"/>
            <w:szCs w:val="28"/>
            <w:u w:val="none"/>
          </w:rPr>
          <w:t>Болгарское царство</w:t>
        </w:r>
      </w:hyperlink>
      <w:r w:rsidR="00912AEA" w:rsidRPr="00912AEA">
        <w:rPr>
          <w:rStyle w:val="a3"/>
          <w:color w:val="auto"/>
          <w:sz w:val="28"/>
          <w:szCs w:val="28"/>
          <w:u w:val="none"/>
        </w:rPr>
        <w:t xml:space="preserve"> </w:t>
      </w:r>
      <w:r w:rsidRPr="00912AEA">
        <w:rPr>
          <w:sz w:val="28"/>
          <w:szCs w:val="28"/>
        </w:rPr>
        <w:t>и</w:t>
      </w:r>
      <w:r w:rsidR="00912AEA" w:rsidRPr="00912AEA">
        <w:rPr>
          <w:sz w:val="28"/>
          <w:szCs w:val="28"/>
        </w:rPr>
        <w:t xml:space="preserve"> </w:t>
      </w:r>
      <w:hyperlink r:id="rId12" w:tooltip="Восточная Римская империя" w:history="1">
        <w:r w:rsidRPr="00912AEA">
          <w:rPr>
            <w:rStyle w:val="a3"/>
            <w:color w:val="auto"/>
            <w:sz w:val="28"/>
            <w:szCs w:val="28"/>
            <w:u w:val="none"/>
          </w:rPr>
          <w:t>Восточная Римская империя</w:t>
        </w:r>
      </w:hyperlink>
      <w:r w:rsidRPr="00912AEA">
        <w:rPr>
          <w:sz w:val="28"/>
          <w:szCs w:val="28"/>
        </w:rPr>
        <w:t xml:space="preserve">. </w:t>
      </w:r>
    </w:p>
    <w:p w:rsidR="00C36234" w:rsidRPr="00912AEA" w:rsidRDefault="00C36234" w:rsidP="00912AEA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12AEA">
        <w:rPr>
          <w:sz w:val="28"/>
          <w:szCs w:val="28"/>
        </w:rPr>
        <w:lastRenderedPageBreak/>
        <w:t>С тех пор это был важный</w:t>
      </w:r>
      <w:r w:rsidRPr="00912AEA">
        <w:rPr>
          <w:rStyle w:val="apple-converted-space"/>
          <w:sz w:val="28"/>
          <w:szCs w:val="28"/>
        </w:rPr>
        <w:t> </w:t>
      </w:r>
      <w:hyperlink r:id="rId13" w:tooltip="Болгария" w:history="1">
        <w:r w:rsidRPr="00912AEA">
          <w:rPr>
            <w:rStyle w:val="a3"/>
            <w:color w:val="auto"/>
            <w:sz w:val="28"/>
            <w:szCs w:val="28"/>
            <w:u w:val="none"/>
          </w:rPr>
          <w:t>болгарский центр</w:t>
        </w:r>
      </w:hyperlink>
      <w:r w:rsidRPr="00912AEA">
        <w:rPr>
          <w:sz w:val="28"/>
          <w:szCs w:val="28"/>
        </w:rPr>
        <w:t>. В период</w:t>
      </w:r>
      <w:r w:rsidR="00912AEA" w:rsidRPr="00912AEA">
        <w:rPr>
          <w:sz w:val="28"/>
          <w:szCs w:val="28"/>
        </w:rPr>
        <w:t xml:space="preserve"> </w:t>
      </w:r>
      <w:hyperlink r:id="rId14" w:tooltip="Османская империя" w:history="1">
        <w:r w:rsidRPr="00912AEA">
          <w:rPr>
            <w:rStyle w:val="a3"/>
            <w:color w:val="auto"/>
            <w:sz w:val="28"/>
            <w:szCs w:val="28"/>
            <w:u w:val="none"/>
          </w:rPr>
          <w:t>Османской империи</w:t>
        </w:r>
      </w:hyperlink>
      <w:r w:rsidR="00912AEA" w:rsidRPr="00912AEA">
        <w:rPr>
          <w:rStyle w:val="a3"/>
          <w:color w:val="auto"/>
          <w:sz w:val="28"/>
          <w:szCs w:val="28"/>
          <w:u w:val="none"/>
        </w:rPr>
        <w:t xml:space="preserve"> </w:t>
      </w:r>
      <w:r w:rsidRPr="00912AEA">
        <w:rPr>
          <w:sz w:val="28"/>
          <w:szCs w:val="28"/>
        </w:rPr>
        <w:t>город называли Yanbolu (Янболу).</w:t>
      </w:r>
    </w:p>
    <w:p w:rsidR="00C36234" w:rsidRPr="00912AEA" w:rsidRDefault="00C36234" w:rsidP="00912AEA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12AEA">
        <w:rPr>
          <w:sz w:val="28"/>
          <w:szCs w:val="28"/>
        </w:rPr>
        <w:t>Мечеть Эски – 15 век</w:t>
      </w:r>
    </w:p>
    <w:p w:rsidR="00C36234" w:rsidRPr="00912AEA" w:rsidRDefault="00202243" w:rsidP="00912AEA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bookmarkStart w:id="0" w:name="_GoBack"/>
      <w:r w:rsidRPr="00912AEA">
        <w:rPr>
          <w:noProof/>
          <w:sz w:val="28"/>
          <w:szCs w:val="28"/>
        </w:rPr>
        <w:drawing>
          <wp:inline distT="0" distB="0" distL="0" distR="0" wp14:anchorId="76C2275C" wp14:editId="116CFBAC">
            <wp:extent cx="4295775" cy="322183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221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36234" w:rsidRPr="00912AEA" w:rsidRDefault="00C36234" w:rsidP="00912AEA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C36234" w:rsidRPr="00912AEA" w:rsidRDefault="00C36234" w:rsidP="00912AE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12AEA">
        <w:rPr>
          <w:rFonts w:ascii="Times New Roman" w:hAnsi="Times New Roman"/>
          <w:sz w:val="28"/>
          <w:szCs w:val="28"/>
          <w:shd w:val="clear" w:color="auto" w:fill="FFFFFF"/>
        </w:rPr>
        <w:t>Во времена турецкого владычества около Хисарлыка поселилось много турков, а после Русско-турецкой войны 1829 года много болгар из города и окрестностей выселилось в Россию.</w:t>
      </w:r>
      <w:r w:rsidR="00912AEA" w:rsidRPr="00912AE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2AEA">
        <w:rPr>
          <w:rFonts w:ascii="Times New Roman" w:hAnsi="Times New Roman"/>
          <w:sz w:val="28"/>
          <w:szCs w:val="28"/>
          <w:shd w:val="clear" w:color="auto" w:fill="FFFFFF"/>
        </w:rPr>
        <w:t>Город развивал оживленную торговлю с сельскохозяйственной продукцией. Через город проходила "Соленая дорога" в Пловдив.</w:t>
      </w:r>
      <w:r w:rsidR="00912AEA" w:rsidRPr="00912AE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2AEA">
        <w:rPr>
          <w:rFonts w:ascii="Times New Roman" w:hAnsi="Times New Roman"/>
          <w:sz w:val="28"/>
          <w:szCs w:val="28"/>
          <w:shd w:val="clear" w:color="auto" w:fill="FFFFFF"/>
        </w:rPr>
        <w:t>Русские войска освободили город в январе 1878 года. По</w:t>
      </w:r>
      <w:r w:rsidR="00912AEA" w:rsidRPr="00912AE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2AEA">
        <w:rPr>
          <w:rFonts w:ascii="Times New Roman" w:hAnsi="Times New Roman"/>
          <w:sz w:val="28"/>
          <w:szCs w:val="28"/>
          <w:shd w:val="clear" w:color="auto" w:fill="FFFFFF"/>
        </w:rPr>
        <w:t>этому случаю в районе Бакаджиков (к юго-востоку от города) был построен и освящен храм Святого Александра Невского - первый памятник болгаро-русской дружбы в Болгарии.</w:t>
      </w:r>
    </w:p>
    <w:p w:rsidR="00C36234" w:rsidRPr="00912AEA" w:rsidRDefault="00C36234" w:rsidP="00912AE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12AEA">
        <w:rPr>
          <w:rFonts w:ascii="Times New Roman" w:hAnsi="Times New Roman"/>
          <w:sz w:val="28"/>
          <w:szCs w:val="28"/>
          <w:shd w:val="clear" w:color="auto" w:fill="FFFFFF"/>
        </w:rPr>
        <w:t>Место для него выбрал лично знаменитый русский генерал Скобелев М.Д.</w:t>
      </w:r>
    </w:p>
    <w:p w:rsidR="00C36234" w:rsidRPr="00912AEA" w:rsidRDefault="00202243" w:rsidP="00912AE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12AEA"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09F9AFE4" wp14:editId="4ADD66AA">
            <wp:extent cx="3238500" cy="2152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234" w:rsidRPr="00912AEA" w:rsidRDefault="00C36234" w:rsidP="00912AE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36234" w:rsidRPr="00912AEA" w:rsidRDefault="00202243" w:rsidP="00912AE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12AEA"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B3CBB21" wp14:editId="73E3C53D">
            <wp:extent cx="4181475" cy="3136106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136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234" w:rsidRPr="00912AEA" w:rsidRDefault="00C36234" w:rsidP="00912AE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36234" w:rsidRPr="00912AEA" w:rsidRDefault="00C36234" w:rsidP="00912AE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2AEA">
        <w:rPr>
          <w:rFonts w:ascii="Times New Roman" w:hAnsi="Times New Roman"/>
          <w:sz w:val="28"/>
          <w:szCs w:val="28"/>
          <w:shd w:val="clear" w:color="auto" w:fill="FFFFFF"/>
        </w:rPr>
        <w:t>В первой половине ХХ века Ямбол был известен своей лечебной минеральной водой; уникальным рельсовым трамваем, тянутым лошадьми; своей фермой для фазанов, огромным ангаром для цеппелинов с 1917 года.</w:t>
      </w:r>
    </w:p>
    <w:p w:rsidR="00C36234" w:rsidRPr="00912AEA" w:rsidRDefault="00C36234" w:rsidP="00912AE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12AEA">
        <w:rPr>
          <w:rFonts w:ascii="Times New Roman" w:hAnsi="Times New Roman"/>
          <w:sz w:val="28"/>
          <w:szCs w:val="28"/>
          <w:shd w:val="clear" w:color="auto" w:fill="FFFFFF"/>
        </w:rPr>
        <w:t xml:space="preserve">Из города Ямбол родом отец (Иван)  Джона </w:t>
      </w:r>
      <w:proofErr w:type="spellStart"/>
      <w:r w:rsidRPr="00912AEA">
        <w:rPr>
          <w:rFonts w:ascii="Times New Roman" w:hAnsi="Times New Roman"/>
          <w:sz w:val="28"/>
          <w:szCs w:val="28"/>
          <w:shd w:val="clear" w:color="auto" w:fill="FFFFFF"/>
        </w:rPr>
        <w:t>Атанасов</w:t>
      </w:r>
      <w:proofErr w:type="spellEnd"/>
      <w:r w:rsidRPr="00912AE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12AEA" w:rsidRPr="00912AEA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912AEA">
        <w:rPr>
          <w:rFonts w:ascii="Times New Roman" w:hAnsi="Times New Roman"/>
          <w:sz w:val="28"/>
          <w:szCs w:val="28"/>
          <w:shd w:val="clear" w:color="auto" w:fill="FFFFFF"/>
        </w:rPr>
        <w:t xml:space="preserve"> изобретател</w:t>
      </w:r>
      <w:r w:rsidR="00912AEA" w:rsidRPr="00912AEA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912AEA">
        <w:rPr>
          <w:rFonts w:ascii="Times New Roman" w:hAnsi="Times New Roman"/>
          <w:sz w:val="28"/>
          <w:szCs w:val="28"/>
          <w:shd w:val="clear" w:color="auto" w:fill="FFFFFF"/>
        </w:rPr>
        <w:t xml:space="preserve"> компьютера.</w:t>
      </w:r>
    </w:p>
    <w:p w:rsidR="00C36234" w:rsidRPr="00912AEA" w:rsidRDefault="00C36234" w:rsidP="00912AEA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912AEA">
        <w:rPr>
          <w:rFonts w:ascii="Times New Roman" w:hAnsi="Times New Roman"/>
          <w:i/>
          <w:sz w:val="28"/>
          <w:szCs w:val="28"/>
        </w:rPr>
        <w:t xml:space="preserve">В </w:t>
      </w:r>
      <w:proofErr w:type="spellStart"/>
      <w:r w:rsidRPr="00912AEA">
        <w:rPr>
          <w:rFonts w:ascii="Times New Roman" w:hAnsi="Times New Roman"/>
          <w:i/>
          <w:sz w:val="28"/>
          <w:szCs w:val="28"/>
        </w:rPr>
        <w:t>Ямболе</w:t>
      </w:r>
      <w:proofErr w:type="spellEnd"/>
      <w:r w:rsidRPr="00912AEA">
        <w:rPr>
          <w:rFonts w:ascii="Times New Roman" w:hAnsi="Times New Roman"/>
          <w:i/>
          <w:sz w:val="28"/>
          <w:szCs w:val="28"/>
        </w:rPr>
        <w:t xml:space="preserve"> после гражданской войны в России в 1921 году оказалось Новочеркасское казачье (юнкерское) училище к которому в 1922 году присоединились старшие классы </w:t>
      </w:r>
      <w:r w:rsidRPr="00912AEA">
        <w:rPr>
          <w:rFonts w:ascii="Times New Roman" w:hAnsi="Times New Roman"/>
          <w:i/>
          <w:sz w:val="28"/>
          <w:szCs w:val="28"/>
          <w:shd w:val="clear" w:color="auto" w:fill="FFFFFF"/>
        </w:rPr>
        <w:t>расформированного</w:t>
      </w:r>
      <w:r w:rsidRPr="00912AEA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 </w:t>
      </w:r>
      <w:hyperlink r:id="rId18" w:tooltip="Донской кадетский корпус" w:history="1">
        <w:r w:rsidRPr="00912AEA"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  <w:shd w:val="clear" w:color="auto" w:fill="FFFFFF"/>
          </w:rPr>
          <w:t>Донского Императора Александра III кадетского корпуса</w:t>
        </w:r>
      </w:hyperlink>
      <w:r w:rsidRPr="00912AEA"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</w:p>
    <w:p w:rsidR="00912AEA" w:rsidRPr="00912AEA" w:rsidRDefault="00912AEA" w:rsidP="00912AEA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C36234" w:rsidRPr="00912AEA" w:rsidRDefault="00C36234" w:rsidP="00912AE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AEA">
        <w:rPr>
          <w:rFonts w:ascii="Times New Roman" w:hAnsi="Times New Roman"/>
          <w:b/>
          <w:sz w:val="28"/>
          <w:szCs w:val="28"/>
        </w:rPr>
        <w:lastRenderedPageBreak/>
        <w:t>Русские и советские памятники и мемориалы</w:t>
      </w:r>
    </w:p>
    <w:p w:rsidR="00912AEA" w:rsidRPr="00912AEA" w:rsidRDefault="00912AEA" w:rsidP="00912AE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6234" w:rsidRPr="00912AEA" w:rsidRDefault="00C36234" w:rsidP="00912AE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2AEA">
        <w:rPr>
          <w:rFonts w:ascii="Times New Roman" w:hAnsi="Times New Roman"/>
          <w:sz w:val="28"/>
          <w:szCs w:val="28"/>
        </w:rPr>
        <w:t xml:space="preserve">До 1989 года в городе находился памятник Советской </w:t>
      </w:r>
      <w:proofErr w:type="gramStart"/>
      <w:r w:rsidRPr="00912AEA">
        <w:rPr>
          <w:rFonts w:ascii="Times New Roman" w:hAnsi="Times New Roman"/>
          <w:sz w:val="28"/>
          <w:szCs w:val="28"/>
        </w:rPr>
        <w:t>армии</w:t>
      </w:r>
      <w:proofErr w:type="gramEnd"/>
      <w:r w:rsidRPr="00912AEA">
        <w:rPr>
          <w:rFonts w:ascii="Times New Roman" w:hAnsi="Times New Roman"/>
          <w:sz w:val="28"/>
          <w:szCs w:val="28"/>
        </w:rPr>
        <w:t xml:space="preserve"> снесённый после падения в Болгарии коммунистического режима, на сегодняшний день на городском кладбище где захоронены 34 советских воина погибших во время освобождении Болгарии от немецких войск в честь них есть небольшая памятная плита</w:t>
      </w:r>
    </w:p>
    <w:p w:rsidR="00C36234" w:rsidRPr="00912AEA" w:rsidRDefault="00C36234" w:rsidP="00912AE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2AEA">
        <w:rPr>
          <w:rFonts w:ascii="Times New Roman" w:hAnsi="Times New Roman"/>
          <w:sz w:val="28"/>
          <w:szCs w:val="28"/>
        </w:rPr>
        <w:t xml:space="preserve">Также в </w:t>
      </w:r>
      <w:proofErr w:type="spellStart"/>
      <w:r w:rsidRPr="00912AEA">
        <w:rPr>
          <w:rFonts w:ascii="Times New Roman" w:hAnsi="Times New Roman"/>
          <w:sz w:val="28"/>
          <w:szCs w:val="28"/>
        </w:rPr>
        <w:t>Ямболе</w:t>
      </w:r>
      <w:proofErr w:type="spellEnd"/>
      <w:r w:rsidRPr="00912AEA">
        <w:rPr>
          <w:rFonts w:ascii="Times New Roman" w:hAnsi="Times New Roman"/>
          <w:sz w:val="28"/>
          <w:szCs w:val="28"/>
        </w:rPr>
        <w:t xml:space="preserve"> установлен памятник советскому разведчику – генерал-лейтенанту болгарской армии Владимиру </w:t>
      </w:r>
      <w:proofErr w:type="spellStart"/>
      <w:r w:rsidRPr="00912AEA">
        <w:rPr>
          <w:rFonts w:ascii="Times New Roman" w:hAnsi="Times New Roman"/>
          <w:sz w:val="28"/>
          <w:szCs w:val="28"/>
        </w:rPr>
        <w:t>Заимову</w:t>
      </w:r>
      <w:proofErr w:type="spellEnd"/>
      <w:r w:rsidRPr="00912AEA">
        <w:rPr>
          <w:rFonts w:ascii="Times New Roman" w:hAnsi="Times New Roman"/>
          <w:sz w:val="28"/>
          <w:szCs w:val="28"/>
        </w:rPr>
        <w:t xml:space="preserve"> расстрелянному в 1942 году. </w:t>
      </w:r>
    </w:p>
    <w:p w:rsidR="00C36234" w:rsidRPr="00912AEA" w:rsidRDefault="00202243" w:rsidP="00912AE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2AE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3669009" wp14:editId="30B06FB4">
            <wp:extent cx="3171825" cy="23431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6234" w:rsidRPr="00912AEA" w:rsidSect="001F6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36"/>
    <w:rsid w:val="000C6302"/>
    <w:rsid w:val="00181FBD"/>
    <w:rsid w:val="001F603E"/>
    <w:rsid w:val="00202243"/>
    <w:rsid w:val="0021456D"/>
    <w:rsid w:val="00223EAA"/>
    <w:rsid w:val="00281B64"/>
    <w:rsid w:val="00395F95"/>
    <w:rsid w:val="003A5536"/>
    <w:rsid w:val="003E7274"/>
    <w:rsid w:val="004D384A"/>
    <w:rsid w:val="004E2015"/>
    <w:rsid w:val="006B4CB9"/>
    <w:rsid w:val="0085191E"/>
    <w:rsid w:val="00893E28"/>
    <w:rsid w:val="00912AEA"/>
    <w:rsid w:val="00A87EBB"/>
    <w:rsid w:val="00C36234"/>
    <w:rsid w:val="00DF6CE5"/>
    <w:rsid w:val="00F1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3E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locked/>
    <w:rsid w:val="004E201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locked/>
    <w:rsid w:val="004E201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mw-headline">
    <w:name w:val="mw-headline"/>
    <w:basedOn w:val="a0"/>
    <w:uiPriority w:val="99"/>
    <w:rsid w:val="004E2015"/>
    <w:rPr>
      <w:rFonts w:cs="Times New Roman"/>
    </w:rPr>
  </w:style>
  <w:style w:type="character" w:customStyle="1" w:styleId="mw-editsection">
    <w:name w:val="mw-editsection"/>
    <w:basedOn w:val="a0"/>
    <w:uiPriority w:val="99"/>
    <w:rsid w:val="004E2015"/>
    <w:rPr>
      <w:rFonts w:cs="Times New Roman"/>
    </w:rPr>
  </w:style>
  <w:style w:type="character" w:customStyle="1" w:styleId="mw-editsection-bracket">
    <w:name w:val="mw-editsection-bracket"/>
    <w:basedOn w:val="a0"/>
    <w:uiPriority w:val="99"/>
    <w:rsid w:val="004E2015"/>
    <w:rPr>
      <w:rFonts w:cs="Times New Roman"/>
    </w:rPr>
  </w:style>
  <w:style w:type="character" w:styleId="a3">
    <w:name w:val="Hyperlink"/>
    <w:basedOn w:val="a0"/>
    <w:uiPriority w:val="99"/>
    <w:rsid w:val="004E2015"/>
    <w:rPr>
      <w:rFonts w:cs="Times New Roman"/>
      <w:color w:val="0000FF"/>
      <w:u w:val="single"/>
    </w:rPr>
  </w:style>
  <w:style w:type="character" w:customStyle="1" w:styleId="mw-editsection-divider">
    <w:name w:val="mw-editsection-divider"/>
    <w:basedOn w:val="a0"/>
    <w:uiPriority w:val="99"/>
    <w:rsid w:val="004E2015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4E2015"/>
    <w:rPr>
      <w:rFonts w:cs="Times New Roman"/>
    </w:rPr>
  </w:style>
  <w:style w:type="paragraph" w:styleId="a4">
    <w:name w:val="Normal (Web)"/>
    <w:basedOn w:val="a"/>
    <w:uiPriority w:val="99"/>
    <w:rsid w:val="004E20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rsid w:val="004E2015"/>
    <w:rPr>
      <w:rFonts w:cs="Times New Roman"/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2AE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3E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locked/>
    <w:rsid w:val="004E201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locked/>
    <w:rsid w:val="004E201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mw-headline">
    <w:name w:val="mw-headline"/>
    <w:basedOn w:val="a0"/>
    <w:uiPriority w:val="99"/>
    <w:rsid w:val="004E2015"/>
    <w:rPr>
      <w:rFonts w:cs="Times New Roman"/>
    </w:rPr>
  </w:style>
  <w:style w:type="character" w:customStyle="1" w:styleId="mw-editsection">
    <w:name w:val="mw-editsection"/>
    <w:basedOn w:val="a0"/>
    <w:uiPriority w:val="99"/>
    <w:rsid w:val="004E2015"/>
    <w:rPr>
      <w:rFonts w:cs="Times New Roman"/>
    </w:rPr>
  </w:style>
  <w:style w:type="character" w:customStyle="1" w:styleId="mw-editsection-bracket">
    <w:name w:val="mw-editsection-bracket"/>
    <w:basedOn w:val="a0"/>
    <w:uiPriority w:val="99"/>
    <w:rsid w:val="004E2015"/>
    <w:rPr>
      <w:rFonts w:cs="Times New Roman"/>
    </w:rPr>
  </w:style>
  <w:style w:type="character" w:styleId="a3">
    <w:name w:val="Hyperlink"/>
    <w:basedOn w:val="a0"/>
    <w:uiPriority w:val="99"/>
    <w:rsid w:val="004E2015"/>
    <w:rPr>
      <w:rFonts w:cs="Times New Roman"/>
      <w:color w:val="0000FF"/>
      <w:u w:val="single"/>
    </w:rPr>
  </w:style>
  <w:style w:type="character" w:customStyle="1" w:styleId="mw-editsection-divider">
    <w:name w:val="mw-editsection-divider"/>
    <w:basedOn w:val="a0"/>
    <w:uiPriority w:val="99"/>
    <w:rsid w:val="004E2015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4E2015"/>
    <w:rPr>
      <w:rFonts w:cs="Times New Roman"/>
    </w:rPr>
  </w:style>
  <w:style w:type="paragraph" w:styleId="a4">
    <w:name w:val="Normal (Web)"/>
    <w:basedOn w:val="a"/>
    <w:uiPriority w:val="99"/>
    <w:rsid w:val="004E20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rsid w:val="004E2015"/>
    <w:rPr>
      <w:rFonts w:cs="Times New Roman"/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2AE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76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1%83%D0%BB%D0%B3%D0%B0%D1%80%D1%8B" TargetMode="External"/><Relationship Id="rId13" Type="http://schemas.openxmlformats.org/officeDocument/2006/relationships/hyperlink" Target="https://ru.wikipedia.org/wiki/%D0%91%D0%BE%D0%BB%D0%B3%D0%B0%D1%80%D0%B8%D1%8F" TargetMode="External"/><Relationship Id="rId18" Type="http://schemas.openxmlformats.org/officeDocument/2006/relationships/hyperlink" Target="https://ru.wikipedia.org/wiki/%D0%94%D0%BE%D0%BD%D1%81%D0%BA%D0%BE%D0%B9_%D0%BA%D0%B0%D0%B4%D0%B5%D1%82%D1%81%D0%BA%D0%B8%D0%B9_%D0%BA%D0%BE%D1%80%D0%BF%D1%83%D1%8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u.wikipedia.org/wiki/%D0%A1%D0%BB%D0%B0%D0%B2%D1%8F%D0%BD%D0%B5" TargetMode="External"/><Relationship Id="rId12" Type="http://schemas.openxmlformats.org/officeDocument/2006/relationships/hyperlink" Target="https://ru.wikipedia.org/wiki/%D0%92%D0%BE%D1%81%D1%82%D0%BE%D1%87%D0%BD%D0%B0%D1%8F_%D0%A0%D0%B8%D0%BC%D1%81%D0%BA%D0%B0%D1%8F_%D0%B8%D0%BC%D0%BF%D0%B5%D1%80%D0%B8%D1%8F" TargetMode="External"/><Relationship Id="rId17" Type="http://schemas.openxmlformats.org/officeDocument/2006/relationships/image" Target="media/image5.jpeg"/><Relationship Id="rId2" Type="http://schemas.microsoft.com/office/2007/relationships/stylesWithEffects" Target="stylesWithEffects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u.wikipedia.org/wiki/%D0%91%D0%BE%D0%BB%D0%B3%D0%B0%D1%80%D1%81%D0%BA%D0%BE%D0%B5_%D1%86%D0%B0%D1%80%D1%81%D1%82%D0%B2%D0%BE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3.jpeg"/><Relationship Id="rId10" Type="http://schemas.openxmlformats.org/officeDocument/2006/relationships/hyperlink" Target="https://ru.wikipedia.org/wiki/%D0%A1%D1%80%D0%B5%D0%B4%D0%BD%D0%B8%D0%B5_%D0%B2%D0%B5%D0%BA%D0%B0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1%D0%B0%D0%BB%D0%BA%D0%B0%D0%BD%D1%8B" TargetMode="External"/><Relationship Id="rId14" Type="http://schemas.openxmlformats.org/officeDocument/2006/relationships/hyperlink" Target="https://ru.wikipedia.org/wiki/%D0%9E%D1%81%D0%BC%D0%B0%D0%BD%D1%81%D0%BA%D0%B0%D1%8F_%D0%B8%D0%BC%D0%BF%D0%B5%D1%80%D0%B8%D1%8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Ямбол расположен в северной Болгарии, около реки Тунджа</vt:lpstr>
    </vt:vector>
  </TitlesOfParts>
  <Company>Microsoft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Ямбол расположен в северной Болгарии, около реки Тунджа</dc:title>
  <dc:creator>Budaev</dc:creator>
  <cp:lastModifiedBy>Павел</cp:lastModifiedBy>
  <cp:revision>3</cp:revision>
  <dcterms:created xsi:type="dcterms:W3CDTF">2016-11-29T15:13:00Z</dcterms:created>
  <dcterms:modified xsi:type="dcterms:W3CDTF">2016-12-04T17:25:00Z</dcterms:modified>
</cp:coreProperties>
</file>