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84" w:rsidRPr="00E94484" w:rsidRDefault="00E94484" w:rsidP="00E944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proofErr w:type="spellStart"/>
      <w:r w:rsidRPr="00E94484">
        <w:rPr>
          <w:rFonts w:ascii="Times New Roman" w:eastAsia="Calibri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Вилье</w:t>
      </w:r>
      <w:proofErr w:type="spellEnd"/>
      <w:r w:rsidRPr="00E94484">
        <w:rPr>
          <w:rFonts w:ascii="Times New Roman" w:eastAsia="Calibri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-</w:t>
      </w:r>
      <w:proofErr w:type="spellStart"/>
      <w:r w:rsidRPr="00E94484">
        <w:rPr>
          <w:rFonts w:ascii="Times New Roman" w:eastAsia="Calibri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ле</w:t>
      </w:r>
      <w:proofErr w:type="spellEnd"/>
      <w:r w:rsidRPr="00E94484">
        <w:rPr>
          <w:rFonts w:ascii="Times New Roman" w:eastAsia="Calibri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-Бель</w:t>
      </w:r>
    </w:p>
    <w:p w:rsidR="00E94484" w:rsidRPr="00E94484" w:rsidRDefault="00E94484" w:rsidP="00E944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94484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Вилье</w:t>
      </w:r>
      <w:proofErr w:type="spellEnd"/>
      <w:r w:rsidRPr="00E94484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E94484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ле</w:t>
      </w:r>
      <w:proofErr w:type="spellEnd"/>
      <w:r w:rsidRPr="00E94484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-Бель </w:t>
      </w:r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(</w:t>
      </w:r>
      <w:hyperlink r:id="rId5" w:tooltip="Французский язык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фр.</w:t>
        </w:r>
      </w:hyperlink>
      <w:r w:rsidRPr="00E94484">
        <w:rPr>
          <w:rFonts w:ascii="Times New Roman" w:eastAsia="Calibri" w:hAnsi="Times New Roman" w:cs="Times New Roman"/>
          <w:color w:val="5A369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94484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fr-FR" w:eastAsia="ru-RU"/>
        </w:rPr>
        <w:t>Villiers-le-Bel</w:t>
      </w:r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) — </w:t>
      </w:r>
      <w:hyperlink r:id="rId6" w:tooltip="Коммуна (Франция)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муниципалитет</w:t>
        </w:r>
      </w:hyperlink>
      <w:r w:rsidRPr="00E94484">
        <w:rPr>
          <w:rFonts w:ascii="Times New Roman" w:eastAsia="Calibri" w:hAnsi="Times New Roman" w:cs="Times New Roman"/>
          <w:color w:val="5A369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во </w:t>
      </w:r>
      <w:hyperlink r:id="rId7" w:tooltip="Франция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Франции</w:t>
        </w:r>
      </w:hyperlink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, в регионе </w:t>
      </w:r>
      <w:hyperlink r:id="rId8" w:tooltip="Иль-де-Франс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Иль-де-Франс</w:t>
        </w:r>
      </w:hyperlink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, департамент </w:t>
      </w:r>
      <w:hyperlink r:id="rId9" w:tooltip="Валь-д'Уаз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Валь-</w:t>
        </w:r>
        <w:proofErr w:type="spellStart"/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д'Уаз</w:t>
        </w:r>
        <w:proofErr w:type="spellEnd"/>
      </w:hyperlink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. Население — 27 330 человек (1999 г.). Муниципалитет расположен на расстоянии около 17 км севернее г. </w:t>
      </w:r>
      <w:hyperlink r:id="rId10" w:tooltip="Париж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Парижа</w:t>
        </w:r>
      </w:hyperlink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, 24 км. Восточнее </w:t>
      </w:r>
      <w:hyperlink r:id="rId11" w:tooltip="Сержи (Валь-д'Уаз)" w:history="1">
        <w:r w:rsidRPr="00E94484">
          <w:rPr>
            <w:rFonts w:ascii="Times New Roman" w:eastAsia="Calibri" w:hAnsi="Times New Roman" w:cs="Times New Roman"/>
            <w:color w:val="5A3696"/>
            <w:sz w:val="28"/>
            <w:szCs w:val="28"/>
            <w:u w:val="single"/>
            <w:bdr w:val="none" w:sz="0" w:space="0" w:color="auto" w:frame="1"/>
            <w:lang w:eastAsia="ru-RU"/>
          </w:rPr>
          <w:t>Сержи</w:t>
        </w:r>
      </w:hyperlink>
      <w:r w:rsidRPr="00E9448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</w:p>
    <w:p w:rsidR="00E94484" w:rsidRPr="00E94484" w:rsidRDefault="00E94484" w:rsidP="00E94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E9448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Церковь святого </w:t>
      </w:r>
      <w:proofErr w:type="spellStart"/>
      <w:r w:rsidRPr="00E9448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Адеодата</w:t>
      </w:r>
      <w:proofErr w:type="spellEnd"/>
      <w:r w:rsidRPr="00E9448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является одной из самых знаменитых достопримечательностей. Впервые упоминается в письменных источниках 11 века. Знаменита тем, что </w:t>
      </w:r>
      <w:proofErr w:type="spellStart"/>
      <w:r w:rsidRPr="00E9448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авиньонская</w:t>
      </w:r>
      <w:proofErr w:type="spellEnd"/>
      <w:r w:rsidRPr="00E9448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готика здесь представлена во всей чистоте стиля, без каких-либо поздних надстроек.</w:t>
      </w:r>
    </w:p>
    <w:p w:rsidR="00E94484" w:rsidRPr="00E94484" w:rsidRDefault="00E94484" w:rsidP="00E944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5A369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85975" cy="3124200"/>
            <wp:effectExtent l="0" t="0" r="9525" b="0"/>
            <wp:docPr id="2" name="Рисунок 2" descr="http://upload.wikimedia.org/wikipedia/commons/thumb/a/a1/Villiers-le-Bel_Saint-Didier_417.JPG/220px-Villiers-le-Bel_Saint-Didier_41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a/a1/Villiers-le-Bel_Saint-Didier_417.JPG/220px-Villiers-le-Bel_Saint-Didier_41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84" w:rsidRPr="00E94484" w:rsidRDefault="00E94484" w:rsidP="00E944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54595D"/>
          <w:sz w:val="28"/>
          <w:szCs w:val="28"/>
        </w:rPr>
      </w:pPr>
      <w:r w:rsidRPr="00E94484">
        <w:rPr>
          <w:rFonts w:ascii="Times New Roman" w:eastAsia="Calibri" w:hAnsi="Times New Roman" w:cs="Times New Roman"/>
          <w:color w:val="54595D"/>
          <w:sz w:val="28"/>
          <w:szCs w:val="28"/>
        </w:rPr>
        <w:t>Собор Сен-</w:t>
      </w:r>
      <w:proofErr w:type="spellStart"/>
      <w:r w:rsidRPr="00E94484">
        <w:rPr>
          <w:rFonts w:ascii="Times New Roman" w:eastAsia="Calibri" w:hAnsi="Times New Roman" w:cs="Times New Roman"/>
          <w:color w:val="54595D"/>
          <w:sz w:val="28"/>
          <w:szCs w:val="28"/>
        </w:rPr>
        <w:t>Дидье</w:t>
      </w:r>
      <w:proofErr w:type="spellEnd"/>
    </w:p>
    <w:p w:rsidR="00E94484" w:rsidRPr="00E94484" w:rsidRDefault="00E94484" w:rsidP="00E944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54595D"/>
          <w:sz w:val="28"/>
          <w:szCs w:val="28"/>
        </w:rPr>
      </w:pPr>
    </w:p>
    <w:p w:rsidR="00845F04" w:rsidRPr="00E94484" w:rsidRDefault="00E94484" w:rsidP="00E94484">
      <w:pPr>
        <w:ind w:firstLine="567"/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</w:pP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В </w:t>
      </w:r>
      <w:proofErr w:type="spellStart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Вилье</w:t>
      </w:r>
      <w:proofErr w:type="spellEnd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-</w:t>
      </w:r>
      <w:proofErr w:type="spellStart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ле</w:t>
      </w:r>
      <w:proofErr w:type="spellEnd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-Беле (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дом №17 по улице </w:t>
      </w:r>
      <w:proofErr w:type="spellStart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Гамбетта</w:t>
      </w:r>
      <w:proofErr w:type="spellEnd"/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)</w:t>
      </w:r>
      <w:r w:rsidRPr="00E94484">
        <w:rPr>
          <w:rFonts w:ascii="Times New Roman" w:eastAsia="Calibri" w:hAnsi="Times New Roman" w:cs="Times New Roman"/>
          <w:i/>
          <w:sz w:val="28"/>
          <w:szCs w:val="28"/>
          <w:shd w:val="clear" w:color="auto" w:fill="1F1210"/>
        </w:rPr>
        <w:t xml:space="preserve"> 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был основан Русский кадетский корпус-лицей имени императора Николая II</w:t>
      </w:r>
      <w:r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, 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где находился </w:t>
      </w:r>
      <w:r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br/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1930</w:t>
      </w:r>
      <w:r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 г. по 1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937 г.</w:t>
      </w:r>
      <w:r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 xml:space="preserve"> и 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откуда перебрался в Версаль</w:t>
      </w:r>
      <w:r w:rsidRPr="00E94484">
        <w:rPr>
          <w:rFonts w:ascii="Times New Roman" w:eastAsia="Calibri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E94484" w:rsidRDefault="00E94484" w:rsidP="00E94484">
      <w:r>
        <w:rPr>
          <w:noProof/>
          <w:lang w:eastAsia="ru-RU"/>
        </w:rPr>
        <w:drawing>
          <wp:inline distT="0" distB="0" distL="0" distR="0" wp14:anchorId="3F30E925">
            <wp:extent cx="359029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484" w:rsidRDefault="00E94484" w:rsidP="00E94484">
      <w:pPr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293217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3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84" w:rsidRDefault="00E94484" w:rsidP="00E9448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99603" wp14:editId="496CAB4F">
            <wp:extent cx="2891331" cy="3857625"/>
            <wp:effectExtent l="0" t="0" r="4445" b="0"/>
            <wp:docPr id="5" name="Рисунок 5" descr="95-Villiers le Bel monument aux m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5-Villiers le Bel monument aux mor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48" cy="38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484" w:rsidRDefault="00E94484" w:rsidP="00E94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484" w:rsidRDefault="00E94484" w:rsidP="00E94484">
      <w:pPr>
        <w:spacing w:after="0" w:line="360" w:lineRule="auto"/>
        <w:ind w:firstLine="567"/>
        <w:jc w:val="both"/>
      </w:pPr>
      <w:r w:rsidRPr="00E94484">
        <w:rPr>
          <w:rFonts w:ascii="Times New Roman" w:eastAsia="Calibri" w:hAnsi="Times New Roman" w:cs="Times New Roman"/>
          <w:sz w:val="28"/>
          <w:szCs w:val="28"/>
        </w:rPr>
        <w:t>Здесь же на городском кладбище</w:t>
      </w:r>
      <w:r w:rsidRPr="00E94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4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первоначально был похоронен 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 кадетского эмигрантского движений </w:t>
      </w:r>
      <w:r w:rsidRPr="00E944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РИМСКИЙ-КОРСАКОВ Владимир Валерьянович</w:t>
      </w:r>
      <w:r w:rsidRPr="00E944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(14 июля 1859 - 8 ноября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1933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, позже перезахоронен на кадетском участке кладбища Сент-Женевьев-де-</w:t>
      </w:r>
      <w:proofErr w:type="spellStart"/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Буа</w:t>
      </w:r>
      <w:proofErr w:type="spellEnd"/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Парижем</w:t>
      </w:r>
      <w:r w:rsidRPr="00E944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E9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84"/>
    <w:rsid w:val="0018553B"/>
    <w:rsid w:val="00551F18"/>
    <w:rsid w:val="00E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98%D0%BB%D1%8C-%D0%B4%D0%B5-%D0%A4%D1%80%D0%B0%D0%BD%D1%81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-wiki.org/wiki/%D0%A4%D1%80%D0%B0%D0%BD%D1%86%D0%B8%D1%8F" TargetMode="External"/><Relationship Id="rId12" Type="http://schemas.openxmlformats.org/officeDocument/2006/relationships/hyperlink" Target="http://ru-wiki.org/wiki/%D0%A4%D0%B0%D0%B9%D0%BB:Villiers-le-Bel_Saint-Didier_417.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ru-wiki.org/wiki/%D0%9A%D0%BE%D0%BC%D0%BC%D1%83%D0%BD%D0%B0_(%D0%A4%D1%80%D0%B0%D0%BD%D1%86%D0%B8%D1%8F)" TargetMode="External"/><Relationship Id="rId11" Type="http://schemas.openxmlformats.org/officeDocument/2006/relationships/hyperlink" Target="http://ru-wiki.org/wiki/%D0%A1%D0%B5%D1%80%D0%B6%D0%B8_(%D0%92%D0%B0%D0%BB%D1%8C-%D0%B4%27%D0%A3%D0%B0%D0%B7)" TargetMode="External"/><Relationship Id="rId5" Type="http://schemas.openxmlformats.org/officeDocument/2006/relationships/hyperlink" Target="http://ru-wiki.org/wiki/%D0%A4%D1%80%D0%B0%D0%BD%D1%86%D1%83%D0%B7%D1%81%D0%BA%D0%B8%D0%B9_%D1%8F%D0%B7%D1%8B%D0%B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ru-wiki.org/wiki/%D0%9F%D0%B0%D1%80%D0%B8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-wiki.org/wiki/%D0%92%D0%B0%D0%BB%D1%8C-%D0%B4%27%D0%A3%D0%B0%D0%B7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2016-12-04T17:49:00Z</dcterms:created>
  <dcterms:modified xsi:type="dcterms:W3CDTF">2016-12-04T17:56:00Z</dcterms:modified>
</cp:coreProperties>
</file>