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3B" w:rsidRPr="006B7787" w:rsidRDefault="00254554">
      <w:pPr>
        <w:rPr>
          <w:b/>
        </w:rPr>
      </w:pPr>
      <w:r w:rsidRPr="006B7787">
        <w:rPr>
          <w:rFonts w:ascii="Times New Roman" w:hAnsi="Times New Roman" w:cs="Times New Roman"/>
          <w:b/>
          <w:sz w:val="28"/>
          <w:szCs w:val="28"/>
        </w:rPr>
        <w:t>Инструкция к игре «Химический конструктор»</w:t>
      </w:r>
    </w:p>
    <w:p w:rsidR="00EF6BEA" w:rsidRDefault="00EF6BEA" w:rsidP="00EF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моделях атомов валентность обозначена либо штырьками, либо отверстиями. При сборе молекулы из заданных атомов необходимо соединить отверстия со штырьками, при этом штырьков и отверстий без пары остаться не должно!</w:t>
      </w:r>
    </w:p>
    <w:p w:rsidR="00485251" w:rsidRDefault="00485251" w:rsidP="00EF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конструктора: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843"/>
      </w:tblGrid>
      <w:tr w:rsidR="00485251" w:rsidTr="00485251">
        <w:tc>
          <w:tcPr>
            <w:tcW w:w="1526" w:type="dxa"/>
          </w:tcPr>
          <w:p w:rsid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2126" w:type="dxa"/>
          </w:tcPr>
          <w:p w:rsid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Валентность</w:t>
            </w:r>
          </w:p>
        </w:tc>
        <w:tc>
          <w:tcPr>
            <w:tcW w:w="1843" w:type="dxa"/>
          </w:tcPr>
          <w:p w:rsid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85251" w:rsidTr="00485251">
        <w:tc>
          <w:tcPr>
            <w:tcW w:w="1526" w:type="dxa"/>
          </w:tcPr>
          <w:p w:rsidR="00485251" w:rsidRP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  <w:tc>
          <w:tcPr>
            <w:tcW w:w="2126" w:type="dxa"/>
          </w:tcPr>
          <w:p w:rsidR="00485251" w:rsidRP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штырьки)</w:t>
            </w:r>
          </w:p>
        </w:tc>
        <w:tc>
          <w:tcPr>
            <w:tcW w:w="1843" w:type="dxa"/>
          </w:tcPr>
          <w:p w:rsidR="00485251" w:rsidRPr="00123737" w:rsidRDefault="00123737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485251" w:rsidTr="00485251">
        <w:tc>
          <w:tcPr>
            <w:tcW w:w="1526" w:type="dxa"/>
          </w:tcPr>
          <w:p w:rsidR="00485251" w:rsidRP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2126" w:type="dxa"/>
          </w:tcPr>
          <w:p w:rsid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штырьки)</w:t>
            </w:r>
          </w:p>
        </w:tc>
        <w:tc>
          <w:tcPr>
            <w:tcW w:w="1843" w:type="dxa"/>
          </w:tcPr>
          <w:p w:rsidR="00254554" w:rsidRDefault="00123737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251" w:rsidTr="00485251">
        <w:tc>
          <w:tcPr>
            <w:tcW w:w="1526" w:type="dxa"/>
          </w:tcPr>
          <w:p w:rsidR="00485251" w:rsidRP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126" w:type="dxa"/>
          </w:tcPr>
          <w:p w:rsid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штырьки)</w:t>
            </w:r>
          </w:p>
        </w:tc>
        <w:tc>
          <w:tcPr>
            <w:tcW w:w="1843" w:type="dxa"/>
          </w:tcPr>
          <w:p w:rsidR="00485251" w:rsidRDefault="00254554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5251" w:rsidTr="00485251">
        <w:tc>
          <w:tcPr>
            <w:tcW w:w="1526" w:type="dxa"/>
          </w:tcPr>
          <w:p w:rsidR="00485251" w:rsidRP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2126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отверстия)</w:t>
            </w:r>
          </w:p>
        </w:tc>
        <w:tc>
          <w:tcPr>
            <w:tcW w:w="1843" w:type="dxa"/>
          </w:tcPr>
          <w:p w:rsidR="00485251" w:rsidRDefault="00254554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5251" w:rsidTr="00485251">
        <w:tc>
          <w:tcPr>
            <w:tcW w:w="1526" w:type="dxa"/>
          </w:tcPr>
          <w:p w:rsidR="00485251" w:rsidRP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126" w:type="dxa"/>
          </w:tcPr>
          <w:p w:rsid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отверстия)</w:t>
            </w:r>
          </w:p>
        </w:tc>
        <w:tc>
          <w:tcPr>
            <w:tcW w:w="1843" w:type="dxa"/>
          </w:tcPr>
          <w:p w:rsidR="00485251" w:rsidRDefault="00254554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5251" w:rsidTr="00485251">
        <w:tc>
          <w:tcPr>
            <w:tcW w:w="1526" w:type="dxa"/>
          </w:tcPr>
          <w:p w:rsid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126" w:type="dxa"/>
          </w:tcPr>
          <w:p w:rsidR="00485251" w:rsidRDefault="00485251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штырьки)</w:t>
            </w:r>
          </w:p>
        </w:tc>
        <w:tc>
          <w:tcPr>
            <w:tcW w:w="1843" w:type="dxa"/>
          </w:tcPr>
          <w:p w:rsidR="00485251" w:rsidRDefault="00254554" w:rsidP="00EF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85251" w:rsidRDefault="00485251" w:rsidP="00EF6B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5C4491" w:rsidTr="005C4491">
        <w:tc>
          <w:tcPr>
            <w:tcW w:w="3936" w:type="dxa"/>
          </w:tcPr>
          <w:p w:rsidR="005C4491" w:rsidRPr="005C4491" w:rsidRDefault="005C4491" w:rsidP="005C4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49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4491" w:rsidRPr="00485251" w:rsidRDefault="005C4491" w:rsidP="005C44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8525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84A">
              <w:rPr>
                <w:rFonts w:ascii="Times New Roman" w:hAnsi="Times New Roman" w:cs="Times New Roman"/>
                <w:sz w:val="28"/>
                <w:szCs w:val="28"/>
              </w:rPr>
              <w:t>(как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84A">
              <w:rPr>
                <w:rFonts w:ascii="Times New Roman" w:hAnsi="Times New Roman" w:cs="Times New Roman"/>
                <w:sz w:val="28"/>
                <w:szCs w:val="28"/>
              </w:rPr>
              <w:t>ролике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4491" w:rsidRPr="00EF6BEA" w:rsidRDefault="005C4491" w:rsidP="005C44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C4491" w:rsidRPr="00485251" w:rsidRDefault="005C4491" w:rsidP="005C44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C4491" w:rsidRDefault="005C4491" w:rsidP="005C44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5C4491" w:rsidRPr="005C4491" w:rsidRDefault="005C4491" w:rsidP="005C4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491">
              <w:rPr>
                <w:rFonts w:ascii="Times New Roman" w:hAnsi="Times New Roman" w:cs="Times New Roman"/>
                <w:b/>
                <w:sz w:val="28"/>
                <w:szCs w:val="28"/>
              </w:rPr>
              <w:t>Ответы:</w:t>
            </w:r>
          </w:p>
          <w:p w:rsidR="005C4491" w:rsidRPr="00485251" w:rsidRDefault="00123737" w:rsidP="005C44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4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="005C4491" w:rsidRPr="00485251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="005C4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5C4491"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5C4491" w:rsidRPr="0048525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4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="005C4491"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5C4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5C4491"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5C44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  <w:p w:rsidR="005C4491" w:rsidRPr="00EF6BEA" w:rsidRDefault="005C4491" w:rsidP="005C44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2Al + 6HCl = 2AlCl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5C4491" w:rsidRPr="00485251" w:rsidRDefault="005C4491" w:rsidP="005C44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+ 2HCl = MgCl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5C4491" w:rsidRDefault="005C4491" w:rsidP="005C44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MgSO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4852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254554" w:rsidRPr="00254554" w:rsidRDefault="005C4491" w:rsidP="0025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54554">
        <w:rPr>
          <w:rFonts w:ascii="Times New Roman" w:hAnsi="Times New Roman" w:cs="Times New Roman"/>
          <w:sz w:val="28"/>
          <w:szCs w:val="28"/>
        </w:rPr>
        <w:t>Пояснение.</w:t>
      </w:r>
    </w:p>
    <w:p w:rsidR="00254554" w:rsidRPr="00254554" w:rsidRDefault="00254554" w:rsidP="00254554">
      <w:pPr>
        <w:rPr>
          <w:rFonts w:ascii="Times New Roman" w:hAnsi="Times New Roman" w:cs="Times New Roman"/>
          <w:sz w:val="28"/>
          <w:szCs w:val="28"/>
        </w:rPr>
      </w:pPr>
      <w:r w:rsidRPr="00254554">
        <w:rPr>
          <w:rFonts w:ascii="Times New Roman" w:hAnsi="Times New Roman" w:cs="Times New Roman"/>
          <w:sz w:val="28"/>
          <w:szCs w:val="28"/>
        </w:rPr>
        <w:t>Валентность – способность элементов создавать химические связи. Валентность определяет число атомов, с которыми элемент способен вступить в связь.</w:t>
      </w:r>
    </w:p>
    <w:p w:rsidR="00254554" w:rsidRPr="00254554" w:rsidRDefault="00254554" w:rsidP="00254554">
      <w:pPr>
        <w:rPr>
          <w:rFonts w:ascii="Times New Roman" w:hAnsi="Times New Roman" w:cs="Times New Roman"/>
          <w:sz w:val="28"/>
          <w:szCs w:val="28"/>
        </w:rPr>
      </w:pPr>
      <w:r w:rsidRPr="00254554">
        <w:rPr>
          <w:rFonts w:ascii="Times New Roman" w:hAnsi="Times New Roman" w:cs="Times New Roman"/>
          <w:sz w:val="28"/>
          <w:szCs w:val="28"/>
        </w:rPr>
        <w:t>Связь элементов –  это взаимодействие электронов атомов. Вступают в связь электроны</w:t>
      </w:r>
      <w:r>
        <w:rPr>
          <w:rFonts w:ascii="Times New Roman" w:hAnsi="Times New Roman" w:cs="Times New Roman"/>
          <w:sz w:val="28"/>
          <w:szCs w:val="28"/>
        </w:rPr>
        <w:t xml:space="preserve"> с внешнего электронного уровня, их количество определяет валентность</w:t>
      </w:r>
    </w:p>
    <w:p w:rsidR="00254554" w:rsidRPr="00254554" w:rsidRDefault="00254554" w:rsidP="00254554">
      <w:pPr>
        <w:rPr>
          <w:rFonts w:ascii="Times New Roman" w:hAnsi="Times New Roman" w:cs="Times New Roman"/>
          <w:sz w:val="28"/>
          <w:szCs w:val="28"/>
        </w:rPr>
      </w:pPr>
      <w:r w:rsidRPr="00254554">
        <w:rPr>
          <w:rFonts w:ascii="Times New Roman" w:hAnsi="Times New Roman" w:cs="Times New Roman"/>
          <w:sz w:val="28"/>
          <w:szCs w:val="28"/>
        </w:rPr>
        <w:t>Количество электронов на внешнем уровне = № группы в таблице Менделеева.</w:t>
      </w:r>
    </w:p>
    <w:p w:rsidR="00254554" w:rsidRDefault="00254554" w:rsidP="00254554">
      <w:pPr>
        <w:rPr>
          <w:rFonts w:ascii="Times New Roman" w:hAnsi="Times New Roman" w:cs="Times New Roman"/>
          <w:sz w:val="28"/>
          <w:szCs w:val="28"/>
        </w:rPr>
      </w:pPr>
      <w:r w:rsidRPr="00476497">
        <w:rPr>
          <w:rFonts w:ascii="Times New Roman" w:hAnsi="Times New Roman" w:cs="Times New Roman"/>
          <w:sz w:val="28"/>
          <w:szCs w:val="28"/>
        </w:rPr>
        <w:t xml:space="preserve">Внешний </w:t>
      </w:r>
      <w:proofErr w:type="spellStart"/>
      <w:r w:rsidRPr="0047649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47649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76497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476497">
        <w:rPr>
          <w:rFonts w:ascii="Times New Roman" w:hAnsi="Times New Roman" w:cs="Times New Roman"/>
          <w:sz w:val="28"/>
          <w:szCs w:val="28"/>
        </w:rPr>
        <w:t xml:space="preserve"> максимально имеет 8 электронов</w:t>
      </w:r>
      <w:r>
        <w:rPr>
          <w:rFonts w:ascii="Times New Roman" w:hAnsi="Times New Roman" w:cs="Times New Roman"/>
          <w:sz w:val="28"/>
          <w:szCs w:val="28"/>
        </w:rPr>
        <w:t>. Такой уровень идеален, поэтому</w:t>
      </w:r>
      <w:r w:rsidRPr="0025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6497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атомы </w:t>
      </w:r>
      <w:r w:rsidRPr="00476497">
        <w:rPr>
          <w:rFonts w:ascii="Times New Roman" w:hAnsi="Times New Roman" w:cs="Times New Roman"/>
          <w:sz w:val="28"/>
          <w:szCs w:val="28"/>
        </w:rPr>
        <w:t>«хотят» иметь 8 электронов. Поэтому эл-ты 7 группы очень активны -  им нужно «найти» всего один электрон</w:t>
      </w:r>
      <w:r>
        <w:rPr>
          <w:rFonts w:ascii="Times New Roman" w:hAnsi="Times New Roman" w:cs="Times New Roman"/>
          <w:sz w:val="28"/>
          <w:szCs w:val="28"/>
        </w:rPr>
        <w:t>, чтобы «закончить» уровень</w:t>
      </w:r>
      <w:r w:rsidRPr="00476497">
        <w:rPr>
          <w:rFonts w:ascii="Times New Roman" w:hAnsi="Times New Roman" w:cs="Times New Roman"/>
          <w:sz w:val="28"/>
          <w:szCs w:val="28"/>
        </w:rPr>
        <w:t>.</w:t>
      </w:r>
      <w:r w:rsidR="005C4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54" w:rsidRDefault="00254554" w:rsidP="0025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1-4 группы м</w:t>
      </w:r>
      <w:r w:rsidRPr="00254554">
        <w:rPr>
          <w:rFonts w:ascii="Times New Roman" w:hAnsi="Times New Roman" w:cs="Times New Roman"/>
          <w:sz w:val="28"/>
          <w:szCs w:val="28"/>
        </w:rPr>
        <w:t xml:space="preserve">аксимальная валентность = № группы. </w:t>
      </w:r>
      <w:r w:rsidR="005C4491">
        <w:rPr>
          <w:rFonts w:ascii="Times New Roman" w:hAnsi="Times New Roman" w:cs="Times New Roman"/>
          <w:sz w:val="28"/>
          <w:szCs w:val="28"/>
        </w:rPr>
        <w:t xml:space="preserve">С 4 группы </w:t>
      </w:r>
      <w:r w:rsidR="005C4491" w:rsidRPr="00476497">
        <w:rPr>
          <w:rFonts w:ascii="Times New Roman" w:hAnsi="Times New Roman" w:cs="Times New Roman"/>
          <w:sz w:val="28"/>
          <w:szCs w:val="28"/>
        </w:rPr>
        <w:t xml:space="preserve">валентность </w:t>
      </w:r>
      <w:r w:rsidR="005C4491">
        <w:rPr>
          <w:rFonts w:ascii="Times New Roman" w:hAnsi="Times New Roman" w:cs="Times New Roman"/>
          <w:sz w:val="28"/>
          <w:szCs w:val="28"/>
        </w:rPr>
        <w:t>равна</w:t>
      </w:r>
      <w:r w:rsidR="005C4491" w:rsidRPr="00476497">
        <w:rPr>
          <w:rFonts w:ascii="Times New Roman" w:hAnsi="Times New Roman" w:cs="Times New Roman"/>
          <w:sz w:val="28"/>
          <w:szCs w:val="28"/>
        </w:rPr>
        <w:t xml:space="preserve"> </w:t>
      </w:r>
      <w:r w:rsidR="005C4491">
        <w:rPr>
          <w:rFonts w:ascii="Times New Roman" w:hAnsi="Times New Roman" w:cs="Times New Roman"/>
          <w:sz w:val="28"/>
          <w:szCs w:val="28"/>
        </w:rPr>
        <w:t>«</w:t>
      </w:r>
      <w:r w:rsidR="005C4491" w:rsidRPr="00476497">
        <w:rPr>
          <w:rFonts w:ascii="Times New Roman" w:hAnsi="Times New Roman" w:cs="Times New Roman"/>
          <w:sz w:val="28"/>
          <w:szCs w:val="28"/>
        </w:rPr>
        <w:t>8 - №группы</w:t>
      </w:r>
      <w:r w:rsidR="005C4491">
        <w:rPr>
          <w:rFonts w:ascii="Times New Roman" w:hAnsi="Times New Roman" w:cs="Times New Roman"/>
          <w:sz w:val="28"/>
          <w:szCs w:val="28"/>
        </w:rPr>
        <w:t>».</w:t>
      </w:r>
    </w:p>
    <w:p w:rsidR="005C4491" w:rsidRDefault="005C4491" w:rsidP="0025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кислород (О) – очень активный элемент, </w:t>
      </w:r>
      <w:r w:rsidRPr="00476497">
        <w:rPr>
          <w:rFonts w:ascii="Times New Roman" w:hAnsi="Times New Roman" w:cs="Times New Roman"/>
          <w:sz w:val="28"/>
          <w:szCs w:val="28"/>
        </w:rPr>
        <w:t>6 группа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497">
        <w:rPr>
          <w:rFonts w:ascii="Times New Roman" w:hAnsi="Times New Roman" w:cs="Times New Roman"/>
          <w:sz w:val="28"/>
          <w:szCs w:val="28"/>
        </w:rPr>
        <w:t xml:space="preserve"> до 8 электронов не хватает </w:t>
      </w:r>
      <w:r>
        <w:rPr>
          <w:rFonts w:ascii="Times New Roman" w:hAnsi="Times New Roman" w:cs="Times New Roman"/>
          <w:sz w:val="28"/>
          <w:szCs w:val="28"/>
        </w:rPr>
        <w:t>всего 2. Поэтому его валентность 2.</w:t>
      </w:r>
    </w:p>
    <w:p w:rsidR="005C4491" w:rsidRPr="00254554" w:rsidRDefault="005C4491" w:rsidP="0025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выше сказанное и были созданы отверстия  (</w:t>
      </w:r>
      <w:proofErr w:type="gramStart"/>
      <w:r>
        <w:rPr>
          <w:rFonts w:ascii="Times New Roman" w:hAnsi="Times New Roman" w:cs="Times New Roman"/>
          <w:sz w:val="28"/>
          <w:szCs w:val="28"/>
        </w:rPr>
        <w:t>атому не достает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электрона, он его «ищет») и штырьки (атому до 8 электронов не хватает еще много и он легко готов «поделиться» своими электронами)</w:t>
      </w:r>
    </w:p>
    <w:sectPr w:rsidR="005C4491" w:rsidRPr="00254554" w:rsidSect="005C4491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D0"/>
    <w:multiLevelType w:val="hybridMultilevel"/>
    <w:tmpl w:val="8572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190"/>
    <w:multiLevelType w:val="hybridMultilevel"/>
    <w:tmpl w:val="A74C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92C47"/>
    <w:multiLevelType w:val="hybridMultilevel"/>
    <w:tmpl w:val="8572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A"/>
    <w:rsid w:val="00123737"/>
    <w:rsid w:val="00254554"/>
    <w:rsid w:val="003C784A"/>
    <w:rsid w:val="00485251"/>
    <w:rsid w:val="005C4491"/>
    <w:rsid w:val="006B7787"/>
    <w:rsid w:val="0090783B"/>
    <w:rsid w:val="00D1028B"/>
    <w:rsid w:val="00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EA"/>
    <w:pPr>
      <w:ind w:left="720"/>
      <w:contextualSpacing/>
    </w:pPr>
  </w:style>
  <w:style w:type="table" w:styleId="a4">
    <w:name w:val="Table Grid"/>
    <w:basedOn w:val="a1"/>
    <w:uiPriority w:val="59"/>
    <w:rsid w:val="0048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EA"/>
    <w:pPr>
      <w:ind w:left="720"/>
      <w:contextualSpacing/>
    </w:pPr>
  </w:style>
  <w:style w:type="table" w:styleId="a4">
    <w:name w:val="Table Grid"/>
    <w:basedOn w:val="a1"/>
    <w:uiPriority w:val="59"/>
    <w:rsid w:val="0048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4</cp:revision>
  <dcterms:created xsi:type="dcterms:W3CDTF">2018-12-07T22:35:00Z</dcterms:created>
  <dcterms:modified xsi:type="dcterms:W3CDTF">2018-12-18T00:36:00Z</dcterms:modified>
</cp:coreProperties>
</file>