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09" w:rsidRDefault="00B00009" w:rsidP="006A7A6D">
      <w:pPr>
        <w:spacing w:after="254" w:line="259" w:lineRule="auto"/>
        <w:ind w:right="136" w:firstLine="0"/>
      </w:pPr>
    </w:p>
    <w:tbl>
      <w:tblPr>
        <w:tblStyle w:val="TableGrid"/>
        <w:tblpPr w:vertAnchor="text" w:horzAnchor="margin" w:tblpY="528"/>
        <w:tblOverlap w:val="never"/>
        <w:tblW w:w="8910" w:type="dxa"/>
        <w:tblInd w:w="0" w:type="dxa"/>
        <w:tblLook w:val="04A0" w:firstRow="1" w:lastRow="0" w:firstColumn="1" w:lastColumn="0" w:noHBand="0" w:noVBand="1"/>
      </w:tblPr>
      <w:tblGrid>
        <w:gridCol w:w="8910"/>
      </w:tblGrid>
      <w:tr w:rsidR="00B00009" w:rsidTr="009F1FD7">
        <w:trPr>
          <w:trHeight w:val="686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957AC7" w:rsidRDefault="00957AC7" w:rsidP="00957AC7">
            <w:pPr>
              <w:spacing w:before="450" w:after="300" w:line="240" w:lineRule="auto"/>
              <w:jc w:val="center"/>
              <w:textAlignment w:val="baseline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/>
                <w:bCs/>
                <w:color w:val="333333"/>
                <w:kern w:val="36"/>
                <w:sz w:val="28"/>
                <w:szCs w:val="28"/>
              </w:rPr>
              <w:t>Сравнительный анализ традиций воспитания в «Школе № 1505» (Красное здание) и отечественных и зарубежных школ (на примере школ Канады, Франции, Японии)</w:t>
            </w:r>
          </w:p>
          <w:p w:rsidR="00B00009" w:rsidRDefault="00B00009" w:rsidP="009F1FD7">
            <w:pPr>
              <w:spacing w:after="0" w:line="259" w:lineRule="auto"/>
              <w:ind w:left="283" w:firstLine="0"/>
              <w:jc w:val="left"/>
            </w:pPr>
          </w:p>
        </w:tc>
      </w:tr>
    </w:tbl>
    <w:p w:rsidR="00B00009" w:rsidRDefault="006A7A6D" w:rsidP="00957AC7">
      <w:pPr>
        <w:pStyle w:val="1"/>
        <w:spacing w:after="0" w:line="240" w:lineRule="auto"/>
        <w:ind w:right="17"/>
      </w:pPr>
      <w:r>
        <w:t>К. Батухтин</w:t>
      </w:r>
      <w:r w:rsidR="0027789E">
        <w:t xml:space="preserve"> (6 В)</w:t>
      </w:r>
      <w:r>
        <w:t>,</w:t>
      </w:r>
      <w:r w:rsidR="0027789E">
        <w:t xml:space="preserve"> </w:t>
      </w:r>
      <w:r>
        <w:t>В. Картышева</w:t>
      </w:r>
      <w:r w:rsidR="0027789E">
        <w:t xml:space="preserve"> (7В)</w:t>
      </w:r>
      <w:r>
        <w:t xml:space="preserve">, </w:t>
      </w:r>
      <w:r w:rsidR="0027789E">
        <w:t>А. Иванова</w:t>
      </w:r>
      <w:r w:rsidR="009F1FD7">
        <w:t xml:space="preserve"> </w:t>
      </w:r>
      <w:r w:rsidR="0027789E">
        <w:t xml:space="preserve">(7 В), </w:t>
      </w:r>
      <w:r>
        <w:t>О. Павловец</w:t>
      </w:r>
      <w:r w:rsidR="0027789E">
        <w:t xml:space="preserve"> (7 В)</w:t>
      </w:r>
    </w:p>
    <w:p w:rsidR="001A576B" w:rsidRDefault="001A576B" w:rsidP="001A576B">
      <w:r>
        <w:t>В период с 2013 по 2015 гг. наша Школа № 1505 «Преображенская» прошла путь объединения в один крупный образовательный комплекс</w:t>
      </w:r>
      <w:r w:rsidR="009F1FD7">
        <w:t>.</w:t>
      </w:r>
      <w:r w:rsidR="00770A16">
        <w:t xml:space="preserve"> П</w:t>
      </w:r>
      <w:r>
        <w:t xml:space="preserve">осле объединения наиболее актуально зазвучал вопрос о поиске совместно сформированных традиций (особенно традиций воспитательных), которые смогут стать объединяющей основой для детей и взрослых (педагогов, родителей) в новых условиях развития и обновления. </w:t>
      </w:r>
    </w:p>
    <w:p w:rsidR="003E7F76" w:rsidRDefault="001A576B" w:rsidP="009F1FD7">
      <w:r>
        <w:t xml:space="preserve">      Но ничто новое не может появиться и, тем более, развиваться, если не будет сохраняться то лучшее, что было создано предыдущими поколениями педагогов и их воспитанников. В нашем случае – это уже прочно сложившиеся воспитательные традиции головного (Красного) здания Школы № 1505. </w:t>
      </w:r>
    </w:p>
    <w:p w:rsidR="009F1FD7" w:rsidRDefault="009F1FD7" w:rsidP="001A576B">
      <w:r>
        <w:t xml:space="preserve">  Н</w:t>
      </w:r>
      <w:r w:rsidR="001A576B">
        <w:t xml:space="preserve">а сегодняшний день в нашем комплексе не было проведено сравнительного анализа лучших воспитательных традиций нашей Школы и других передовых школ (отечественных и зарубежных). Мы предположили, что именно поэтому процесс формирования новых устоев НОВОЙ ШКОЛЫ № 1505 продвигается не столь быстро. </w:t>
      </w:r>
    </w:p>
    <w:p w:rsidR="005D76A1" w:rsidRDefault="001A576B" w:rsidP="001A576B">
      <w:r>
        <w:t xml:space="preserve">     Мы понимаем, что данная работа должна быть масштабной и ей можно посвятить не один год серьёзных исследований. Поэтому мы постарались сузить пространство своего проекта, обозначив определённые границы: только Красное здание Школы 1505 (потому что мы в нём учимся, и потому, что это головное здание комплекса), 1-2 школы Москвы (также потому, что мы живём именно в этом </w:t>
      </w:r>
    </w:p>
    <w:p w:rsidR="005D76A1" w:rsidRDefault="005D76A1" w:rsidP="001A576B"/>
    <w:p w:rsidR="005D76A1" w:rsidRDefault="005D76A1" w:rsidP="001A576B"/>
    <w:p w:rsidR="005D76A1" w:rsidRDefault="005D76A1" w:rsidP="001A576B"/>
    <w:p w:rsidR="005D76A1" w:rsidRDefault="005D76A1" w:rsidP="001A576B"/>
    <w:p w:rsidR="00770A16" w:rsidRDefault="00770A16" w:rsidP="001A576B"/>
    <w:p w:rsidR="00770A16" w:rsidRDefault="00770A16" w:rsidP="001A576B"/>
    <w:p w:rsidR="00770A16" w:rsidRDefault="00770A16" w:rsidP="001A576B"/>
    <w:p w:rsidR="00770A16" w:rsidRDefault="00770A16" w:rsidP="001A576B"/>
    <w:p w:rsidR="00770A16" w:rsidRDefault="00770A16" w:rsidP="001A576B"/>
    <w:p w:rsidR="00770A16" w:rsidRDefault="00770A16" w:rsidP="001A576B"/>
    <w:p w:rsidR="00770A16" w:rsidRDefault="00770A16" w:rsidP="001A576B"/>
    <w:p w:rsidR="001A576B" w:rsidRDefault="001A576B" w:rsidP="001A576B">
      <w:r>
        <w:t xml:space="preserve">мегаполисе, имеющем богатые образовательные традиции), а также познакомиться с воспитательными традициями 1-2 лучших школ трёх зарубежных стран: Канады, Франции и Японии. Многие наши сверстники интересуются традициями в культуре именно этих зарубежных стран. А многие ли знают о традициях воспитания в этих странах? Нам показалось интересным задаться такой целью и провести сравнение традиций нашей школы (красного здания) и трёх стран: Канады, Франции и Японии с тем, чтобы попробовать наметить путь обновления традиций воспитания в нашей школе. </w:t>
      </w:r>
    </w:p>
    <w:p w:rsidR="001A576B" w:rsidRDefault="001A576B" w:rsidP="001A576B">
      <w:r>
        <w:t xml:space="preserve">     Почему мы отдали предпочтение именно этим трем странам? Все они из разных частей света: Канада (Новый свет), Франция (Старый свет) и Япония (Свет Азии). Мы предположили, что их специфический и общемировой образовательно-воспитательный опыт будет интересен и с точки зрения сравнительного анализа с российским, в частности, нашим школьным воспитательным опытом, а также с точки зрения перспективного и продуктивного (т.е. переработанного на «школьной почве» 1505) заимствования будущих традиций.</w:t>
      </w:r>
    </w:p>
    <w:p w:rsidR="001A576B" w:rsidRDefault="009F1FD7" w:rsidP="001A576B">
      <w:r>
        <w:t xml:space="preserve">Так родилась идея рассмотреть </w:t>
      </w:r>
      <w:r w:rsidR="001A576B">
        <w:t>лучшие традиции Красного здания Школы № 1505 и нескольких (1-2) лучших (входящих в 2018 году Топ-20 московских школ) и зарубежных школ (на примере 1-2 ш</w:t>
      </w:r>
      <w:r w:rsidR="005D76A1">
        <w:t xml:space="preserve">кол Канады, Франции и Японии), </w:t>
      </w:r>
      <w:r w:rsidR="001A576B">
        <w:t>вычленить наиболее интересные, продуктивные, наметить возможные тенденции их развития и предложить их к внедрению в Красном здании Школы № 1505.</w:t>
      </w:r>
    </w:p>
    <w:p w:rsidR="00B00009" w:rsidRDefault="005D76A1" w:rsidP="005D76A1">
      <w:pPr>
        <w:ind w:left="-15" w:firstLine="0"/>
      </w:pPr>
      <w:r>
        <w:t xml:space="preserve">     </w:t>
      </w:r>
      <w:r w:rsidR="00BD6C7B">
        <w:t>В многочисленных работах ученых (Ф.С. Баязитова, Г.Н. Волков, В.С. Кукушкин, Л.Д. Столяренко и др.) доказано, что традиции, обычаи, обряды свойственны социальной и культурной жизни всех народов и во все времена, носит ярко выраженный этн</w:t>
      </w:r>
      <w:r w:rsidR="00AD658A">
        <w:t xml:space="preserve">ический </w:t>
      </w:r>
      <w:r w:rsidR="00AD658A">
        <w:lastRenderedPageBreak/>
        <w:t>характер и при этом имеют много общего, так как содержа</w:t>
      </w:r>
      <w:r w:rsidR="00BD6C7B">
        <w:t>т в себе проверенные временем знания, умения и навыки, необходимые для успешного функционирования человека в конкретном обществе.</w:t>
      </w:r>
    </w:p>
    <w:p w:rsidR="00B00009" w:rsidRDefault="00BD6C7B">
      <w:pPr>
        <w:ind w:left="-15"/>
      </w:pPr>
      <w:r>
        <w:t>В педагогической теории считается, что традиции, во-первых, складываются на основе тех форм деятельности, которые неоднокра</w:t>
      </w:r>
      <w:r w:rsidR="006227FF">
        <w:t>тно подтвердили свою значимость</w:t>
      </w:r>
      <w:r>
        <w:t>; во-вторых, подчеркивается, что отдельные традиции с изменением социальной ситуации могут разрушаться, трансформироваться, замещаться новыми, сохраняться.</w:t>
      </w:r>
    </w:p>
    <w:p w:rsidR="00B00009" w:rsidRDefault="006227FF" w:rsidP="006227FF">
      <w:pPr>
        <w:ind w:left="-15" w:firstLine="0"/>
      </w:pPr>
      <w:r>
        <w:t xml:space="preserve">    </w:t>
      </w:r>
      <w:r w:rsidR="00BD6C7B">
        <w:t>Таким образом, традиции могут быть отнесены к феноменам, которые представляют собой:</w:t>
      </w:r>
    </w:p>
    <w:p w:rsidR="00B00009" w:rsidRDefault="00BD6C7B">
      <w:pPr>
        <w:ind w:left="-15" w:firstLine="0"/>
      </w:pPr>
      <w:r>
        <w:t xml:space="preserve">а) процесс передачи </w:t>
      </w:r>
      <w:r w:rsidR="00AD658A">
        <w:t>социального</w:t>
      </w:r>
      <w:r>
        <w:t xml:space="preserve"> опыта от поколения к поколению путем воспроизведения непосредственных образцов поведения или деятельности; б) описания (рецепты, предписания) деятельности, рекомендации, как ее целесообразнее осуществить; в) образцы конкретного продукта. Всем этим объясняется важность разумного использования традиций в нравственном воспитании, социальном становлении молодежи.</w:t>
      </w:r>
    </w:p>
    <w:p w:rsidR="00F45ACB" w:rsidRDefault="00F45ACB">
      <w:pPr>
        <w:ind w:left="-15"/>
      </w:pPr>
      <w:r>
        <w:t xml:space="preserve">Участники нашего проекта получили конкретные задания по исследованиям воспитательных традиций. Кирилл Батухтин занялся анализом школьных воспитательных традиций нашей школы и нескольких «топовых» (по результатам 2018 года) школ г. Москвы. Представляем результаты его работы. </w:t>
      </w:r>
    </w:p>
    <w:p w:rsidR="00F45ACB" w:rsidRDefault="00F45ACB" w:rsidP="002E01CE">
      <w:pPr>
        <w:ind w:left="-15"/>
      </w:pPr>
      <w:r>
        <w:t xml:space="preserve">Среди школ города Москвы, занявших </w:t>
      </w:r>
      <w:r w:rsidR="002E01CE">
        <w:t>1-3 места в первой</w:t>
      </w:r>
      <w:r>
        <w:t xml:space="preserve"> двадцатк</w:t>
      </w:r>
      <w:r w:rsidR="002E01CE">
        <w:t>е школьного московского рейтинга</w:t>
      </w:r>
      <w:r>
        <w:t>, такие школы, как</w:t>
      </w:r>
      <w:r w:rsidR="002E01CE">
        <w:t xml:space="preserve"> № 1535, «Пятьдесят седьмая», «Вторая школа». </w:t>
      </w:r>
    </w:p>
    <w:p w:rsidR="002E01CE" w:rsidRDefault="002E01CE" w:rsidP="002E01CE">
      <w:pPr>
        <w:ind w:left="-15"/>
      </w:pPr>
      <w:r>
        <w:t xml:space="preserve">В воспитательной работе этих образовательных учреждений традициями стали, во-первых, преобладание начал семейного уклада жизни; во-вторых, использование игр как важного воспитательного средства; в-третьих, организация творчества учащихся (журналы, рисунки, </w:t>
      </w:r>
      <w:r w:rsidR="006227FF">
        <w:t>спектакли, альбомы</w:t>
      </w:r>
      <w:r>
        <w:t>, музыкальные произведения); в-четвертых, уважительная система отношений м</w:t>
      </w:r>
      <w:r w:rsidR="006227FF">
        <w:t>ежду старшими и младшими.</w:t>
      </w:r>
      <w:r>
        <w:t xml:space="preserve"> </w:t>
      </w:r>
    </w:p>
    <w:p w:rsidR="002E01CE" w:rsidRDefault="002E01CE" w:rsidP="006227FF">
      <w:pPr>
        <w:ind w:left="-15"/>
      </w:pPr>
      <w:r>
        <w:t xml:space="preserve">Многие из этих традиций были возрождены ещё из лицеев и гимназий </w:t>
      </w:r>
      <w:r>
        <w:rPr>
          <w:lang w:val="en-US"/>
        </w:rPr>
        <w:t>XIX</w:t>
      </w:r>
      <w:r>
        <w:t xml:space="preserve"> века. </w:t>
      </w:r>
    </w:p>
    <w:p w:rsidR="002E01CE" w:rsidRDefault="002E01CE" w:rsidP="002E01CE">
      <w:pPr>
        <w:ind w:left="-15"/>
      </w:pPr>
      <w:r>
        <w:t>Они реализуются в таких воспитательных мероприятиях, как «Осенние краски», «День Школы», «Литературный салон</w:t>
      </w:r>
      <w:r w:rsidR="006227FF">
        <w:t>», «</w:t>
      </w:r>
      <w:r>
        <w:t>Рождественские вечера», «Вахта памяти» и другие.</w:t>
      </w:r>
    </w:p>
    <w:p w:rsidR="002E01CE" w:rsidRDefault="002E01CE" w:rsidP="002E01CE">
      <w:pPr>
        <w:ind w:left="-15"/>
      </w:pPr>
      <w:r>
        <w:t xml:space="preserve">Сравнивая традиции лучших школ Москвы и нашей школы, мы пришли к выводу, что главная отличительная и при этом сближающая их черта – ОБЩИННОСТЬ. </w:t>
      </w:r>
      <w:r w:rsidR="006567E2">
        <w:t xml:space="preserve">В этом наша школа схожа с традициями других учреждений. </w:t>
      </w:r>
    </w:p>
    <w:p w:rsidR="00EA2850" w:rsidRDefault="006567E2">
      <w:pPr>
        <w:ind w:left="-15"/>
      </w:pPr>
      <w:r>
        <w:t xml:space="preserve">Тогда перед нами возник вопрос: а в чём наша школа уникальна, какие традиции исключительно НАШИ? Мы обратились к опыту предыдущих лет, искали информацию на сайте школы, общались с педагогами, учениками старших классов. </w:t>
      </w:r>
      <w:r w:rsidR="00BD6C7B">
        <w:t xml:space="preserve">В </w:t>
      </w:r>
      <w:r w:rsidR="000D3DAC">
        <w:t xml:space="preserve">нашей Школе </w:t>
      </w:r>
      <w:r w:rsidR="00BD6C7B">
        <w:t xml:space="preserve">заняли прочное место и оставили заметный след в </w:t>
      </w:r>
      <w:r w:rsidR="000D3DAC">
        <w:t>истории её развития ряд очень интересных воспитательных традиций</w:t>
      </w:r>
      <w:r w:rsidR="00EA2850">
        <w:t>, которые существуют и поныне</w:t>
      </w:r>
      <w:r w:rsidR="00BD6C7B">
        <w:t xml:space="preserve">. </w:t>
      </w:r>
      <w:r w:rsidR="000D3DAC">
        <w:t xml:space="preserve">Нас заинтересовало, что же знают о них школьники, которые учатся в Красном здании. Мы провели с этой целью выборочный опрос среди учеников 5-х – 11-х классов. В данном опросе приняли участие </w:t>
      </w:r>
      <w:r w:rsidR="00EA2850" w:rsidRPr="00EA2850">
        <w:t>129</w:t>
      </w:r>
      <w:r w:rsidR="00EA2850">
        <w:t xml:space="preserve"> человек.</w:t>
      </w:r>
    </w:p>
    <w:p w:rsidR="00E36816" w:rsidRDefault="00E36816">
      <w:pPr>
        <w:ind w:left="-15"/>
      </w:pPr>
      <w:r>
        <w:t>В состав опросника № 1 были включены следующие вопросы:</w:t>
      </w:r>
    </w:p>
    <w:p w:rsidR="00E36816" w:rsidRDefault="00E36816" w:rsidP="00E36816">
      <w:pPr>
        <w:ind w:left="-15"/>
      </w:pPr>
      <w:r>
        <w:t>Какие традиции Школы №1505 Вы знаете?</w:t>
      </w:r>
    </w:p>
    <w:p w:rsidR="00E36816" w:rsidRDefault="00E36816" w:rsidP="00E36816">
      <w:pPr>
        <w:ind w:left="-15"/>
      </w:pPr>
      <w:r>
        <w:t>Какие традиции Школы №1505 Вам нравятся больше других? Почему?</w:t>
      </w:r>
    </w:p>
    <w:p w:rsidR="00E36816" w:rsidRDefault="00E36816" w:rsidP="00E36816">
      <w:pPr>
        <w:ind w:left="-15"/>
      </w:pPr>
      <w:r>
        <w:t>Какие традиции Школы №1505 Вы хотели бы поменять? Как?</w:t>
      </w:r>
    </w:p>
    <w:p w:rsidR="00EA2850" w:rsidRDefault="00EA2850" w:rsidP="00EA2850">
      <w:pPr>
        <w:ind w:left="-15"/>
      </w:pPr>
      <w:r>
        <w:t xml:space="preserve">По результатам анкетирования ребятами были отмечены, а нами, в свою очередь, обобщены данные, </w:t>
      </w:r>
      <w:r w:rsidR="003B3610">
        <w:t>о наиболее полюбившихся традициях</w:t>
      </w:r>
      <w:r>
        <w:t xml:space="preserve"> в Красном здании школы 1505:</w:t>
      </w:r>
    </w:p>
    <w:p w:rsidR="00EA2850" w:rsidRDefault="00EA2850" w:rsidP="00EA2850">
      <w:pPr>
        <w:ind w:left="-15"/>
      </w:pPr>
      <w:r>
        <w:t>-Педагогические мастерские;</w:t>
      </w:r>
    </w:p>
    <w:p w:rsidR="00EA2850" w:rsidRDefault="00EA2850" w:rsidP="00EA2850">
      <w:pPr>
        <w:ind w:left="-15"/>
      </w:pPr>
      <w:r>
        <w:t>-Турслет;</w:t>
      </w:r>
    </w:p>
    <w:p w:rsidR="00EA2850" w:rsidRDefault="00EA2850" w:rsidP="00EA2850">
      <w:pPr>
        <w:ind w:left="-15"/>
      </w:pPr>
      <w:r>
        <w:t>-выезды классом;</w:t>
      </w:r>
    </w:p>
    <w:p w:rsidR="00EA2850" w:rsidRDefault="00EA2850" w:rsidP="00EA2850">
      <w:pPr>
        <w:ind w:left="-15"/>
      </w:pPr>
      <w:r>
        <w:t>-Благотворительная ярмарка;</w:t>
      </w:r>
    </w:p>
    <w:p w:rsidR="00EA2850" w:rsidRDefault="00EA2850" w:rsidP="00EA2850">
      <w:pPr>
        <w:ind w:left="-15"/>
      </w:pPr>
      <w:r>
        <w:t>-Премия Ю.Б. Пирятинского;</w:t>
      </w:r>
    </w:p>
    <w:p w:rsidR="00EA2850" w:rsidRDefault="00EA2850" w:rsidP="00EA2850">
      <w:pPr>
        <w:ind w:left="-15"/>
      </w:pPr>
      <w:r>
        <w:t>-Рыцарский турнир</w:t>
      </w:r>
    </w:p>
    <w:p w:rsidR="00EA2850" w:rsidRDefault="00EA2850" w:rsidP="00EA2850">
      <w:pPr>
        <w:ind w:left="-15"/>
      </w:pPr>
      <w:r>
        <w:t xml:space="preserve">Представляем небольшую </w:t>
      </w:r>
      <w:r w:rsidR="002B567A">
        <w:t xml:space="preserve">итоговую статистику </w:t>
      </w:r>
      <w:r>
        <w:t xml:space="preserve">об этих </w:t>
      </w:r>
      <w:r w:rsidR="004A5197">
        <w:t xml:space="preserve">особо </w:t>
      </w:r>
      <w:r w:rsidR="002B567A">
        <w:t xml:space="preserve">полюбившихся </w:t>
      </w:r>
      <w:r w:rsidR="003B3610">
        <w:t>ребятам традициях</w:t>
      </w:r>
      <w:r>
        <w:t xml:space="preserve">, </w:t>
      </w:r>
      <w:r w:rsidR="002B567A">
        <w:t>которые не раз освещались на</w:t>
      </w:r>
      <w:r>
        <w:t xml:space="preserve"> сайт</w:t>
      </w:r>
      <w:r w:rsidR="002B567A">
        <w:t>е</w:t>
      </w:r>
      <w:r>
        <w:t xml:space="preserve"> «Общественный портал Школы № 1505»</w:t>
      </w:r>
      <w:r w:rsidR="002B567A">
        <w:t xml:space="preserve"> (</w:t>
      </w:r>
      <w:r w:rsidR="002B567A" w:rsidRPr="002B567A">
        <w:t>http://gym1505.ru/</w:t>
      </w:r>
      <w:r w:rsidR="002B567A">
        <w:t>) и</w:t>
      </w:r>
      <w:r>
        <w:t xml:space="preserve"> </w:t>
      </w:r>
      <w:r w:rsidR="002B567A">
        <w:t>в статьях</w:t>
      </w:r>
      <w:r>
        <w:t xml:space="preserve"> разных по времени публикации наших школьных изданий: </w:t>
      </w:r>
      <w:r w:rsidR="002B567A">
        <w:t>газетах</w:t>
      </w:r>
      <w:r>
        <w:t xml:space="preserve"> «Пугачевка, 6» и «Пугачёвка News», Журнал</w:t>
      </w:r>
      <w:r w:rsidR="002B567A">
        <w:t>е</w:t>
      </w:r>
      <w:r>
        <w:t xml:space="preserve"> "PREOбраженская 1505"</w:t>
      </w:r>
      <w:r w:rsidR="002B567A">
        <w:t>.</w:t>
      </w:r>
      <w:r w:rsidR="00E36816">
        <w:t xml:space="preserve"> </w:t>
      </w:r>
      <w:r w:rsidR="00F45ACB">
        <w:t>Собственно,</w:t>
      </w:r>
      <w:r w:rsidR="00E36816">
        <w:t xml:space="preserve"> краткие характеристики мы и заимствовали из них.</w:t>
      </w:r>
    </w:p>
    <w:p w:rsidR="00FC649A" w:rsidRDefault="002B567A" w:rsidP="002A677B">
      <w:pPr>
        <w:ind w:left="-15"/>
      </w:pPr>
      <w:r>
        <w:t xml:space="preserve">Безусловным лидером является Турслет.  85 респондентов из 129 опрошенных признали его самой любимой и важной традицией воспитания в нашей школе. </w:t>
      </w:r>
      <w:r w:rsidR="00007E7E">
        <w:t xml:space="preserve">Уже несколько лет состав участников слёта расширяется. Ребята из других школьных зданий (Пугачёвская, 10, Пугачёвская,7) становятся полноправными участниками этого увлекательного мероприятия. </w:t>
      </w:r>
    </w:p>
    <w:p w:rsidR="00FC649A" w:rsidRDefault="00FC649A" w:rsidP="00FC649A">
      <w:pPr>
        <w:ind w:left="-15"/>
      </w:pPr>
      <w:r>
        <w:lastRenderedPageBreak/>
        <w:t>Если говорить о вновь приобретенных традициях турслета, то это ночное ориентирование, тематические углубления, научные практикумы.</w:t>
      </w:r>
    </w:p>
    <w:p w:rsidR="00007E7E" w:rsidRDefault="00BB7CA9" w:rsidP="00FC649A">
      <w:pPr>
        <w:ind w:left="-15"/>
      </w:pPr>
      <w:r>
        <w:t>Важно сохранить такой замечательный опыт для будущих поколений школьников, и сделать такое мероприятие значимым для всех школьных зданий.</w:t>
      </w:r>
      <w:r w:rsidR="00FC649A">
        <w:t xml:space="preserve"> А чтобы</w:t>
      </w:r>
      <w:r w:rsidR="00284642">
        <w:t xml:space="preserve"> всем хватало места, думаем, ес</w:t>
      </w:r>
      <w:r w:rsidR="00FC649A">
        <w:t xml:space="preserve">ть повод подыскать новую обширную площадку для его проведения. </w:t>
      </w:r>
      <w:r w:rsidR="00284642">
        <w:t>Кстати, чем не повод для нового проекта: тут и поисковики, и логисты, и сценаристы понадобятся…</w:t>
      </w:r>
    </w:p>
    <w:p w:rsidR="00BB7CA9" w:rsidRPr="00BB7CA9" w:rsidRDefault="002B567A" w:rsidP="00BB7CA9">
      <w:r>
        <w:t xml:space="preserve">Далее </w:t>
      </w:r>
      <w:r w:rsidR="00BB7CA9">
        <w:t xml:space="preserve">респондентами </w:t>
      </w:r>
      <w:r>
        <w:t>были отмечены Пед</w:t>
      </w:r>
      <w:r w:rsidR="00BB7CA9">
        <w:t xml:space="preserve">агогические </w:t>
      </w:r>
      <w:r>
        <w:t xml:space="preserve">мастерские – </w:t>
      </w:r>
      <w:r w:rsidR="00BB7CA9">
        <w:t xml:space="preserve">их отметили </w:t>
      </w:r>
      <w:r>
        <w:t xml:space="preserve">64 человека. </w:t>
      </w:r>
      <w:r w:rsidR="00BB7CA9" w:rsidRPr="00BB7CA9">
        <w:t>Педмастерские являются уникальной традицией и подобных ей в других школах нет. В течение четырёх дней у ребят разного возраста, объединенных в «семьи»</w:t>
      </w:r>
      <w:r w:rsidR="00BB7CA9">
        <w:t>,</w:t>
      </w:r>
      <w:r w:rsidR="00BB7CA9" w:rsidRPr="00BB7CA9">
        <w:t xml:space="preserve"> есть возможность всем вместе принять участие в различных творческих мероприятиях, организаторами которых выступают старшеклассники. Они называются «родителями», а ученики 5-7 классов на это время становятся их «детьми». Первые «родители» уже успели закончить институт, некоторые из них вернулись работать в Красное здание: Маргаритов В.С., Мокин Е.А., Малиновская М.В. </w:t>
      </w:r>
      <w:r w:rsidR="00BB7CA9">
        <w:t>и др.</w:t>
      </w:r>
      <w:r w:rsidR="005F6358">
        <w:t xml:space="preserve"> Возможен сценарий, когда в будущем наши школьники всего комплекса (в том числе, и начальная школа, хотя бы с 4-го класса) будет выезжать на Турслет.</w:t>
      </w:r>
      <w:r w:rsidR="00284642">
        <w:t xml:space="preserve"> Есть смысл обдумать сценарии таких мастерских: кто будет для малышей шефами, кто станет организатором, при этом, конечно, немаловажной будет роль учителей и родителей – ведь ребята ещё маленькие. </w:t>
      </w:r>
    </w:p>
    <w:p w:rsidR="005F6358" w:rsidRDefault="002B567A" w:rsidP="002B567A">
      <w:pPr>
        <w:ind w:left="-15"/>
      </w:pPr>
      <w:r>
        <w:t xml:space="preserve">Новогодняя традиция «Бал» была отмечена как важная воспитательная традиция 42 респондентами. </w:t>
      </w:r>
      <w:r w:rsidR="005F6358">
        <w:t xml:space="preserve">Она не только учит классическим бальным танцам, но и включает ребят в разные виды совместно деятельности, в которой они могут проявить себя и как организаторы, и как исполнители, и как творцы (кроме всего, это и отличный познавательный проект). Пока что в данную традицию вовлечены лишь ребята, обучающиеся по гимназической программе (в том числе, участие принимают учащиеся гимназических классов из здания Пугачёвская,10). Но в будущем, мы надеемся увидеть и других ребят из других школьных зданий. Нам видится, что было бы полезно организовать такой проект и для младших классов начальной школы. </w:t>
      </w:r>
    </w:p>
    <w:p w:rsidR="00284642" w:rsidRDefault="00284642" w:rsidP="00284642">
      <w:pPr>
        <w:ind w:left="-15"/>
      </w:pPr>
      <w:r>
        <w:t xml:space="preserve">Нам видится, что по воспитательным функциям перекликается с проектом «Турслёт» и проект «Волга». К сожалению, его отметили немногие ребята в ходе нашего опроса. Вероятно, это связано с тем, что он менее «массовый», т.к. на Волгу выезжают не все. Традиция выезда в летний лагерь на Волгу впервые появилась в 2003 году. Инициатор этой традиции А. И. Молев. </w:t>
      </w:r>
      <w:r w:rsidR="002A677B">
        <w:t>Р</w:t>
      </w:r>
      <w:r>
        <w:t>ебят было всего 27 человек. Постепенно количество</w:t>
      </w:r>
      <w:r w:rsidR="00A016C8">
        <w:t xml:space="preserve"> ребят и учеников увеличивалось. </w:t>
      </w:r>
      <w:r>
        <w:t xml:space="preserve">Каждый год выезд на Волгу становился все более насыщенным и ярким. </w:t>
      </w:r>
    </w:p>
    <w:p w:rsidR="002B567A" w:rsidRDefault="002B567A" w:rsidP="002B567A">
      <w:pPr>
        <w:ind w:left="-15"/>
      </w:pPr>
      <w:r>
        <w:t xml:space="preserve">Роль в воспитании Благотворительной ярмарки отметили 36 человек, а такие традиции как шефство и ежегодное вручение </w:t>
      </w:r>
      <w:r w:rsidR="005F6358">
        <w:t xml:space="preserve">Общественной </w:t>
      </w:r>
      <w:r>
        <w:t xml:space="preserve">Премии </w:t>
      </w:r>
      <w:r w:rsidR="005F6358">
        <w:t xml:space="preserve">имени </w:t>
      </w:r>
      <w:r>
        <w:t>Ю.Б. Пирятинского отметили по 28 респондентов</w:t>
      </w:r>
      <w:r w:rsidR="00DF4DF2">
        <w:t xml:space="preserve"> из общего числа опрошенных</w:t>
      </w:r>
      <w:r>
        <w:t xml:space="preserve">. </w:t>
      </w:r>
    </w:p>
    <w:p w:rsidR="005F6358" w:rsidRDefault="005F6358" w:rsidP="005F6358">
      <w:pPr>
        <w:ind w:left="-15"/>
      </w:pPr>
      <w:r>
        <w:t xml:space="preserve">Несомненно, такая традиция, как Благотоворительная ярмарка – одно из самых важных мероприятий школы. Это событие, а не процесс для отчётности. Каждый участник, чтобы он ни делал, вносит неоценимый вклад ото всего сердца, помогая больным детям. Как же переоценить такое? </w:t>
      </w:r>
      <w:r w:rsidR="00FC649A">
        <w:t>Младшие, старшие, родители, учителя – все ежегодно собирают средства на помощь детям, которые потом реализуются через Общероссийский Благотворительный Фонд «Подари жизнь»</w:t>
      </w:r>
    </w:p>
    <w:p w:rsidR="005F6358" w:rsidRDefault="005F6358" w:rsidP="005F6358">
      <w:pPr>
        <w:ind w:left="-15"/>
      </w:pPr>
      <w:r>
        <w:t>Общественная Премия имени Ю.Б.</w:t>
      </w:r>
      <w:r w:rsidR="004A5197">
        <w:t xml:space="preserve"> </w:t>
      </w:r>
      <w:r>
        <w:t xml:space="preserve">Пирятинского учреждена в декабре 2013 года группой коллег и учеников Юрия Брониславовича. </w:t>
      </w:r>
      <w:r w:rsidR="004A5197" w:rsidRPr="004A5197">
        <w:t xml:space="preserve">Первое награждение лауреатов общественной премии имени                                          Ю.Б. Пирятинского состоялось в день Последнего звонка, 23 </w:t>
      </w:r>
      <w:r w:rsidR="002A677B">
        <w:t xml:space="preserve">мая </w:t>
      </w:r>
      <w:r w:rsidR="004A5197" w:rsidRPr="004A5197">
        <w:t>2014</w:t>
      </w:r>
      <w:r w:rsidR="002A677B">
        <w:t xml:space="preserve"> года</w:t>
      </w:r>
      <w:r w:rsidR="004A5197" w:rsidRPr="004A5197">
        <w:t xml:space="preserve">. </w:t>
      </w:r>
      <w:r>
        <w:t>Премия вручается ежегодно, как правило, учащимся 9-11 классов в двух номинациях: «Русская словесность», «Человеческое измерение»</w:t>
      </w:r>
      <w:r w:rsidR="00284642">
        <w:t>. Важно, что при присвоении этой премии отмечаются не только талантливые ученики, пишущие стихи, прозу, драматические произведения, а каждый класс выбирает вме</w:t>
      </w:r>
      <w:r w:rsidR="004A5197">
        <w:t xml:space="preserve">сте с учителями и номинирует наиболее достойных ребят на «Человеческое измерение». </w:t>
      </w:r>
      <w:r w:rsidR="00284642">
        <w:t xml:space="preserve"> </w:t>
      </w:r>
      <w:r w:rsidR="004A5197">
        <w:t xml:space="preserve">Порядочность, такт, благородство, справедливость становятся не абстрактными понятиями. Школьники учатся принимать «измерения» человеческой души, учатся им соответствовать по-настоящему. И, поверьте, не за то, чтобы быть награжденными. </w:t>
      </w:r>
    </w:p>
    <w:p w:rsidR="005F6358" w:rsidRDefault="005F6358" w:rsidP="005F6358">
      <w:pPr>
        <w:ind w:left="-15"/>
      </w:pPr>
      <w:r>
        <w:t xml:space="preserve">Лауреату премии вручается памятный знак, лауреатский значок и диплом. Еще одной </w:t>
      </w:r>
      <w:r>
        <w:lastRenderedPageBreak/>
        <w:t>составляющей частью премии ста</w:t>
      </w:r>
      <w:r w:rsidR="004A5197">
        <w:t>л</w:t>
      </w:r>
      <w:r>
        <w:t xml:space="preserve"> сертификат, с помощью которого лауреат сможет оплатить участие в выездном гимназическом мероприятии (экскурсионная поездка, поездка на научную конференцию, поход и пр.).</w:t>
      </w:r>
      <w:r w:rsidR="004A5197">
        <w:t xml:space="preserve"> А это значит, что активный, благородный человек сможет лишний раз принять участие в общешкольных мероприятиях. </w:t>
      </w:r>
    </w:p>
    <w:p w:rsidR="00EA2850" w:rsidRDefault="00EA2850" w:rsidP="00EA2850">
      <w:pPr>
        <w:ind w:left="-15"/>
      </w:pPr>
      <w:r>
        <w:t xml:space="preserve">Большинство опрошенных </w:t>
      </w:r>
      <w:r w:rsidR="002B567A">
        <w:t xml:space="preserve">школьников Красного здания </w:t>
      </w:r>
      <w:r>
        <w:t>не хотели бы ничего менять в сложившихся традициях. Однако встретились ответы, которые показались нам</w:t>
      </w:r>
      <w:r w:rsidR="003B3610">
        <w:t xml:space="preserve"> наиболее</w:t>
      </w:r>
      <w:r>
        <w:t xml:space="preserve"> интересными</w:t>
      </w:r>
      <w:r w:rsidR="00A016C8">
        <w:t xml:space="preserve"> в связи с нашим исследованием</w:t>
      </w:r>
      <w:r>
        <w:t>. Среди них:</w:t>
      </w:r>
    </w:p>
    <w:p w:rsidR="00EA2850" w:rsidRDefault="00EA2850" w:rsidP="00EA2850">
      <w:pPr>
        <w:ind w:left="-15"/>
      </w:pPr>
      <w:r>
        <w:t>-</w:t>
      </w:r>
      <w:r w:rsidR="002B567A">
        <w:t xml:space="preserve"> проводить Бал не зимой, </w:t>
      </w:r>
      <w:r w:rsidR="003B3610">
        <w:t>а весной</w:t>
      </w:r>
      <w:r w:rsidR="002B567A">
        <w:t xml:space="preserve"> </w:t>
      </w:r>
      <w:r w:rsidR="003B3610">
        <w:t>и к тому же на</w:t>
      </w:r>
      <w:r w:rsidR="002B567A">
        <w:t xml:space="preserve"> улице;</w:t>
      </w:r>
    </w:p>
    <w:p w:rsidR="00EA2850" w:rsidRDefault="00EA2850" w:rsidP="00EA2850">
      <w:pPr>
        <w:ind w:left="-15"/>
      </w:pPr>
      <w:r>
        <w:t xml:space="preserve">-добавить </w:t>
      </w:r>
      <w:r w:rsidR="002B567A">
        <w:t xml:space="preserve">к традициям вручения премий и </w:t>
      </w:r>
      <w:r>
        <w:t>другие премии (</w:t>
      </w:r>
      <w:r w:rsidR="003B3610">
        <w:t>например,</w:t>
      </w:r>
      <w:r>
        <w:t xml:space="preserve"> в естественных науках</w:t>
      </w:r>
      <w:r w:rsidR="003B3610">
        <w:t>),</w:t>
      </w:r>
    </w:p>
    <w:p w:rsidR="00EA2850" w:rsidRDefault="00EA2850" w:rsidP="00EA2850">
      <w:pPr>
        <w:ind w:left="-15"/>
      </w:pPr>
      <w:r>
        <w:t xml:space="preserve">- награждать </w:t>
      </w:r>
      <w:r w:rsidR="00BB7CA9">
        <w:t>учащихся «З</w:t>
      </w:r>
      <w:r>
        <w:t>вездами гимназии</w:t>
      </w:r>
      <w:r w:rsidR="00BB7CA9">
        <w:t>»</w:t>
      </w:r>
      <w:r>
        <w:t xml:space="preserve"> за </w:t>
      </w:r>
      <w:r w:rsidR="00BB7CA9">
        <w:t xml:space="preserve">интересные исследования и успешную </w:t>
      </w:r>
      <w:r>
        <w:t>проектную деятельность.</w:t>
      </w:r>
    </w:p>
    <w:p w:rsidR="00BB7CA9" w:rsidRDefault="00EA2850" w:rsidP="00EA2850">
      <w:pPr>
        <w:ind w:left="-15"/>
      </w:pPr>
      <w:r>
        <w:t>Также встречалось</w:t>
      </w:r>
      <w:r w:rsidR="00BB7CA9">
        <w:t xml:space="preserve"> и </w:t>
      </w:r>
      <w:r>
        <w:t xml:space="preserve">пожелание об увеличении количества традиций. </w:t>
      </w:r>
    </w:p>
    <w:p w:rsidR="00EA2850" w:rsidRDefault="003B3610" w:rsidP="00EA2850">
      <w:pPr>
        <w:ind w:left="-15"/>
      </w:pPr>
      <w:r>
        <w:t xml:space="preserve">Мы решили с этой целью обратиться к опыту лучших школ г. Москвы и традициям </w:t>
      </w:r>
      <w:r w:rsidR="00284642">
        <w:t>воспитания школ</w:t>
      </w:r>
      <w:r w:rsidR="00EA2850">
        <w:t xml:space="preserve"> других стран</w:t>
      </w:r>
      <w:r>
        <w:t xml:space="preserve"> (Канады, Франции и Японии)</w:t>
      </w:r>
      <w:r w:rsidR="00EA2850">
        <w:t>.</w:t>
      </w:r>
    </w:p>
    <w:p w:rsidR="00AF53C8" w:rsidRDefault="00AF53C8" w:rsidP="00EA2850">
      <w:pPr>
        <w:ind w:left="-15"/>
      </w:pPr>
      <w:r w:rsidRPr="00F45ACB">
        <w:rPr>
          <w:i/>
          <w:u w:val="single"/>
        </w:rPr>
        <w:t>Иванова Алиса</w:t>
      </w:r>
      <w:r>
        <w:t xml:space="preserve"> обратилась к анализу воспитательных традиций нескольких школ Канады. Вот что </w:t>
      </w:r>
      <w:r w:rsidR="00866E61">
        <w:t>получилось по итогам её анализа:</w:t>
      </w:r>
      <w:r>
        <w:t xml:space="preserve"> </w:t>
      </w:r>
    </w:p>
    <w:p w:rsidR="00AF53C8" w:rsidRDefault="00866E61" w:rsidP="00AF53C8">
      <w:pPr>
        <w:ind w:left="-15"/>
      </w:pPr>
      <w:r>
        <w:t>- д</w:t>
      </w:r>
      <w:r w:rsidR="00AF53C8">
        <w:t xml:space="preserve">ля общения родителей с учительницей дети </w:t>
      </w:r>
      <w:r>
        <w:t xml:space="preserve">в канадских школах </w:t>
      </w:r>
      <w:r w:rsidR="00AF53C8">
        <w:t>каждый день носят в школу специальные папки. Туда вкладываются разные записки, брошюрки и выполненные детьми школьные задания. При необходимости родитель может положить свою записку. Папки каждый день проверяются учительницей. А по пятницам она посылает домой на выходные с</w:t>
      </w:r>
      <w:r>
        <w:t xml:space="preserve">пециальную папку с «новостями». Алиса отмечает в ходе совей работы, </w:t>
      </w:r>
      <w:r w:rsidR="00AF53C8">
        <w:t>что будет целесообразно</w:t>
      </w:r>
      <w:r>
        <w:t xml:space="preserve"> также завести ежедневное «портфолио» и в</w:t>
      </w:r>
      <w:r w:rsidR="00AF53C8">
        <w:t xml:space="preserve"> нашей школе, т.к. часто у родителей нет вре</w:t>
      </w:r>
      <w:r>
        <w:t>мени ежедневно или еженедельно обсудить что-то важное с учителями</w:t>
      </w:r>
      <w:r w:rsidR="00AF53C8">
        <w:t xml:space="preserve">, а </w:t>
      </w:r>
      <w:r>
        <w:t xml:space="preserve">также и </w:t>
      </w:r>
      <w:r w:rsidR="00AF53C8">
        <w:t>у детей и</w:t>
      </w:r>
      <w:r>
        <w:t xml:space="preserve"> учителей, а это нововведение поможет актуализировать и наладить «обратную связь» между всеми участниками образовательного процесса (при этом ЭЖ никто не отменяет! );</w:t>
      </w:r>
    </w:p>
    <w:p w:rsidR="00AF53C8" w:rsidRDefault="00866E61" w:rsidP="00AF53C8">
      <w:pPr>
        <w:ind w:left="-15"/>
      </w:pPr>
      <w:r>
        <w:t>- п</w:t>
      </w:r>
      <w:r w:rsidR="00AF53C8">
        <w:t xml:space="preserve">рактика ежегодного </w:t>
      </w:r>
      <w:r>
        <w:t>«перетасовывания» - учеников, учителей</w:t>
      </w:r>
      <w:r w:rsidR="00AF53C8">
        <w:t xml:space="preserve">. </w:t>
      </w:r>
      <w:r>
        <w:t>В Канаде уч</w:t>
      </w:r>
      <w:r w:rsidR="00AF53C8">
        <w:t>ителя с кажды</w:t>
      </w:r>
      <w:r>
        <w:t>м годом меняются (хотя у младших классов</w:t>
      </w:r>
      <w:r w:rsidR="00AF53C8">
        <w:t xml:space="preserve"> по-прежнему какой-то один учитель ведет </w:t>
      </w:r>
      <w:r w:rsidR="00AF53C8">
        <w:t>большинство уроков), и состав классов меняется тоже</w:t>
      </w:r>
      <w:r>
        <w:t>,</w:t>
      </w:r>
      <w:r w:rsidR="00AF53C8">
        <w:t xml:space="preserve"> и внутри класса ребят периодичес</w:t>
      </w:r>
      <w:r>
        <w:t xml:space="preserve">ки пересаживают за разные столы. Вы спросите зачем? Так быстрее проходит процесс адаптации к разным условиям, видам деятельности, к разным способам и формам общения. Это формирует умение коммуницировать с разными людьми, разрушает чувство неуверенности и страха перед новыми условиями. А в дальнейшем это помогает быстрее включаться в разные команды, коллективы. </w:t>
      </w:r>
    </w:p>
    <w:p w:rsidR="00AF53C8" w:rsidRDefault="00866E61" w:rsidP="00AF53C8">
      <w:pPr>
        <w:ind w:left="-15"/>
      </w:pPr>
      <w:r>
        <w:t>Алиса отмечает, что это – хорошая</w:t>
      </w:r>
      <w:r w:rsidR="00AF53C8">
        <w:t xml:space="preserve"> т</w:t>
      </w:r>
      <w:r>
        <w:t>радиция</w:t>
      </w:r>
      <w:r w:rsidR="00AF53C8">
        <w:t>, потому что в своей жизни надо постоянно что-то менять, даже самое малое, ведь привыкание останавливает развитие.</w:t>
      </w:r>
    </w:p>
    <w:p w:rsidR="00AF53C8" w:rsidRDefault="00866E61" w:rsidP="00AF53C8">
      <w:pPr>
        <w:ind w:left="-15"/>
      </w:pPr>
      <w:r>
        <w:t xml:space="preserve">- </w:t>
      </w:r>
      <w:r w:rsidR="00AF53C8">
        <w:t>Развитие творческого потенциала</w:t>
      </w:r>
      <w:r>
        <w:t xml:space="preserve"> школьников</w:t>
      </w:r>
      <w:r w:rsidR="00AF53C8">
        <w:t>. Занятиям искусством уделяется большое внимание как в государственных школах, так и в частных. Для таких дисциплин</w:t>
      </w:r>
      <w:r>
        <w:t xml:space="preserve">, как </w:t>
      </w:r>
      <w:r w:rsidR="00AF53C8">
        <w:t>театральное мастерство, занятие музыкой и игрой на инструментах, ри</w:t>
      </w:r>
      <w:r w:rsidR="003D0E51">
        <w:t>сование или какое-либо ремесло,</w:t>
      </w:r>
      <w:r w:rsidR="00AF53C8">
        <w:t xml:space="preserve"> в программе предусмо</w:t>
      </w:r>
      <w:r w:rsidR="003D0E51">
        <w:t>трено большое количество часов.</w:t>
      </w:r>
    </w:p>
    <w:p w:rsidR="00AF53C8" w:rsidRDefault="003D0E51" w:rsidP="00AF53C8">
      <w:pPr>
        <w:ind w:left="-15"/>
      </w:pPr>
      <w:r>
        <w:t>Т</w:t>
      </w:r>
      <w:r w:rsidR="00AF53C8">
        <w:t>акая традиция поможет</w:t>
      </w:r>
      <w:r>
        <w:t>, по мнению Алисы,</w:t>
      </w:r>
      <w:r w:rsidR="00AF53C8">
        <w:t xml:space="preserve"> отвлечься от школьной суеты</w:t>
      </w:r>
      <w:r>
        <w:t xml:space="preserve">, развить чувство прекрасного, а навыки публичных презентаций способствуют отучению от излишней закомплексованности и стеснений. Причём такие программы должны быть открыты всем желающим, без какой-либо конкурсной основы. </w:t>
      </w:r>
      <w:r w:rsidR="00AF53C8">
        <w:t xml:space="preserve"> и привыкнуть к обществу.</w:t>
      </w:r>
    </w:p>
    <w:p w:rsidR="00AF53C8" w:rsidRDefault="003D0E51" w:rsidP="00AF53C8">
      <w:pPr>
        <w:ind w:left="-15"/>
      </w:pPr>
      <w:r>
        <w:t xml:space="preserve">- </w:t>
      </w:r>
      <w:r w:rsidR="00AF53C8">
        <w:t>Подача документов в вуз. Когда ученик доходит до 12 класса, в программе появляется дисциплина, посвященная тому, как правильно подать документы в интересующий вуз, чтобы поступить. В школах есть консультант по этому вопросу – к нему любой ученик может обратиться за помощью и обсудить с ним необх</w:t>
      </w:r>
      <w:r>
        <w:t>одимые шаги и планы на будущее. Мы видим необходимость работы наших тьюторов и школьных психологов в данном направлении. Это, на наш взгляд, поможет избежать и излишнего давления со стороны родителей, и снять психологический стресс с выпускника, который «стоит на распутье»</w:t>
      </w:r>
    </w:p>
    <w:p w:rsidR="00AF53C8" w:rsidRDefault="003D0E51" w:rsidP="00AF53C8">
      <w:pPr>
        <w:ind w:left="-15"/>
      </w:pPr>
      <w:r>
        <w:t xml:space="preserve"> - </w:t>
      </w:r>
      <w:r w:rsidR="00AF53C8">
        <w:t xml:space="preserve">В </w:t>
      </w:r>
      <w:r w:rsidR="00520C42">
        <w:t xml:space="preserve">канадской </w:t>
      </w:r>
      <w:r w:rsidR="00AF53C8">
        <w:t>школе есть специальный консультант, с которым любой ученик может обсудить свои планы и дальнейшие шаги. Они проводят презентации, когда и что нужно делать, раздают букл</w:t>
      </w:r>
      <w:r w:rsidR="00520C42">
        <w:t xml:space="preserve">еты с вузовскими требованиями. Важно, что ученики сами могут выбрать себе консультанта. Это важный аспект: ты консультируешься тем, кто тебе интересен не только как педагог-предметник, но и по </w:t>
      </w:r>
      <w:r w:rsidR="00520C42">
        <w:lastRenderedPageBreak/>
        <w:t xml:space="preserve">личностным характеристикам. А ведь важно иметь в школе комфортную среду общения. </w:t>
      </w:r>
    </w:p>
    <w:p w:rsidR="00520C42" w:rsidRDefault="00520C42" w:rsidP="00520C42">
      <w:pPr>
        <w:ind w:left="-15"/>
      </w:pPr>
      <w:r>
        <w:t>Анализируя воспитательные традиции школ Канады, Алиса отметила, на её взгляд, наиболее важную: «</w:t>
      </w:r>
      <w:r w:rsidR="005F673D">
        <w:t>Учащиеся</w:t>
      </w:r>
      <w:r>
        <w:t xml:space="preserve"> воспитываются в атмосфере национального понимания, толерантности и уважения, учатся ценить другие культуры и народы, их традиции и ценности.» </w:t>
      </w:r>
      <w:hyperlink r:id="rId7" w:history="1">
        <w:r w:rsidR="005F673D" w:rsidRPr="00155600">
          <w:rPr>
            <w:rStyle w:val="a7"/>
          </w:rPr>
          <w:t>http://smapse.ru/chastnaya-skola-appleby-college/</w:t>
        </w:r>
      </w:hyperlink>
    </w:p>
    <w:p w:rsidR="00520C42" w:rsidRDefault="005F673D" w:rsidP="00520C42">
      <w:pPr>
        <w:ind w:left="-15"/>
      </w:pPr>
      <w:r>
        <w:t xml:space="preserve">Мы предлагаем к внедрению </w:t>
      </w:r>
      <w:r w:rsidR="00520C42">
        <w:t xml:space="preserve">такую традицию как «Уважение других наций и культур» или «Знакомство с другой культурой». К сожалению, в современном обществе часто есть проявления </w:t>
      </w:r>
      <w:r>
        <w:t>не толерантного</w:t>
      </w:r>
      <w:r w:rsidR="00520C42">
        <w:t xml:space="preserve"> отношения к другим народам и нациям. Вот статистика за 2017 год: «В 2017 году от расистского и неонацистски мотивированного насилия пострадал</w:t>
      </w:r>
      <w:r>
        <w:t>,</w:t>
      </w:r>
      <w:r w:rsidR="00520C42">
        <w:t xml:space="preserve"> как минимум</w:t>
      </w:r>
      <w:r>
        <w:t>,</w:t>
      </w:r>
      <w:r w:rsidR="00520C42">
        <w:t xml:space="preserve"> 71 человек, из них менее 6 человек погибло, остальные были ранены или избиты. Как обычно, данные мы приводим без учета пострадавших в республиках Северного Кавказа и в Крыму и жертв массовых драк.» </w:t>
      </w:r>
      <w:hyperlink r:id="rId8" w:history="1">
        <w:r w:rsidR="007639EF" w:rsidRPr="00155600">
          <w:rPr>
            <w:rStyle w:val="a7"/>
          </w:rPr>
          <w:t>https://www.sova-center.ru/racismxenophobia/publications/2018/01/d38732/</w:t>
        </w:r>
      </w:hyperlink>
      <w:r w:rsidR="00C75698">
        <w:rPr>
          <w:rStyle w:val="a7"/>
        </w:rPr>
        <w:t xml:space="preserve"> . </w:t>
      </w:r>
      <w:r w:rsidRPr="005F673D">
        <w:rPr>
          <w:rStyle w:val="a7"/>
          <w:color w:val="auto"/>
          <w:u w:val="none"/>
        </w:rPr>
        <w:t>Поэтому в</w:t>
      </w:r>
      <w:r w:rsidR="00520C42">
        <w:t>ажно, чтобы ученики нашей школы понимали и принимали культуру других народов, тем более, что в стенах школы учатся самые разные представители огромной семьи народностей. Алиса отметила, что очень важно, чтобы появилась данная традиция, так как это поможет снять недопонимание, а, порой, и проявления агрессии, неуважения.</w:t>
      </w:r>
    </w:p>
    <w:p w:rsidR="00520C42" w:rsidRDefault="00520C42" w:rsidP="00520C42">
      <w:pPr>
        <w:ind w:left="-15"/>
      </w:pPr>
      <w:r>
        <w:t>Данная традиция может проводит</w:t>
      </w:r>
      <w:r w:rsidR="00DF4DF2">
        <w:t>ь</w:t>
      </w:r>
      <w:r>
        <w:t>ся ежегодно на «Фестивале культур», где могут бы</w:t>
      </w:r>
      <w:r w:rsidR="005F673D">
        <w:t>ть представлены традиции, обычаи</w:t>
      </w:r>
      <w:r>
        <w:t xml:space="preserve"> разных народов, или какого-то одного</w:t>
      </w:r>
      <w:r w:rsidR="00C25BC9">
        <w:t xml:space="preserve">. </w:t>
      </w:r>
      <w:r>
        <w:t>Может проводится ко</w:t>
      </w:r>
      <w:r w:rsidR="00C25BC9">
        <w:t>нцерт, где ученики в национальных костюмах</w:t>
      </w:r>
      <w:r>
        <w:t xml:space="preserve"> будут представлять ту или иную культуру, рассказывая о ней, расширяя при этом свой кругозор и узнавая что-то новое</w:t>
      </w:r>
      <w:r w:rsidR="005F673D">
        <w:t>.</w:t>
      </w:r>
      <w:r>
        <w:t xml:space="preserve"> </w:t>
      </w:r>
    </w:p>
    <w:p w:rsidR="006567E2" w:rsidRDefault="006567E2" w:rsidP="00520C42">
      <w:pPr>
        <w:ind w:left="-15"/>
      </w:pPr>
      <w:r w:rsidRPr="005F673D">
        <w:rPr>
          <w:i/>
        </w:rPr>
        <w:t>Воспитательным традициям Франции посвятила своё интерес Ольга Павловец.</w:t>
      </w:r>
      <w:r w:rsidR="005F673D">
        <w:rPr>
          <w:i/>
        </w:rPr>
        <w:t xml:space="preserve"> </w:t>
      </w:r>
      <w:r>
        <w:t>Представим кратко результаты её исследования.</w:t>
      </w:r>
    </w:p>
    <w:p w:rsidR="005D098A" w:rsidRDefault="005D098A" w:rsidP="005D098A">
      <w:pPr>
        <w:ind w:left="-15"/>
      </w:pPr>
      <w:r>
        <w:t xml:space="preserve">- Что такое </w:t>
      </w:r>
      <w:r w:rsidR="00DF4DF2">
        <w:t>«</w:t>
      </w:r>
      <w:r>
        <w:t>Ля ви сколер</w:t>
      </w:r>
      <w:r w:rsidR="00DF4DF2">
        <w:t>»</w:t>
      </w:r>
      <w:r>
        <w:t xml:space="preserve"> ?  La vie scolaire, что в переводе</w:t>
      </w:r>
      <w:r w:rsidR="00DF4DF2">
        <w:t xml:space="preserve"> означает</w:t>
      </w:r>
      <w:r>
        <w:t xml:space="preserve"> «школьная жизнь» - это подразделение в школе, состоящее из шести человек, трёх девушек и трёх молодых людей в возрасте от 21 до 35 лет. У них есть специальный кабинет, куда может зайти каждый ребенок по любому вопросу. Задача «вискол» - решать все организационные вопросы. Один встречает учеников у ворот, другой дежурит в столовой, третий отмечает пропуски и следит за посещаемостью. Ля ви сколер организует внеклассную работу, помогает отыскивать потерянные вещи, разрешает конфликты между детьми и так далее. Вероятно, целесообразно создать в нашей школе такое подразделение, в котором </w:t>
      </w:r>
      <w:r w:rsidR="00DF4DF2">
        <w:t>старшеклассники</w:t>
      </w:r>
      <w:r>
        <w:t xml:space="preserve"> (или шефы) оказ</w:t>
      </w:r>
      <w:r w:rsidR="00DF4DF2">
        <w:t>ы</w:t>
      </w:r>
      <w:r>
        <w:t xml:space="preserve">вали бы младшим подобное содействие. </w:t>
      </w:r>
    </w:p>
    <w:p w:rsidR="005D098A" w:rsidRDefault="005D098A" w:rsidP="005D098A">
      <w:pPr>
        <w:ind w:left="-15"/>
      </w:pPr>
      <w:r>
        <w:t xml:space="preserve">- На больших переменах детям запрещено находиться в школе — они должны дышать свежим воздухом и двигаться. Ученики гуляют в школьном дворе: играют в пинг-понг, игры с мячом, просто ходят группами, общаются, болтают с любимчиками из Ля ви сколер, которые присматривают за детьми на улице и часто принимают участие в их играх. </w:t>
      </w:r>
      <w:r w:rsidRPr="005D098A">
        <w:t xml:space="preserve">Отдыхают дети и на этюдах, которые есть в расписании. На них можно успеть сделать </w:t>
      </w:r>
      <w:r w:rsidR="00DF4DF2">
        <w:t>«</w:t>
      </w:r>
      <w:r w:rsidRPr="005D098A">
        <w:t>домашку</w:t>
      </w:r>
      <w:r w:rsidR="00DF4DF2">
        <w:t>»</w:t>
      </w:r>
      <w:r w:rsidRPr="005D098A">
        <w:t>, а можно заняться своими делами, главно</w:t>
      </w:r>
      <w:r>
        <w:t xml:space="preserve">е - </w:t>
      </w:r>
      <w:r w:rsidRPr="005D098A">
        <w:t>сидеть тихо и говорить только шепотом.</w:t>
      </w:r>
      <w:r>
        <w:t xml:space="preserve"> Наша «окошечная» жизнь похожа </w:t>
      </w:r>
      <w:r w:rsidR="00DF4DF2">
        <w:t>и,</w:t>
      </w:r>
      <w:r>
        <w:t xml:space="preserve"> одновременно, отличается от такой. Нужно продумать «зоны» для этюдов. Тогда мы меньше будем мешать </w:t>
      </w:r>
      <w:r w:rsidR="00DF4DF2">
        <w:t>другим, и сами будем отдыхать</w:t>
      </w:r>
      <w:r w:rsidR="005F673D">
        <w:t xml:space="preserve"> от учебного напряжения</w:t>
      </w:r>
      <w:r w:rsidR="00DF4DF2">
        <w:t xml:space="preserve">. </w:t>
      </w:r>
    </w:p>
    <w:p w:rsidR="005D098A" w:rsidRDefault="005D098A" w:rsidP="005D098A">
      <w:pPr>
        <w:ind w:left="-15"/>
      </w:pPr>
      <w:r>
        <w:t xml:space="preserve">- Как школьникам прививают любовь к спорту? Нормы ГТО во французских школах не сдают. Главное – спортивный досуг во время перемен. Многие дети, как и в нашей </w:t>
      </w:r>
      <w:r w:rsidR="003E7F76">
        <w:t>школе, приходят</w:t>
      </w:r>
      <w:r>
        <w:t xml:space="preserve"> в школу со своими ракетками для пинг-понга, мячами (хотя все это можно взять в Ля ви сколер). Да и сам факт, что детей обязывают на переменах выходить на улицу и двигаться, а не стоять, уткнувшись в смартфон у окна, немаловажен. К слову сказать, пользоваться телефонами в школах строго запрещено. За неповиновение телефон у ребёнка изымают на 24 часа. Мы уверены, что факт запрета сильно не расстроит если есть возможность </w:t>
      </w:r>
      <w:r w:rsidR="000953B3">
        <w:t>оценить все</w:t>
      </w:r>
      <w:r>
        <w:t xml:space="preserve"> преимущества безгаджетового досуга.</w:t>
      </w:r>
    </w:p>
    <w:p w:rsidR="000953B3" w:rsidRDefault="000953B3" w:rsidP="000953B3">
      <w:pPr>
        <w:ind w:left="-15"/>
      </w:pPr>
      <w:r>
        <w:t xml:space="preserve">- Общая атмосфера теплая, и это приятно. На входе в школу детей встречает директор и со всеми здоровается по имени. Такое впечатление, что к каждому ребенку более личностный, персональный подход. Родители тоже друг с другом здороваются, даже если не знакомы, поэтому и знакомство завязать несложно. Дети чаще и раньше начинают ходить друг к другу в гости, в том числе с ночевкой, чуть ли не с детского сада. </w:t>
      </w:r>
    </w:p>
    <w:p w:rsidR="000953B3" w:rsidRDefault="000953B3" w:rsidP="000953B3">
      <w:pPr>
        <w:ind w:left="-15"/>
      </w:pPr>
      <w:r>
        <w:t xml:space="preserve">Образование во Франции направлено не на то, чтобы наполнить ребенка теоретическими знаниями, а скорее на то, чтобы научить его </w:t>
      </w:r>
      <w:r>
        <w:lastRenderedPageBreak/>
        <w:t>ориентироваться в окружающем мире. Это особенно заметно в начальной школе, где не только счет, чтение, письмо, но и знакомство с географией, историей, социологией, биологией, физикой и химией. Причем это не абстрактные знания, а очень конкретные.</w:t>
      </w:r>
    </w:p>
    <w:p w:rsidR="000953B3" w:rsidRDefault="000953B3" w:rsidP="000953B3">
      <w:pPr>
        <w:ind w:left="-15"/>
      </w:pPr>
      <w:r>
        <w:t>- Отметим, что Школа — это не единственная воспитательная среда во Франции, где осуществляется процесс гражданского воспитания. Особую роль в воспитании гражданственности играют «европейские классы наследия», школьные кооперативы и скаутское движение.</w:t>
      </w:r>
    </w:p>
    <w:p w:rsidR="00E36816" w:rsidRDefault="00770A16" w:rsidP="00951BA8">
      <w:pPr>
        <w:spacing w:line="240" w:lineRule="auto"/>
        <w:ind w:left="-15"/>
      </w:pPr>
      <w:r>
        <w:t xml:space="preserve">  </w:t>
      </w:r>
      <w:r w:rsidR="00E36816">
        <w:t xml:space="preserve">Анализ воспитательных традиций нескольких школ Японии проводила </w:t>
      </w:r>
      <w:r w:rsidR="00E36816" w:rsidRPr="006567E2">
        <w:rPr>
          <w:i/>
          <w:u w:val="single"/>
        </w:rPr>
        <w:t>Картышева Варвара.</w:t>
      </w:r>
      <w:r w:rsidR="00E36816">
        <w:t xml:space="preserve"> Ею отмечено следующее:</w:t>
      </w:r>
      <w:r w:rsidR="00D474E4">
        <w:t xml:space="preserve"> </w:t>
      </w:r>
      <w:r w:rsidR="00E36816">
        <w:t xml:space="preserve">ряд традиций японских школ, навряд ли могут прижиться в нашей школе. </w:t>
      </w:r>
      <w:r w:rsidR="002A677B">
        <w:t>Например,</w:t>
      </w:r>
      <w:r w:rsidR="00E36816">
        <w:t xml:space="preserve"> носить только школьную форму, запрет на покраску волос или лишение школьников перемены. Но все же есть довольно интересные правила в школе, которые Варе понравились, и она решила вынести их на рассмотрение в качестве</w:t>
      </w:r>
      <w:r w:rsidR="00D474E4">
        <w:t xml:space="preserve"> возможных</w:t>
      </w:r>
      <w:r w:rsidR="00E36816">
        <w:t xml:space="preserve"> будущих традиций нашей школы.  </w:t>
      </w:r>
    </w:p>
    <w:p w:rsidR="00E36816" w:rsidRPr="00951BA8" w:rsidRDefault="00D474E4" w:rsidP="00951BA8">
      <w:pPr>
        <w:spacing w:line="240" w:lineRule="auto"/>
        <w:ind w:left="-15"/>
        <w:rPr>
          <w:i/>
        </w:rPr>
      </w:pPr>
      <w:r w:rsidRPr="00951BA8">
        <w:rPr>
          <w:i/>
        </w:rPr>
        <w:t xml:space="preserve">- </w:t>
      </w:r>
      <w:r w:rsidR="00E36816" w:rsidRPr="00951BA8">
        <w:rPr>
          <w:i/>
        </w:rPr>
        <w:t>Уборка здания школы</w:t>
      </w:r>
    </w:p>
    <w:p w:rsidR="00D474E4" w:rsidRDefault="00E36816" w:rsidP="00951BA8">
      <w:pPr>
        <w:spacing w:line="240" w:lineRule="auto"/>
        <w:ind w:left="-15"/>
      </w:pPr>
      <w:r>
        <w:t>Если в наших школах ученики убираются только в классах, и то это правило используется не во всех учебн</w:t>
      </w:r>
      <w:r w:rsidR="00D474E4">
        <w:t>ых заведениях, то в Японии школьники наводят</w:t>
      </w:r>
      <w:r>
        <w:t xml:space="preserve"> порядок и в других помещениях, в том числе</w:t>
      </w:r>
      <w:r w:rsidR="00D474E4">
        <w:t xml:space="preserve">, даже в </w:t>
      </w:r>
      <w:r>
        <w:t>туалетах. Только представьте, что после уроков школьникам предстои</w:t>
      </w:r>
      <w:r w:rsidR="00D474E4">
        <w:t>т помыть полы, окна и не только!</w:t>
      </w:r>
      <w:r>
        <w:t xml:space="preserve"> Учеников заранее подготавливают к такой </w:t>
      </w:r>
      <w:r w:rsidR="00D474E4">
        <w:t xml:space="preserve">деятельности </w:t>
      </w:r>
      <w:r>
        <w:t xml:space="preserve">как уборка, чтобы им было потом легче справляться с уборкой </w:t>
      </w:r>
      <w:r w:rsidR="00D474E4">
        <w:t xml:space="preserve">и </w:t>
      </w:r>
      <w:r>
        <w:t>в их собственном доме</w:t>
      </w:r>
      <w:r w:rsidR="00D474E4">
        <w:t>, а также это приучает к аккуратности, к уважению труда уборщиц. Жаль, что трудовое воспитание в школах российских незаслуженно забыто. А ведь не пришлось бы уговаривать, напоминать, что надо убирать за собой, ни в походах, ни на выездах…</w:t>
      </w:r>
    </w:p>
    <w:p w:rsidR="00E36816" w:rsidRPr="00951BA8" w:rsidRDefault="00D474E4" w:rsidP="00E36816">
      <w:pPr>
        <w:ind w:left="-15"/>
        <w:rPr>
          <w:i/>
        </w:rPr>
      </w:pPr>
      <w:r w:rsidRPr="00951BA8">
        <w:rPr>
          <w:i/>
        </w:rPr>
        <w:t xml:space="preserve">- </w:t>
      </w:r>
      <w:r w:rsidR="00E36816" w:rsidRPr="00951BA8">
        <w:rPr>
          <w:i/>
        </w:rPr>
        <w:t>Двоечников нет!</w:t>
      </w:r>
    </w:p>
    <w:p w:rsidR="00E36816" w:rsidRDefault="00D474E4" w:rsidP="00E36816">
      <w:pPr>
        <w:ind w:left="-15"/>
      </w:pPr>
      <w:r>
        <w:t>Мы часто, не выучив урок, идём</w:t>
      </w:r>
      <w:r w:rsidR="00E36816">
        <w:t xml:space="preserve"> в школу с трясущимися коленками, переживая</w:t>
      </w:r>
      <w:r>
        <w:t xml:space="preserve"> шанс</w:t>
      </w:r>
      <w:r w:rsidR="00E36816">
        <w:t xml:space="preserve"> получить </w:t>
      </w:r>
      <w:r>
        <w:t>«</w:t>
      </w:r>
      <w:r w:rsidR="00E36816">
        <w:t>двойку</w:t>
      </w:r>
      <w:r>
        <w:t>». Я</w:t>
      </w:r>
      <w:r w:rsidR="00E36816">
        <w:t xml:space="preserve">понским школьникам это не грозит. Все очень просто: подготовил домашнее задание, </w:t>
      </w:r>
      <w:r>
        <w:t xml:space="preserve">то учитель </w:t>
      </w:r>
      <w:r w:rsidR="00E36816">
        <w:t xml:space="preserve">обвел </w:t>
      </w:r>
      <w:r>
        <w:t xml:space="preserve">пометку о выполнении (в том числе и отметку) </w:t>
      </w:r>
      <w:r w:rsidR="00E36816">
        <w:t>красным кружочком, если нет – то закрепили долг.</w:t>
      </w:r>
      <w:r>
        <w:t xml:space="preserve"> Ты сам учишься отвечать за своё обучение, вырабатываются навыки ответственности, саморегуляции, планирования.</w:t>
      </w:r>
      <w:r w:rsidR="00E36816">
        <w:t xml:space="preserve"> Еще в Японии никого не оставляют на второй год, даже если ученик отстает от других.</w:t>
      </w:r>
      <w:r>
        <w:t xml:space="preserve"> Варя считает, что психологически этот факт очень важен. Значит, в тебя верят. Твоя задача – оправдать доверие. </w:t>
      </w:r>
    </w:p>
    <w:p w:rsidR="00E36816" w:rsidRDefault="00D474E4" w:rsidP="00E36816">
      <w:pPr>
        <w:ind w:left="-15"/>
      </w:pPr>
      <w:r>
        <w:t xml:space="preserve">- </w:t>
      </w:r>
      <w:r w:rsidR="00E36816">
        <w:t>Закрепление класса</w:t>
      </w:r>
    </w:p>
    <w:p w:rsidR="00E36816" w:rsidRDefault="00E36816" w:rsidP="00E36816">
      <w:pPr>
        <w:ind w:left="-15"/>
      </w:pPr>
      <w:r>
        <w:t xml:space="preserve">В отличие от российских школ, в Японии за каждым классом закрепляется свой кабинет (в России кабинет закрепляется за учителем). Поэтому не ученики, а учителя ходят между уроками из кабинета в кабинет. </w:t>
      </w:r>
    </w:p>
    <w:p w:rsidR="00E36816" w:rsidRPr="00951BA8" w:rsidRDefault="00D474E4" w:rsidP="00E36816">
      <w:pPr>
        <w:ind w:left="-15"/>
        <w:rPr>
          <w:i/>
        </w:rPr>
      </w:pPr>
      <w:r w:rsidRPr="00951BA8">
        <w:rPr>
          <w:i/>
        </w:rPr>
        <w:t>- Самостоятельные занятия при отсутствии учителя</w:t>
      </w:r>
    </w:p>
    <w:p w:rsidR="00E36816" w:rsidRDefault="00D474E4" w:rsidP="00E36816">
      <w:pPr>
        <w:ind w:left="-15"/>
      </w:pPr>
      <w:r>
        <w:t xml:space="preserve"> Как правило, нет заменяющих</w:t>
      </w:r>
      <w:r w:rsidR="00E36816">
        <w:t xml:space="preserve"> учителей</w:t>
      </w:r>
      <w:r>
        <w:t xml:space="preserve">. Если вдруг учитель заболеет, </w:t>
      </w:r>
      <w:r w:rsidR="00E36816">
        <w:t>дети занимаются сами и никто за ними не присматривает.</w:t>
      </w:r>
      <w:r>
        <w:t xml:space="preserve"> Вот это самоорганизация!</w:t>
      </w:r>
    </w:p>
    <w:p w:rsidR="00E36816" w:rsidRPr="00951BA8" w:rsidRDefault="00D474E4" w:rsidP="00E36816">
      <w:pPr>
        <w:ind w:left="-15"/>
        <w:rPr>
          <w:i/>
        </w:rPr>
      </w:pPr>
      <w:r w:rsidRPr="00951BA8">
        <w:rPr>
          <w:i/>
        </w:rPr>
        <w:t xml:space="preserve">- </w:t>
      </w:r>
      <w:r w:rsidR="00E36816" w:rsidRPr="00951BA8">
        <w:rPr>
          <w:i/>
        </w:rPr>
        <w:t>Клубы</w:t>
      </w:r>
    </w:p>
    <w:p w:rsidR="00F45ACB" w:rsidRDefault="00E36816" w:rsidP="00E36816">
      <w:pPr>
        <w:ind w:left="-15"/>
      </w:pPr>
      <w:r>
        <w:t xml:space="preserve">Большинство школ поощряют </w:t>
      </w:r>
      <w:r w:rsidR="00D474E4">
        <w:t xml:space="preserve">учащихся </w:t>
      </w:r>
      <w:r>
        <w:t xml:space="preserve">состоять в одном из двух клубов — спортивном клубе (футбол, кендо, бейсбол, дзюдо, теннис, легкая атлетика, плавание, волейбол, регби) или клубе культуры (каллиграфия, математика, науки). Участники клубов встречаются после уроков и проводят совместно время. </w:t>
      </w:r>
      <w:r w:rsidR="00D474E4">
        <w:t xml:space="preserve">Неплохо было бы перенять эту традицию. </w:t>
      </w:r>
      <w:r w:rsidR="00F45ACB">
        <w:t>Сочетание спорта и развития научных способностей-это тренировка организма в прямом и переносном смысле!</w:t>
      </w:r>
    </w:p>
    <w:p w:rsidR="00951BA8" w:rsidRDefault="00951BA8" w:rsidP="00E36816">
      <w:pPr>
        <w:ind w:left="-15"/>
      </w:pPr>
      <w:r>
        <w:t xml:space="preserve">Познакомились </w:t>
      </w:r>
      <w:r w:rsidR="0044439D">
        <w:t xml:space="preserve">мы </w:t>
      </w:r>
      <w:bookmarkStart w:id="0" w:name="_GoBack"/>
      <w:bookmarkEnd w:id="0"/>
      <w:r>
        <w:t xml:space="preserve">поближе со своими и зарубежными традициями воспитания и решили внести предложения нашим школьникам Красного здания по итогам исследования. Интересно, на что они обратили своё </w:t>
      </w:r>
      <w:r w:rsidR="00770A16">
        <w:t>внимание в</w:t>
      </w:r>
      <w:r>
        <w:t xml:space="preserve"> ходе опроса № 2? </w:t>
      </w:r>
    </w:p>
    <w:p w:rsidR="00F45ACB" w:rsidRPr="00951BA8" w:rsidRDefault="00951BA8" w:rsidP="00F45ACB">
      <w:pPr>
        <w:ind w:left="-15"/>
      </w:pPr>
      <w:r w:rsidRPr="00951BA8">
        <w:t>Мы предложили ребятам отметить те традиции, которыми они хотели дополнить уже существующие, которые были бы, на их взгляд полезны и интересны. Приведём их перечень:</w:t>
      </w:r>
    </w:p>
    <w:p w:rsidR="00F45ACB" w:rsidRPr="007639EF" w:rsidRDefault="00F45ACB" w:rsidP="00F45ACB">
      <w:pPr>
        <w:ind w:left="-15"/>
      </w:pPr>
      <w:r w:rsidRPr="007639EF">
        <w:t>1.</w:t>
      </w:r>
      <w:r w:rsidRPr="007639EF">
        <w:tab/>
        <w:t xml:space="preserve">Организация коллективных дел по </w:t>
      </w:r>
      <w:r w:rsidRPr="00770A16">
        <w:rPr>
          <w:i/>
        </w:rPr>
        <w:t>знакомству с другими культурами</w:t>
      </w:r>
    </w:p>
    <w:p w:rsidR="00F45ACB" w:rsidRPr="007639EF" w:rsidRDefault="00F45ACB" w:rsidP="00F45ACB">
      <w:pPr>
        <w:ind w:left="-15"/>
      </w:pPr>
      <w:r w:rsidRPr="007639EF">
        <w:t>2.</w:t>
      </w:r>
      <w:r w:rsidRPr="007639EF">
        <w:tab/>
        <w:t xml:space="preserve">Уборка учащимися здания школы и её территории для </w:t>
      </w:r>
      <w:r w:rsidRPr="00770A16">
        <w:rPr>
          <w:i/>
        </w:rPr>
        <w:t>приобщения учащихся к труду</w:t>
      </w:r>
    </w:p>
    <w:p w:rsidR="00F45ACB" w:rsidRPr="007639EF" w:rsidRDefault="00F45ACB" w:rsidP="00F45ACB">
      <w:pPr>
        <w:ind w:left="-15"/>
      </w:pPr>
      <w:r w:rsidRPr="007639EF">
        <w:t>3.</w:t>
      </w:r>
      <w:r w:rsidRPr="007639EF">
        <w:tab/>
      </w:r>
      <w:r w:rsidRPr="00770A16">
        <w:rPr>
          <w:i/>
        </w:rPr>
        <w:t>Отказ от оценки «2» за домашние задание и возможность сдать долг</w:t>
      </w:r>
      <w:r w:rsidRPr="007639EF">
        <w:t xml:space="preserve"> до определенного периода</w:t>
      </w:r>
    </w:p>
    <w:p w:rsidR="00F45ACB" w:rsidRPr="00770A16" w:rsidRDefault="00F45ACB" w:rsidP="00F45ACB">
      <w:pPr>
        <w:ind w:left="-15"/>
        <w:rPr>
          <w:i/>
        </w:rPr>
      </w:pPr>
      <w:r w:rsidRPr="007639EF">
        <w:t>4.</w:t>
      </w:r>
      <w:r w:rsidRPr="007639EF">
        <w:tab/>
      </w:r>
      <w:r w:rsidRPr="00770A16">
        <w:rPr>
          <w:i/>
        </w:rPr>
        <w:t>Обучение учеников</w:t>
      </w:r>
      <w:r w:rsidRPr="007639EF">
        <w:t xml:space="preserve"> класса всегда </w:t>
      </w:r>
      <w:r w:rsidRPr="00770A16">
        <w:rPr>
          <w:i/>
        </w:rPr>
        <w:t>в одном и том же кабинете</w:t>
      </w:r>
    </w:p>
    <w:p w:rsidR="00F45ACB" w:rsidRDefault="00F45ACB" w:rsidP="00F45ACB">
      <w:pPr>
        <w:ind w:left="-15"/>
      </w:pPr>
      <w:r w:rsidRPr="007639EF">
        <w:t>5.</w:t>
      </w:r>
      <w:r w:rsidRPr="007639EF">
        <w:tab/>
      </w:r>
      <w:r w:rsidRPr="00770A16">
        <w:rPr>
          <w:i/>
        </w:rPr>
        <w:t>Организация</w:t>
      </w:r>
      <w:r w:rsidRPr="007639EF">
        <w:t xml:space="preserve"> спортивных и культурных </w:t>
      </w:r>
      <w:r w:rsidRPr="00770A16">
        <w:rPr>
          <w:i/>
        </w:rPr>
        <w:t>клубов</w:t>
      </w:r>
    </w:p>
    <w:p w:rsidR="00B00009" w:rsidRDefault="00BD6C7B">
      <w:pPr>
        <w:ind w:left="-15"/>
      </w:pPr>
      <w:r w:rsidRPr="0089074D">
        <w:t xml:space="preserve">Результаты </w:t>
      </w:r>
      <w:r w:rsidR="000953B3" w:rsidRPr="0089074D">
        <w:t>опроса</w:t>
      </w:r>
      <w:r w:rsidR="00C75698">
        <w:t xml:space="preserve"> </w:t>
      </w:r>
      <w:r w:rsidR="0089074D" w:rsidRPr="0089074D">
        <w:t xml:space="preserve">№ 2 среди 130 </w:t>
      </w:r>
      <w:r w:rsidRPr="0089074D">
        <w:t xml:space="preserve">школьников </w:t>
      </w:r>
      <w:r w:rsidR="0089074D" w:rsidRPr="0089074D">
        <w:t>5-10- классов показали, что только 8 % поддерживают и понимают инициативу внедрения традиции «</w:t>
      </w:r>
      <w:r w:rsidR="0089074D">
        <w:t xml:space="preserve">Фестиваля культур», 15 % опрошенных за трудовое воспитание и поддерживают внедрение традиции уборки школы; лидирующую позицию заняла идея внедрить традицию не выставлять «2» за домашние задания – 31 %; за обучение в одном и том же кабинете высказалось 15% </w:t>
      </w:r>
      <w:r w:rsidR="0089074D">
        <w:lastRenderedPageBreak/>
        <w:t xml:space="preserve">опрошенных респондентов; а 23 % отметили важность организации именных школьных клубов. </w:t>
      </w:r>
    </w:p>
    <w:p w:rsidR="00B00009" w:rsidRDefault="00BD6C7B">
      <w:pPr>
        <w:ind w:left="-15"/>
      </w:pPr>
      <w:r>
        <w:t xml:space="preserve">На основании </w:t>
      </w:r>
      <w:r w:rsidR="007639EF">
        <w:t xml:space="preserve">нашего анализа </w:t>
      </w:r>
      <w:r w:rsidR="0089074D">
        <w:t xml:space="preserve">данных опросов, а также </w:t>
      </w:r>
      <w:r w:rsidR="007639EF">
        <w:t xml:space="preserve">различных </w:t>
      </w:r>
      <w:r w:rsidR="0089074D">
        <w:t xml:space="preserve">школьных </w:t>
      </w:r>
      <w:r>
        <w:t xml:space="preserve">традиций можно </w:t>
      </w:r>
      <w:r w:rsidR="007639EF">
        <w:t xml:space="preserve">сделать вывод, что </w:t>
      </w:r>
      <w:r w:rsidR="00C62516">
        <w:t xml:space="preserve">для того, чтобы происходило внедрение новых традиций, нужно, чтобы предлагаемые традиции могли позволить </w:t>
      </w:r>
      <w:r>
        <w:t>воспроизвод</w:t>
      </w:r>
      <w:r w:rsidR="00C62516">
        <w:t>ить</w:t>
      </w:r>
      <w:r>
        <w:t xml:space="preserve"> взгляды, идеи, образы действий, сохраня</w:t>
      </w:r>
      <w:r w:rsidR="00C62516">
        <w:t xml:space="preserve">ть уже существующие </w:t>
      </w:r>
      <w:r>
        <w:t xml:space="preserve"> ценностные ориентиры и </w:t>
      </w:r>
      <w:r w:rsidR="00C62516">
        <w:t xml:space="preserve">воспитательные технологии; </w:t>
      </w:r>
      <w:r>
        <w:t>обеспечива</w:t>
      </w:r>
      <w:r w:rsidR="00C62516">
        <w:t>ть стабильность, придавать</w:t>
      </w:r>
      <w:r>
        <w:t xml:space="preserve"> самобытность, составля</w:t>
      </w:r>
      <w:r w:rsidR="00C62516">
        <w:t>ть</w:t>
      </w:r>
      <w:r>
        <w:t xml:space="preserve"> </w:t>
      </w:r>
      <w:r w:rsidR="007639EF">
        <w:t xml:space="preserve"> важнейшие элементы</w:t>
      </w:r>
      <w:r>
        <w:t xml:space="preserve"> </w:t>
      </w:r>
      <w:r w:rsidR="007639EF">
        <w:t>школьного у</w:t>
      </w:r>
      <w:r>
        <w:t>к</w:t>
      </w:r>
      <w:r w:rsidR="00C62516">
        <w:t>лада жизни; нести</w:t>
      </w:r>
      <w:r>
        <w:t xml:space="preserve"> в себе эталоны действий, </w:t>
      </w:r>
      <w:r w:rsidR="007639EF">
        <w:t xml:space="preserve">которые формируют </w:t>
      </w:r>
      <w:r>
        <w:t xml:space="preserve"> представления </w:t>
      </w:r>
      <w:r w:rsidR="00C62516">
        <w:t xml:space="preserve">школьников </w:t>
      </w:r>
      <w:r>
        <w:t xml:space="preserve">о системе отношений внутри </w:t>
      </w:r>
      <w:r w:rsidR="007639EF">
        <w:t>школы</w:t>
      </w:r>
      <w:r>
        <w:t>.</w:t>
      </w:r>
    </w:p>
    <w:p w:rsidR="00B00009" w:rsidRDefault="00BD6C7B">
      <w:pPr>
        <w:ind w:left="-15"/>
      </w:pPr>
      <w:r>
        <w:t>Любые традиции несут в себе как по</w:t>
      </w:r>
      <w:r w:rsidR="00C62516">
        <w:t xml:space="preserve">ложительные </w:t>
      </w:r>
      <w:r>
        <w:t>элем</w:t>
      </w:r>
      <w:r w:rsidR="00C62516">
        <w:t>енты, так и проблемные</w:t>
      </w:r>
      <w:r>
        <w:t xml:space="preserve">. Поэтому </w:t>
      </w:r>
      <w:r w:rsidR="00C62516">
        <w:t>при использовании</w:t>
      </w:r>
      <w:r>
        <w:t xml:space="preserve"> воспитательных возможностей традиций в образовательной деятельности, возникает вопрос о целесообразности </w:t>
      </w:r>
      <w:r w:rsidR="00C62516">
        <w:t>их сохранения или обновления, или коррекции</w:t>
      </w:r>
      <w:r>
        <w:t>.</w:t>
      </w:r>
    </w:p>
    <w:p w:rsidR="00B00009" w:rsidRDefault="00BD6C7B">
      <w:pPr>
        <w:ind w:left="-15"/>
      </w:pPr>
      <w:r>
        <w:t xml:space="preserve">Применительно к школьным традициям </w:t>
      </w:r>
      <w:r w:rsidR="00C62516">
        <w:t xml:space="preserve">«Школы № 1505 «Преображенская»» </w:t>
      </w:r>
      <w:r>
        <w:t xml:space="preserve">речь стоит вести, во-первых, о </w:t>
      </w:r>
      <w:r w:rsidR="00C62516">
        <w:t xml:space="preserve">разнообразии </w:t>
      </w:r>
      <w:r w:rsidR="0089074D">
        <w:t xml:space="preserve">их </w:t>
      </w:r>
      <w:r w:rsidR="00C62516">
        <w:t>использования</w:t>
      </w:r>
      <w:r>
        <w:t>; во-вторых, о формах предъявления традиций школьникам.</w:t>
      </w:r>
      <w:r w:rsidR="0089074D">
        <w:t xml:space="preserve"> Нам видится, что во многом инициатива должна идти от них самих, ведь интерес к предлагаемым традициям был проявлен, а это значит, что работу в этом направлении вести следует. </w:t>
      </w:r>
    </w:p>
    <w:p w:rsidR="003A744A" w:rsidRDefault="00BD6C7B">
      <w:pPr>
        <w:spacing w:after="255"/>
        <w:ind w:left="-15"/>
      </w:pPr>
      <w:r>
        <w:t>Проведенн</w:t>
      </w:r>
      <w:r w:rsidR="000953B3">
        <w:t>ая нами проектная работа</w:t>
      </w:r>
      <w:r>
        <w:t xml:space="preserve"> </w:t>
      </w:r>
      <w:r w:rsidR="000953B3">
        <w:t>показала</w:t>
      </w:r>
      <w:r>
        <w:t xml:space="preserve">, что на </w:t>
      </w:r>
      <w:r w:rsidR="00C62516">
        <w:t>данном</w:t>
      </w:r>
      <w:r>
        <w:t xml:space="preserve"> этапе развития воспитательной системы </w:t>
      </w:r>
      <w:r w:rsidR="00C62516">
        <w:t>Ш</w:t>
      </w:r>
      <w:r>
        <w:t>колы</w:t>
      </w:r>
      <w:r w:rsidR="00C62516">
        <w:t xml:space="preserve"> № 1505</w:t>
      </w:r>
      <w:r>
        <w:t xml:space="preserve"> возникает вопрос о </w:t>
      </w:r>
      <w:r w:rsidR="00C62516">
        <w:t>дополнении существующих</w:t>
      </w:r>
      <w:r>
        <w:t xml:space="preserve"> школьных традиций</w:t>
      </w:r>
      <w:r w:rsidR="00C62516">
        <w:t xml:space="preserve"> новыми</w:t>
      </w:r>
      <w:r>
        <w:t>. Основными путями осуществления станов</w:t>
      </w:r>
      <w:r w:rsidR="00C62516">
        <w:t>я</w:t>
      </w:r>
      <w:r>
        <w:t xml:space="preserve">тся </w:t>
      </w:r>
      <w:r w:rsidR="00C62516">
        <w:t>разработка сценариев транслируемых традиций на почве нашей школы, их апробация, а потом возможное замещение устаревших</w:t>
      </w:r>
      <w:r>
        <w:t xml:space="preserve">. </w:t>
      </w:r>
    </w:p>
    <w:p w:rsidR="00B00009" w:rsidRDefault="00BD6C7B" w:rsidP="00FA72B9">
      <w:pPr>
        <w:spacing w:after="255"/>
        <w:ind w:left="-15"/>
        <w:jc w:val="center"/>
      </w:pPr>
      <w:r>
        <w:rPr>
          <w:b/>
        </w:rPr>
        <w:t>Библиографический список</w:t>
      </w:r>
    </w:p>
    <w:p w:rsidR="003A744A" w:rsidRPr="003A744A" w:rsidRDefault="003A744A" w:rsidP="003A744A">
      <w:pPr>
        <w:numPr>
          <w:ilvl w:val="0"/>
          <w:numId w:val="6"/>
        </w:numPr>
      </w:pPr>
      <w:r w:rsidRPr="003A744A">
        <w:rPr>
          <w:i/>
        </w:rPr>
        <w:t>Вульфсон, Б. Л.</w:t>
      </w:r>
      <w:r w:rsidRPr="003A744A">
        <w:t xml:space="preserve"> Школа современной Франции / Б. Л. Вульфсон М., Педагогика. - 1970. - 320 с.</w:t>
      </w:r>
    </w:p>
    <w:p w:rsidR="00B00009" w:rsidRDefault="00BD6C7B">
      <w:pPr>
        <w:numPr>
          <w:ilvl w:val="0"/>
          <w:numId w:val="6"/>
        </w:numPr>
      </w:pPr>
      <w:r>
        <w:rPr>
          <w:i/>
        </w:rPr>
        <w:t xml:space="preserve">Гофман А.Б. </w:t>
      </w:r>
      <w:r>
        <w:t>Традиция // Философский энциклопедический словарь. – М., 1989.</w:t>
      </w:r>
    </w:p>
    <w:p w:rsidR="00B00009" w:rsidRDefault="00BD6C7B">
      <w:pPr>
        <w:numPr>
          <w:ilvl w:val="0"/>
          <w:numId w:val="6"/>
        </w:numPr>
        <w:spacing w:after="21"/>
      </w:pPr>
      <w:r>
        <w:rPr>
          <w:i/>
        </w:rPr>
        <w:t>Данилова Л.В</w:t>
      </w:r>
      <w:r>
        <w:t>. Традиция как специфический способ социального наследования // Советская этнография. – 1981. – №3. – С. 48.</w:t>
      </w:r>
    </w:p>
    <w:p w:rsidR="00B00009" w:rsidRDefault="00BD6C7B">
      <w:pPr>
        <w:numPr>
          <w:ilvl w:val="0"/>
          <w:numId w:val="6"/>
        </w:numPr>
        <w:spacing w:after="21" w:line="251" w:lineRule="auto"/>
      </w:pPr>
      <w:r>
        <w:rPr>
          <w:i/>
        </w:rPr>
        <w:t>Караковский В.А., Новикова Л.И., Селиванова Н.Е.</w:t>
      </w:r>
      <w:r>
        <w:t xml:space="preserve"> Воспитание! Воспитание? Воспитание. – М., 1996.</w:t>
      </w:r>
    </w:p>
    <w:p w:rsidR="00B00009" w:rsidRDefault="00BD6C7B">
      <w:pPr>
        <w:numPr>
          <w:ilvl w:val="0"/>
          <w:numId w:val="6"/>
        </w:numPr>
        <w:spacing w:after="21" w:line="251" w:lineRule="auto"/>
      </w:pPr>
      <w:r>
        <w:rPr>
          <w:i/>
        </w:rPr>
        <w:t xml:space="preserve">Коджаспирова Г.М., Коджаспиров А.Ю. </w:t>
      </w:r>
      <w:r>
        <w:t>Педагогический словарь. – М., 2000.</w:t>
      </w:r>
    </w:p>
    <w:p w:rsidR="00B00009" w:rsidRDefault="00BD6C7B">
      <w:pPr>
        <w:numPr>
          <w:ilvl w:val="0"/>
          <w:numId w:val="6"/>
        </w:numPr>
        <w:spacing w:after="21"/>
      </w:pPr>
      <w:r>
        <w:t>Краткий словарь по социологии. – М., 1989.</w:t>
      </w:r>
    </w:p>
    <w:p w:rsidR="00B00009" w:rsidRDefault="00BD6C7B">
      <w:pPr>
        <w:numPr>
          <w:ilvl w:val="0"/>
          <w:numId w:val="6"/>
        </w:numPr>
        <w:spacing w:after="21"/>
      </w:pPr>
      <w:r>
        <w:t>Краткий философский словарь. – М., 2000.</w:t>
      </w:r>
    </w:p>
    <w:p w:rsidR="00B00009" w:rsidRDefault="00BD6C7B">
      <w:pPr>
        <w:numPr>
          <w:ilvl w:val="0"/>
          <w:numId w:val="6"/>
        </w:numPr>
      </w:pPr>
      <w:r>
        <w:rPr>
          <w:i/>
        </w:rPr>
        <w:t>Левада Ю.А.</w:t>
      </w:r>
      <w:r>
        <w:t xml:space="preserve"> Традиция // Философская энциклопедия. – Т.5. – М., 1970. – С.253.</w:t>
      </w:r>
    </w:p>
    <w:p w:rsidR="00B00009" w:rsidRDefault="00BD6C7B">
      <w:pPr>
        <w:numPr>
          <w:ilvl w:val="0"/>
          <w:numId w:val="6"/>
        </w:numPr>
      </w:pPr>
      <w:r>
        <w:rPr>
          <w:i/>
        </w:rPr>
        <w:t>Ожегов С.И.</w:t>
      </w:r>
      <w:r>
        <w:t xml:space="preserve"> Толковый словарь русского языка. – М., 1990.</w:t>
      </w:r>
    </w:p>
    <w:p w:rsidR="00B00009" w:rsidRDefault="00BD6C7B">
      <w:pPr>
        <w:numPr>
          <w:ilvl w:val="0"/>
          <w:numId w:val="7"/>
        </w:numPr>
      </w:pPr>
      <w:r>
        <w:t>Северо-Запад России: педагогические исследования молодых ученых. – СПб., 2007.</w:t>
      </w:r>
    </w:p>
    <w:p w:rsidR="00B00009" w:rsidRDefault="00BD6C7B">
      <w:pPr>
        <w:numPr>
          <w:ilvl w:val="0"/>
          <w:numId w:val="7"/>
        </w:numPr>
      </w:pPr>
      <w:r>
        <w:t>Словарь по социальной педагогике / Авт.сост. Л.В. Мардахаев. – М., 2002.</w:t>
      </w:r>
    </w:p>
    <w:p w:rsidR="00B00009" w:rsidRDefault="00BD6C7B">
      <w:pPr>
        <w:numPr>
          <w:ilvl w:val="0"/>
          <w:numId w:val="7"/>
        </w:numPr>
      </w:pPr>
      <w:r>
        <w:t>Словарь-справочник по педагогике / Авт.сост. В.А. Мижериков. – М., 2004.</w:t>
      </w:r>
    </w:p>
    <w:p w:rsidR="00B00009" w:rsidRDefault="00BD6C7B">
      <w:pPr>
        <w:ind w:left="-15"/>
      </w:pPr>
      <w:r>
        <w:rPr>
          <w:i/>
        </w:rPr>
        <w:t>14</w:t>
      </w:r>
      <w:r w:rsidR="005C24EE">
        <w:rPr>
          <w:i/>
        </w:rPr>
        <w:t>.. Сухомлинский</w:t>
      </w:r>
      <w:r>
        <w:rPr>
          <w:i/>
        </w:rPr>
        <w:t xml:space="preserve"> В.А.</w:t>
      </w:r>
      <w:r>
        <w:t xml:space="preserve"> О воспитании. – М., 1975.</w:t>
      </w:r>
    </w:p>
    <w:p w:rsidR="00B00009" w:rsidRDefault="00BD6C7B">
      <w:pPr>
        <w:ind w:left="-15"/>
      </w:pPr>
      <w:r>
        <w:rPr>
          <w:i/>
        </w:rPr>
        <w:t>16.</w:t>
      </w:r>
      <w:r w:rsidR="005C24EE">
        <w:rPr>
          <w:i/>
        </w:rPr>
        <w:t xml:space="preserve"> </w:t>
      </w:r>
      <w:r>
        <w:rPr>
          <w:i/>
        </w:rPr>
        <w:t>Сухомлинский В.А.</w:t>
      </w:r>
      <w:r>
        <w:t xml:space="preserve"> Павлышская средняя школа. – М., 1979.</w:t>
      </w:r>
    </w:p>
    <w:p w:rsidR="00B00009" w:rsidRDefault="00BD6C7B">
      <w:pPr>
        <w:ind w:left="-15"/>
      </w:pPr>
      <w:r>
        <w:rPr>
          <w:i/>
        </w:rPr>
        <w:t>17.</w:t>
      </w:r>
      <w:r w:rsidR="005C24EE">
        <w:rPr>
          <w:i/>
        </w:rPr>
        <w:t xml:space="preserve"> </w:t>
      </w:r>
      <w:r>
        <w:rPr>
          <w:i/>
        </w:rPr>
        <w:t>Шацкий С.Т.</w:t>
      </w:r>
      <w:r>
        <w:t xml:space="preserve"> Традиции // Утопия и традиция. – М., 1990. – С. 284.</w:t>
      </w:r>
    </w:p>
    <w:p w:rsidR="003A744A" w:rsidRDefault="003A744A">
      <w:pPr>
        <w:ind w:left="-15"/>
      </w:pPr>
    </w:p>
    <w:p w:rsidR="003A744A" w:rsidRPr="00FA72B9" w:rsidRDefault="003A744A" w:rsidP="00FA72B9">
      <w:pPr>
        <w:ind w:left="-15"/>
        <w:jc w:val="center"/>
        <w:rPr>
          <w:b/>
        </w:rPr>
      </w:pPr>
      <w:r w:rsidRPr="00FA72B9">
        <w:rPr>
          <w:b/>
        </w:rPr>
        <w:t>Интернет-источники:</w:t>
      </w:r>
    </w:p>
    <w:p w:rsidR="00B258FF" w:rsidRDefault="00045063" w:rsidP="00B258FF">
      <w:pPr>
        <w:pStyle w:val="a8"/>
        <w:numPr>
          <w:ilvl w:val="0"/>
          <w:numId w:val="8"/>
        </w:numPr>
        <w:ind w:hanging="334"/>
      </w:pPr>
      <w:hyperlink r:id="rId9" w:history="1">
        <w:r w:rsidR="00B258FF" w:rsidRPr="00155600">
          <w:rPr>
            <w:rStyle w:val="a7"/>
          </w:rPr>
          <w:t>http://www.vashevse.ru/vospitanie-i-razvitie/2013-07-15-11-23-46/10631-2014-03-11-07-49-30</w:t>
        </w:r>
      </w:hyperlink>
      <w:r w:rsidR="00B258FF">
        <w:rPr>
          <w:rStyle w:val="a7"/>
        </w:rPr>
        <w:t xml:space="preserve"> (</w:t>
      </w:r>
      <w:r w:rsidR="003A744A">
        <w:t>дошкольное воспитание)</w:t>
      </w:r>
    </w:p>
    <w:p w:rsidR="003A744A" w:rsidRDefault="00045063" w:rsidP="00B258FF">
      <w:pPr>
        <w:pStyle w:val="a8"/>
        <w:numPr>
          <w:ilvl w:val="0"/>
          <w:numId w:val="8"/>
        </w:numPr>
        <w:ind w:hanging="334"/>
      </w:pPr>
      <w:hyperlink r:id="rId10" w:history="1">
        <w:r w:rsidR="00FA72B9" w:rsidRPr="00021BF9">
          <w:rPr>
            <w:rStyle w:val="a7"/>
          </w:rPr>
          <w:t>http://raznie-deti.ru/franc/602-vospitanie-podrostkov-vo-francii.html</w:t>
        </w:r>
      </w:hyperlink>
      <w:r w:rsidR="003A744A">
        <w:t xml:space="preserve"> </w:t>
      </w:r>
    </w:p>
    <w:p w:rsidR="003A744A" w:rsidRDefault="00045063" w:rsidP="00B258FF">
      <w:pPr>
        <w:pStyle w:val="a8"/>
        <w:numPr>
          <w:ilvl w:val="0"/>
          <w:numId w:val="8"/>
        </w:numPr>
        <w:ind w:hanging="334"/>
      </w:pPr>
      <w:hyperlink r:id="rId11" w:history="1">
        <w:r w:rsidR="00FA72B9" w:rsidRPr="00021BF9">
          <w:rPr>
            <w:rStyle w:val="a7"/>
          </w:rPr>
          <w:t>http://www.dissercat.com/content/grazhdanskoe-vospitanie-v-sovremennoi-shkole-frantsii</w:t>
        </w:r>
      </w:hyperlink>
      <w:r w:rsidR="003A744A">
        <w:t xml:space="preserve"> </w:t>
      </w:r>
    </w:p>
    <w:p w:rsidR="003A744A" w:rsidRDefault="00045063" w:rsidP="00B258FF">
      <w:pPr>
        <w:pStyle w:val="a8"/>
        <w:numPr>
          <w:ilvl w:val="0"/>
          <w:numId w:val="8"/>
        </w:numPr>
        <w:ind w:hanging="334"/>
      </w:pPr>
      <w:hyperlink r:id="rId12" w:history="1">
        <w:r w:rsidR="00FA72B9" w:rsidRPr="00021BF9">
          <w:rPr>
            <w:rStyle w:val="a7"/>
          </w:rPr>
          <w:t>https://www.kanal-o.ru/parents/9341</w:t>
        </w:r>
      </w:hyperlink>
      <w:r w:rsidR="003A744A">
        <w:t xml:space="preserve"> </w:t>
      </w:r>
    </w:p>
    <w:p w:rsidR="003A744A" w:rsidRDefault="00045063" w:rsidP="00B258FF">
      <w:pPr>
        <w:pStyle w:val="a8"/>
        <w:numPr>
          <w:ilvl w:val="0"/>
          <w:numId w:val="8"/>
        </w:numPr>
        <w:ind w:hanging="334"/>
      </w:pPr>
      <w:hyperlink r:id="rId13" w:history="1">
        <w:r w:rsidR="00FA72B9" w:rsidRPr="00021BF9">
          <w:rPr>
            <w:rStyle w:val="a7"/>
          </w:rPr>
          <w:t>https://mel.fm/shkoly_mira/2483510-french_college</w:t>
        </w:r>
      </w:hyperlink>
      <w:r w:rsidR="003A744A">
        <w:t xml:space="preserve"> </w:t>
      </w:r>
    </w:p>
    <w:p w:rsidR="003A744A" w:rsidRDefault="00045063" w:rsidP="00B258FF">
      <w:pPr>
        <w:pStyle w:val="a8"/>
        <w:numPr>
          <w:ilvl w:val="0"/>
          <w:numId w:val="8"/>
        </w:numPr>
        <w:ind w:hanging="334"/>
      </w:pPr>
      <w:hyperlink r:id="rId14" w:history="1">
        <w:r w:rsidR="00FA72B9" w:rsidRPr="00021BF9">
          <w:rPr>
            <w:rStyle w:val="a7"/>
          </w:rPr>
          <w:t>http://www.parta.org/ru/news/stati/luchshie_sredni1/</w:t>
        </w:r>
      </w:hyperlink>
    </w:p>
    <w:p w:rsidR="00FA72B9" w:rsidRDefault="00045063" w:rsidP="00B258FF">
      <w:pPr>
        <w:pStyle w:val="a8"/>
        <w:numPr>
          <w:ilvl w:val="0"/>
          <w:numId w:val="8"/>
        </w:numPr>
        <w:ind w:hanging="334"/>
      </w:pPr>
      <w:hyperlink r:id="rId15" w:history="1">
        <w:r w:rsidR="00FA72B9" w:rsidRPr="00021BF9">
          <w:rPr>
            <w:rStyle w:val="a7"/>
          </w:rPr>
          <w:t>https://psy.wikireading.ru/136207</w:t>
        </w:r>
      </w:hyperlink>
    </w:p>
    <w:p w:rsidR="00FA72B9" w:rsidRDefault="00045063" w:rsidP="005C24EE">
      <w:pPr>
        <w:pStyle w:val="a8"/>
        <w:numPr>
          <w:ilvl w:val="0"/>
          <w:numId w:val="8"/>
        </w:numPr>
      </w:pPr>
      <w:hyperlink r:id="rId16" w:history="1">
        <w:r w:rsidR="00FA72B9" w:rsidRPr="00021BF9">
          <w:rPr>
            <w:rStyle w:val="a7"/>
          </w:rPr>
          <w:t>http://www.waysamurai.ru/all_about_japan/culture/sistema_vospitaniya_v_yaponii/</w:t>
        </w:r>
      </w:hyperlink>
    </w:p>
    <w:p w:rsidR="00FA72B9" w:rsidRDefault="00045063" w:rsidP="005C24EE">
      <w:pPr>
        <w:pStyle w:val="a8"/>
        <w:numPr>
          <w:ilvl w:val="0"/>
          <w:numId w:val="8"/>
        </w:numPr>
      </w:pPr>
      <w:hyperlink r:id="rId17" w:history="1">
        <w:r w:rsidR="00FA72B9" w:rsidRPr="00021BF9">
          <w:rPr>
            <w:rStyle w:val="a7"/>
          </w:rPr>
          <w:t>https://cyberleninka.ru/article/n/vospitanie-pozitivnyh-kachestv-natsionalnogo-haraktera-v-yaponii</w:t>
        </w:r>
      </w:hyperlink>
    </w:p>
    <w:p w:rsidR="00FA72B9" w:rsidRDefault="00045063" w:rsidP="005C24EE">
      <w:pPr>
        <w:pStyle w:val="a8"/>
        <w:numPr>
          <w:ilvl w:val="0"/>
          <w:numId w:val="8"/>
        </w:numPr>
      </w:pPr>
      <w:hyperlink r:id="rId18" w:history="1">
        <w:r w:rsidR="00FA72B9" w:rsidRPr="00021BF9">
          <w:rPr>
            <w:rStyle w:val="a7"/>
          </w:rPr>
          <w:t>https://littleone.com/publication/476-vospitanie-detey-v-yaponii</w:t>
        </w:r>
      </w:hyperlink>
    </w:p>
    <w:p w:rsidR="00FA72B9" w:rsidRDefault="00045063" w:rsidP="005C24EE">
      <w:pPr>
        <w:pStyle w:val="a8"/>
        <w:numPr>
          <w:ilvl w:val="0"/>
          <w:numId w:val="8"/>
        </w:numPr>
      </w:pPr>
      <w:hyperlink r:id="rId19" w:history="1">
        <w:r w:rsidR="00FA72B9" w:rsidRPr="00021BF9">
          <w:rPr>
            <w:rStyle w:val="a7"/>
          </w:rPr>
          <w:t>https://pikabu.ru/story/otlichie_yaponskikh_shkol_ot_nashikh_3391189</w:t>
        </w:r>
      </w:hyperlink>
    </w:p>
    <w:p w:rsidR="00FA72B9" w:rsidRDefault="00045063" w:rsidP="005C24EE">
      <w:pPr>
        <w:pStyle w:val="a8"/>
        <w:numPr>
          <w:ilvl w:val="0"/>
          <w:numId w:val="8"/>
        </w:numPr>
      </w:pPr>
      <w:hyperlink r:id="rId20" w:history="1">
        <w:r w:rsidR="00FA72B9" w:rsidRPr="00021BF9">
          <w:rPr>
            <w:rStyle w:val="a7"/>
          </w:rPr>
          <w:t>http://xn----9sbeao0ah0ac0aof.xn--p1ai/zhitelyam/shkolnye-meropriyatiya/</w:t>
        </w:r>
      </w:hyperlink>
    </w:p>
    <w:p w:rsidR="00FA72B9" w:rsidRDefault="00045063" w:rsidP="005C24EE">
      <w:pPr>
        <w:pStyle w:val="a8"/>
        <w:numPr>
          <w:ilvl w:val="0"/>
          <w:numId w:val="8"/>
        </w:numPr>
      </w:pPr>
      <w:hyperlink r:id="rId21" w:history="1">
        <w:r w:rsidR="00FA72B9" w:rsidRPr="00021BF9">
          <w:rPr>
            <w:rStyle w:val="a7"/>
          </w:rPr>
          <w:t>https://fishki.net/2492968-ljubopytnye-fakty-o-japonskih-shkolah.html</w:t>
        </w:r>
      </w:hyperlink>
    </w:p>
    <w:p w:rsidR="00FA72B9" w:rsidRDefault="00045063" w:rsidP="005C24EE">
      <w:pPr>
        <w:pStyle w:val="a8"/>
        <w:numPr>
          <w:ilvl w:val="0"/>
          <w:numId w:val="8"/>
        </w:numPr>
      </w:pPr>
      <w:hyperlink r:id="rId22" w:history="1">
        <w:r w:rsidR="00FA72B9" w:rsidRPr="00021BF9">
          <w:rPr>
            <w:rStyle w:val="a7"/>
          </w:rPr>
          <w:t>https://www.edukids.ru/articles/354</w:t>
        </w:r>
      </w:hyperlink>
    </w:p>
    <w:p w:rsidR="00FA72B9" w:rsidRDefault="00045063" w:rsidP="005C24EE">
      <w:pPr>
        <w:pStyle w:val="a8"/>
        <w:numPr>
          <w:ilvl w:val="0"/>
          <w:numId w:val="8"/>
        </w:numPr>
      </w:pPr>
      <w:hyperlink r:id="rId23" w:history="1">
        <w:r w:rsidR="00FA72B9" w:rsidRPr="00021BF9">
          <w:rPr>
            <w:rStyle w:val="a7"/>
          </w:rPr>
          <w:t>https://yaponskiebudni1.livejournal.com/30573.html</w:t>
        </w:r>
      </w:hyperlink>
    </w:p>
    <w:p w:rsidR="00FA5977" w:rsidRDefault="00FA5977" w:rsidP="00FA5977">
      <w:pPr>
        <w:pStyle w:val="a8"/>
        <w:numPr>
          <w:ilvl w:val="0"/>
          <w:numId w:val="8"/>
        </w:numPr>
      </w:pPr>
      <w:r>
        <w:t xml:space="preserve"> </w:t>
      </w:r>
      <w:hyperlink r:id="rId24" w:history="1">
        <w:r w:rsidR="0097116D" w:rsidRPr="00155600">
          <w:rPr>
            <w:rStyle w:val="a7"/>
          </w:rPr>
          <w:t>http://gym1505.ru/</w:t>
        </w:r>
      </w:hyperlink>
      <w:r>
        <w:t xml:space="preserve"> </w:t>
      </w:r>
    </w:p>
    <w:p w:rsidR="00FA5977" w:rsidRDefault="00FA5977" w:rsidP="00FA5977">
      <w:pPr>
        <w:pStyle w:val="a8"/>
        <w:numPr>
          <w:ilvl w:val="0"/>
          <w:numId w:val="8"/>
        </w:numPr>
      </w:pPr>
      <w:r>
        <w:t xml:space="preserve"> </w:t>
      </w:r>
      <w:hyperlink r:id="rId25" w:history="1">
        <w:r w:rsidR="0097116D" w:rsidRPr="00155600">
          <w:rPr>
            <w:rStyle w:val="a7"/>
          </w:rPr>
          <w:t>http://lyc1535.mskobr.ru/</w:t>
        </w:r>
      </w:hyperlink>
      <w:r>
        <w:t xml:space="preserve"> </w:t>
      </w:r>
    </w:p>
    <w:p w:rsidR="0097116D" w:rsidRDefault="00045063" w:rsidP="00FA5977">
      <w:pPr>
        <w:pStyle w:val="a8"/>
        <w:numPr>
          <w:ilvl w:val="0"/>
          <w:numId w:val="8"/>
        </w:numPr>
      </w:pPr>
      <w:hyperlink r:id="rId26" w:history="1">
        <w:r w:rsidR="0097116D" w:rsidRPr="00155600">
          <w:rPr>
            <w:rStyle w:val="a7"/>
          </w:rPr>
          <w:t>https://sch2.ru/</w:t>
        </w:r>
      </w:hyperlink>
    </w:p>
    <w:p w:rsidR="00FA72B9" w:rsidRPr="0067025C" w:rsidRDefault="00045063" w:rsidP="00FA5977">
      <w:pPr>
        <w:pStyle w:val="a8"/>
        <w:numPr>
          <w:ilvl w:val="0"/>
          <w:numId w:val="8"/>
        </w:numPr>
        <w:rPr>
          <w:rStyle w:val="a7"/>
          <w:color w:val="000000"/>
          <w:u w:val="none"/>
        </w:rPr>
      </w:pPr>
      <w:hyperlink r:id="rId27" w:history="1">
        <w:r w:rsidR="0097116D" w:rsidRPr="00155600">
          <w:rPr>
            <w:rStyle w:val="a7"/>
          </w:rPr>
          <w:t>http://57.mskobr.ru/</w:t>
        </w:r>
      </w:hyperlink>
    </w:p>
    <w:p w:rsidR="0097116D" w:rsidRDefault="0067025C" w:rsidP="0067025C">
      <w:pPr>
        <w:pStyle w:val="a8"/>
        <w:numPr>
          <w:ilvl w:val="0"/>
          <w:numId w:val="8"/>
        </w:numPr>
      </w:pPr>
      <w:hyperlink r:id="rId28" w:history="1">
        <w:r w:rsidRPr="00391F89">
          <w:rPr>
            <w:rStyle w:val="a7"/>
          </w:rPr>
          <w:t>http://smapse.ru/chastnaya-skola-appleby-college/</w:t>
        </w:r>
      </w:hyperlink>
    </w:p>
    <w:p w:rsidR="0067025C" w:rsidRDefault="0067025C" w:rsidP="0067025C">
      <w:pPr>
        <w:pStyle w:val="a8"/>
        <w:numPr>
          <w:ilvl w:val="0"/>
          <w:numId w:val="8"/>
        </w:numPr>
      </w:pPr>
      <w:hyperlink r:id="rId29" w:history="1">
        <w:r w:rsidRPr="00391F89">
          <w:rPr>
            <w:rStyle w:val="a7"/>
          </w:rPr>
          <w:t>https://www.sova-center.ru/racismxenophobia/publications/2018/01/d38732/</w:t>
        </w:r>
      </w:hyperlink>
    </w:p>
    <w:p w:rsidR="0067025C" w:rsidRDefault="0067025C" w:rsidP="0067025C">
      <w:pPr>
        <w:pStyle w:val="a8"/>
        <w:ind w:left="618" w:firstLine="0"/>
      </w:pPr>
    </w:p>
    <w:sectPr w:rsidR="0067025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0" w:h="16840"/>
      <w:pgMar w:top="1761" w:right="1685" w:bottom="1704" w:left="1699" w:header="720" w:footer="720" w:gutter="0"/>
      <w:cols w:num="2" w:space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63" w:rsidRDefault="00045063">
      <w:pPr>
        <w:spacing w:after="0" w:line="240" w:lineRule="auto"/>
      </w:pPr>
      <w:r>
        <w:separator/>
      </w:r>
    </w:p>
  </w:endnote>
  <w:endnote w:type="continuationSeparator" w:id="0">
    <w:p w:rsidR="00045063" w:rsidRDefault="0004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09" w:rsidRDefault="00B00009">
    <w:pPr>
      <w:spacing w:after="0" w:line="259" w:lineRule="auto"/>
      <w:ind w:left="-1699" w:right="10204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0A" w:rsidRDefault="00190D62">
    <w:pPr>
      <w:pStyle w:val="a5"/>
    </w:pPr>
    <w:r>
      <w:t>Продукт проекта</w:t>
    </w:r>
  </w:p>
  <w:p w:rsidR="00B00009" w:rsidRDefault="00B00009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09" w:rsidRDefault="00BD6C7B">
    <w:pPr>
      <w:spacing w:after="0" w:line="259" w:lineRule="auto"/>
      <w:ind w:left="-1699" w:right="1020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1078991</wp:posOffset>
              </wp:positionH>
              <wp:positionV relativeFrom="page">
                <wp:posOffset>9431528</wp:posOffset>
              </wp:positionV>
              <wp:extent cx="5401057" cy="179832"/>
              <wp:effectExtent l="0" t="0" r="0" b="0"/>
              <wp:wrapSquare wrapText="bothSides"/>
              <wp:docPr id="6030" name="Group 60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057" cy="179832"/>
                        <a:chOff x="0" y="0"/>
                        <a:chExt cx="5401057" cy="179832"/>
                      </a:xfrm>
                    </wpg:grpSpPr>
                    <wps:wsp>
                      <wps:cNvPr id="6202" name="Shape 6202"/>
                      <wps:cNvSpPr/>
                      <wps:spPr>
                        <a:xfrm>
                          <a:off x="6097" y="6096"/>
                          <a:ext cx="274320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" h="164592">
                              <a:moveTo>
                                <a:pt x="0" y="0"/>
                              </a:moveTo>
                              <a:lnTo>
                                <a:pt x="274320" y="0"/>
                              </a:lnTo>
                              <a:lnTo>
                                <a:pt x="274320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2" name="Shape 6032"/>
                      <wps:cNvSpPr/>
                      <wps:spPr>
                        <a:xfrm>
                          <a:off x="0" y="0"/>
                          <a:ext cx="14325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7" h="179832">
                              <a:moveTo>
                                <a:pt x="0" y="0"/>
                              </a:moveTo>
                              <a:lnTo>
                                <a:pt x="143257" y="0"/>
                              </a:lnTo>
                              <a:lnTo>
                                <a:pt x="143257" y="12192"/>
                              </a:lnTo>
                              <a:lnTo>
                                <a:pt x="12193" y="12192"/>
                              </a:lnTo>
                              <a:lnTo>
                                <a:pt x="12193" y="164592"/>
                              </a:lnTo>
                              <a:lnTo>
                                <a:pt x="143257" y="164592"/>
                              </a:lnTo>
                              <a:lnTo>
                                <a:pt x="143257" y="179832"/>
                              </a:lnTo>
                              <a:lnTo>
                                <a:pt x="0" y="1798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3" name="Shape 6033"/>
                      <wps:cNvSpPr/>
                      <wps:spPr>
                        <a:xfrm>
                          <a:off x="143257" y="0"/>
                          <a:ext cx="146304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79832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79832"/>
                              </a:lnTo>
                              <a:lnTo>
                                <a:pt x="0" y="179832"/>
                              </a:lnTo>
                              <a:lnTo>
                                <a:pt x="0" y="164592"/>
                              </a:lnTo>
                              <a:lnTo>
                                <a:pt x="131064" y="164592"/>
                              </a:lnTo>
                              <a:lnTo>
                                <a:pt x="13106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5" name="Rectangle 6035"/>
                      <wps:cNvSpPr/>
                      <wps:spPr>
                        <a:xfrm>
                          <a:off x="51817" y="26208"/>
                          <a:ext cx="230212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0009" w:rsidRDefault="00BD6C7B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</w:rPr>
                              <w:t>18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36" name="Rectangle 6036"/>
                      <wps:cNvSpPr/>
                      <wps:spPr>
                        <a:xfrm>
                          <a:off x="301753" y="73515"/>
                          <a:ext cx="2131841" cy="1216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0009" w:rsidRDefault="00BD6C7B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Вестник КГУ им. Н.А. Некрасова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37" name="Rectangle 6037"/>
                      <wps:cNvSpPr/>
                      <wps:spPr>
                        <a:xfrm>
                          <a:off x="1920241" y="73515"/>
                          <a:ext cx="100714" cy="122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0009" w:rsidRDefault="00BD6C7B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sz w:val="16"/>
                              </w:rPr>
                              <w:t>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38" name="Rectangle 6038"/>
                      <wps:cNvSpPr/>
                      <wps:spPr>
                        <a:xfrm>
                          <a:off x="1996441" y="73515"/>
                          <a:ext cx="885291" cy="1216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0009" w:rsidRDefault="00BD6C7B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 2009, том 15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03" name="Shape 6203"/>
                      <wps:cNvSpPr/>
                      <wps:spPr>
                        <a:xfrm>
                          <a:off x="0" y="0"/>
                          <a:ext cx="5401057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057" h="12192">
                              <a:moveTo>
                                <a:pt x="0" y="0"/>
                              </a:moveTo>
                              <a:lnTo>
                                <a:pt x="5401057" y="0"/>
                              </a:lnTo>
                              <a:lnTo>
                                <a:pt x="540105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030" o:spid="_x0000_s1026" style="position:absolute;left:0;text-align:left;margin-left:84.95pt;margin-top:742.65pt;width:425.3pt;height:14.15pt;z-index:251665408;mso-position-horizontal-relative:page;mso-position-vertical-relative:page" coordsize="54010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">
              <v:shape id="Shape 6202" o:spid="_x0000_s1027" style="position:absolute;left:60;top:60;width:2744;height:1646;visibility:visible;mso-wrap-style:square;v-text-anchor:top" coordsize="274320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SCcYA&#10;AADdAAAADwAAAGRycy9kb3ducmV2LnhtbESPQWvCQBSE7wX/w/IKvRTdJAVbo6u0hVJ7slXR6yP7&#10;mgSzb8PuNon/3hWEHoeZ+YZZrAbTiI6cry0rSCcJCOLC6ppLBfvdx/gFhA/IGhvLpOBMHlbL0d0C&#10;c217/qFuG0oRIexzVFCF0OZS+qIig35iW+Lo/VpnMETpSqkd9hFuGpklyVQarDkuVNjSe0XFaftn&#10;FHx3x4HTx81Xjwf3mb5t3Gz/9KzUw/3wOgcRaAj/4Vt7rRVMsySD65v4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mSCcYAAADdAAAADwAAAAAAAAAAAAAAAACYAgAAZHJz&#10;L2Rvd25yZXYueG1sUEsFBgAAAAAEAAQA9QAAAIsDAAAAAA==&#10;" path="m,l274320,r,164592l,164592,,e" fillcolor="black" stroked="f" strokeweight="0">
                <v:stroke miterlimit="83231f" joinstyle="miter"/>
                <v:path arrowok="t" textboxrect="0,0,274320,164592"/>
              </v:shape>
              <v:shape id="Shape 6032" o:spid="_x0000_s1028" style="position:absolute;width:1432;height:1798;visibility:visible;mso-wrap-style:square;v-text-anchor:top" coordsize="14325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vXMYA&#10;AADdAAAADwAAAGRycy9kb3ducmV2LnhtbESPT2vCQBTE74V+h+UVvNWNEVRSV5FCS/HgnxgKvT2y&#10;r9nQ7NuQ3Zr47V1B8DjMzG+Y5XqwjThT52vHCibjBARx6XTNlYLi9PG6AOEDssbGMSm4kIf16vlp&#10;iZl2PR/pnIdKRAj7DBWYENpMSl8asujHriWO3q/rLIYou0rqDvsIt41Mk2QmLdYcFwy29G6o/Mv/&#10;rQI5yQ/uW25/dsdinpp9f7CfxUap0cuweQMRaAiP8L39pRXMkmkKtzfx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vXMYAAADdAAAADwAAAAAAAAAAAAAAAACYAgAAZHJz&#10;L2Rvd25yZXYueG1sUEsFBgAAAAAEAAQA9QAAAIsDAAAAAA==&#10;" path="m,l143257,r,12192l12193,12192r,152400l143257,164592r,15240l,179832,,xe" fillcolor="black" stroked="f" strokeweight="0">
                <v:stroke miterlimit="83231f" joinstyle="miter"/>
                <v:path arrowok="t" textboxrect="0,0,143257,179832"/>
              </v:shape>
              <v:shape id="Shape 6033" o:spid="_x0000_s1029" style="position:absolute;left:1432;width:1463;height:1798;visibility:visible;mso-wrap-style:square;v-text-anchor:top" coordsize="14630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KC8UA&#10;AADdAAAADwAAAGRycy9kb3ducmV2LnhtbESPQWvCQBCF7wX/wzKF3uquEYJEV7GC0EOlGL14G7Jj&#10;EszOhuwmpv/eFQoeH2/e9+atNqNtxECdrx1rmE0VCOLCmZpLDefT/nMBwgdkg41j0vBHHjbrydsK&#10;M+PufKQhD6WIEPYZaqhCaDMpfVGRRT91LXH0rq6zGKLsSmk6vEe4bWSiVCot1hwbKmxpV1Fxy3sb&#10;3zgcdgnOkq8kpfyofvuf4dIXWn+8j9sliEBjeB3/p7+NhlTN5/BcExE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ooLxQAAAN0AAAAPAAAAAAAAAAAAAAAAAJgCAABkcnMv&#10;ZG93bnJldi54bWxQSwUGAAAAAAQABAD1AAAAigMAAAAA&#10;" path="m,l146304,r,179832l,179832,,164592r131064,l131064,12192,,12192,,xe" fillcolor="black" stroked="f" strokeweight="0">
                <v:stroke miterlimit="83231f" joinstyle="miter"/>
                <v:path arrowok="t" textboxrect="0,0,146304,179832"/>
              </v:shape>
              <v:rect id="Rectangle 6035" o:spid="_x0000_s1030" style="position:absolute;left:518;top:262;width:230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CN8cA&#10;AADdAAAADwAAAGRycy9kb3ducmV2LnhtbESPQWvCQBSE7wX/w/KE3upGS4OmriLakhzbKGhvj+wz&#10;CWbfhuzWRH99t1DocZiZb5jlejCNuFLnassKppMIBHFhdc2lgsP+/WkOwnlkjY1lUnAjB+vV6GGJ&#10;ibY9f9I196UIEHYJKqi8bxMpXVGRQTexLXHwzrYz6IPsSqk77APcNHIWRbE0WHNYqLClbUXFJf82&#10;CtJ5uzll9t6XzdtXevw4Lnb7hVfqcTxsXkF4Gvx/+K+daQVx9Pw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/wjfHAAAA3QAAAA8AAAAAAAAAAAAAAAAAmAIAAGRy&#10;cy9kb3ducmV2LnhtbFBLBQYAAAAABAAEAPUAAACMAwAAAAA=&#10;" filled="f" stroked="f">
                <v:textbox inset="0,0,0,0">
                  <w:txbxContent>
                    <w:p w:rsidR="00B00009" w:rsidRDefault="00BD6C7B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</w:rPr>
                        <w:instrText xml:space="preserve"> PAGE   \* MERGEFORMAT </w:instrTex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</w:rP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</w:rPr>
                        <w:t>18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6036" o:spid="_x0000_s1031" style="position:absolute;left:3017;top:735;width:21318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cQMUA&#10;AADdAAAADwAAAGRycy9kb3ducmV2LnhtbESPQYvCMBSE7wv+h/AEb2vqCkWrUURX9Lirgnp7NM+2&#10;2LyUJtrqr98sCB6HmfmGmc5bU4o71a6wrGDQj0AQp1YXnCk47NefIxDOI2ssLZOCBzmYzzofU0y0&#10;bfiX7jufiQBhl6CC3PsqkdKlORl0fVsRB+9ia4M+yDqTusYmwE0pv6IolgYLDgs5VrTMKb3ubkbB&#10;ZlQtTlv7bLLy+7w5/hzHq/3YK9XrtosJCE+tf4df7a1WEEfD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VxAxQAAAN0AAAAPAAAAAAAAAAAAAAAAAJgCAABkcnMv&#10;ZG93bnJldi54bWxQSwUGAAAAAAQABAD1AAAAigMAAAAA&#10;" filled="f" stroked="f">
                <v:textbox inset="0,0,0,0">
                  <w:txbxContent>
                    <w:p w:rsidR="00B00009" w:rsidRDefault="00BD6C7B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Вестник КГУ им. Н.А. Некрасова </w:t>
                      </w:r>
                    </w:p>
                  </w:txbxContent>
                </v:textbox>
              </v:rect>
              <v:rect id="Rectangle 6037" o:spid="_x0000_s1032" style="position:absolute;left:19202;top:735;width:1007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528cA&#10;AADdAAAADwAAAGRycy9kb3ducmV2LnhtbESPQWvCQBSE74L/YXmF3nTTChpTVxGr6LE1BdvbI/ua&#10;hO6+Ddmtif56tyD0OMzMN8xi1VsjztT62rGCp3ECgrhwuuZSwUe+G6UgfEDWaByTggt5WC2HgwVm&#10;2nX8TudjKEWEsM9QQRVCk0npi4os+rFriKP37VqLIcq2lLrFLsKtkc9JMpUWa44LFTa0qaj4Of5a&#10;Bfu0WX8e3LUrzfZrf3o7zV/zeVDq8aFfv4AI1If/8L190AqmyW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h+dvHAAAA3QAAAA8AAAAAAAAAAAAAAAAAmAIAAGRy&#10;cy9kb3ducmV2LnhtbFBLBQYAAAAABAAEAPUAAACMAwAAAAA=&#10;" filled="f" stroked="f">
                <v:textbox inset="0,0,0,0">
                  <w:txbxContent>
                    <w:p w:rsidR="00B00009" w:rsidRDefault="00BD6C7B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Segoe UI Symbol" w:eastAsia="Segoe UI Symbol" w:hAnsi="Segoe UI Symbol" w:cs="Segoe UI Symbol"/>
                          <w:sz w:val="16"/>
                        </w:rPr>
                        <w:t></w:t>
                      </w:r>
                    </w:p>
                  </w:txbxContent>
                </v:textbox>
              </v:rect>
              <v:rect id="Rectangle 6038" o:spid="_x0000_s1033" style="position:absolute;left:19964;top:735;width:8853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5tqcQA&#10;AADdAAAADwAAAGRycy9kb3ducmV2LnhtbERPTWvCQBC9F/wPywi91U1bkBizEdGWeNRYsL0N2TEJ&#10;zc6G7DZJ++vdg9Dj432nm8m0YqDeNZYVPC8iEMSl1Q1XCj7O708xCOeRNbaWScEvOdhks4cUE21H&#10;PtFQ+EqEEHYJKqi97xIpXVmTQbewHXHgrrY36APsK6l7HEO4aeVLFC2lwYZDQ40d7Woqv4sfoyCP&#10;u+3nwf6NVfv2lV+Ol9X+vPJKPc6n7RqEp8n/i+/ug1awjF7D3P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+banEAAAA3QAAAA8AAAAAAAAAAAAAAAAAmAIAAGRycy9k&#10;b3ducmV2LnhtbFBLBQYAAAAABAAEAPUAAACJAwAAAAA=&#10;" filled="f" stroked="f">
                <v:textbox inset="0,0,0,0">
                  <w:txbxContent>
                    <w:p w:rsidR="00B00009" w:rsidRDefault="00BD6C7B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 2009, том 15</w:t>
                      </w:r>
                    </w:p>
                  </w:txbxContent>
                </v:textbox>
              </v:rect>
              <v:shape id="Shape 6203" o:spid="_x0000_s1034" style="position:absolute;width:54010;height:121;visibility:visible;mso-wrap-style:square;v-text-anchor:top" coordsize="540105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gacQA&#10;AADdAAAADwAAAGRycy9kb3ducmV2LnhtbESPQYvCMBSE74L/ITzBm6bqIlKNIrLCIl50FfX2bJ5t&#10;sXmpTdTuvzeCsMdhZr5hJrPaFOJBlcstK+h1IxDEidU5pwp2v8vOCITzyBoLy6TgjxzMps3GBGNt&#10;n7yhx9anIkDYxagg876MpXRJRgZd15bEwbvYyqAPskqlrvAZ4KaQ/SgaSoM5h4UMS1pklFy3d6Og&#10;uK14fZ675X79fdJmdDjeTvpLqXarno9BeKr9f/jT/tEKhv1oAO834Qn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JYGnEAAAA3QAAAA8AAAAAAAAAAAAAAAAAmAIAAGRycy9k&#10;b3ducmV2LnhtbFBLBQYAAAAABAAEAPUAAACJAwAAAAA=&#10;" path="m,l5401057,r,12192l,12192,,e" fillcolor="black" stroked="f" strokeweight="0">
                <v:stroke miterlimit="83231f" joinstyle="miter"/>
                <v:path arrowok="t" textboxrect="0,0,5401057,12192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63" w:rsidRDefault="00045063">
      <w:pPr>
        <w:spacing w:after="0" w:line="240" w:lineRule="auto"/>
      </w:pPr>
      <w:r>
        <w:separator/>
      </w:r>
    </w:p>
  </w:footnote>
  <w:footnote w:type="continuationSeparator" w:id="0">
    <w:p w:rsidR="00045063" w:rsidRDefault="0004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50" w:rsidRDefault="00957AC7" w:rsidP="00957AC7">
    <w:pPr>
      <w:pStyle w:val="a3"/>
      <w:jc w:val="both"/>
    </w:pPr>
    <w:r>
      <w:t xml:space="preserve">Государственное бюджетное </w:t>
    </w:r>
    <w:r w:rsidR="0027789E">
      <w:t xml:space="preserve">общеобразовательное </w:t>
    </w:r>
    <w:r>
      <w:t>учреждение города Москвы «Школа № 1505 «Преображенская»»</w:t>
    </w:r>
  </w:p>
  <w:p w:rsidR="00B00009" w:rsidRDefault="00B00009" w:rsidP="006A7A6D">
    <w:pPr>
      <w:spacing w:after="0" w:line="259" w:lineRule="auto"/>
      <w:ind w:left="283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09" w:rsidRDefault="00BD6C7B">
    <w:pPr>
      <w:spacing w:after="0" w:line="259" w:lineRule="auto"/>
      <w:ind w:left="-1699" w:right="1020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1078991</wp:posOffset>
              </wp:positionH>
              <wp:positionV relativeFrom="page">
                <wp:posOffset>1244600</wp:posOffset>
              </wp:positionV>
              <wp:extent cx="5401057" cy="12192"/>
              <wp:effectExtent l="0" t="0" r="0" b="0"/>
              <wp:wrapSquare wrapText="bothSides"/>
              <wp:docPr id="6043" name="Group 6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057" cy="12192"/>
                        <a:chOff x="0" y="0"/>
                        <a:chExt cx="5401057" cy="12192"/>
                      </a:xfrm>
                    </wpg:grpSpPr>
                    <wps:wsp>
                      <wps:cNvPr id="6199" name="Shape 6199"/>
                      <wps:cNvSpPr/>
                      <wps:spPr>
                        <a:xfrm>
                          <a:off x="0" y="0"/>
                          <a:ext cx="5401057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057" h="12192">
                              <a:moveTo>
                                <a:pt x="0" y="0"/>
                              </a:moveTo>
                              <a:lnTo>
                                <a:pt x="5401057" y="0"/>
                              </a:lnTo>
                              <a:lnTo>
                                <a:pt x="540105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BBF8EA" id="Group 6043" o:spid="_x0000_s1026" style="position:absolute;margin-left:84.95pt;margin-top:98pt;width:425.3pt;height:.95pt;z-index:251660288;mso-position-horizontal-relative:page;mso-position-vertical-relative:page" coordsize="5401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">
              <v:shape id="Shape 6199" o:spid="_x0000_s1027" style="position:absolute;width:54010;height:121;visibility:visible;mso-wrap-style:square;v-text-anchor:top" coordsize="540105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jeMUA&#10;AADdAAAADwAAAGRycy9kb3ducmV2LnhtbESPT4vCMBTE74LfITzBm01dRLRrFJEVZPHiP1xvb5u3&#10;bbF5qU3U7rc3guBxmJnfMJNZY0pxo9oVlhX0oxgEcWp1wZmC/W7ZG4FwHlljaZkU/JOD2bTdmmCi&#10;7Z03dNv6TAQIuwQV5N5XiZQuzcmgi2xFHLw/Wxv0QdaZ1DXeA9yU8iOOh9JgwWEhx4oWOaXn7dUo&#10;KC/fvP6du+Vh/XXSZnT8uZz0QKlup5l/gvDU+Hf41V5pBcP+eAzPN+EJ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qN4xQAAAN0AAAAPAAAAAAAAAAAAAAAAAJgCAABkcnMv&#10;ZG93bnJldi54bWxQSwUGAAAAAAQABAD1AAAAigMAAAAA&#10;" path="m,l5401057,r,12192l,12192,,e" fillcolor="black" stroked="f" strokeweight="0">
                <v:stroke miterlimit="83231f" joinstyle="miter"/>
                <v:path arrowok="t" textboxrect="0,0,5401057,12192"/>
              </v:shape>
              <w10:wrap type="square" anchorx="page" anchory="page"/>
            </v:group>
          </w:pict>
        </mc:Fallback>
      </mc:AlternateContent>
    </w:r>
  </w:p>
  <w:p w:rsidR="00B00009" w:rsidRDefault="00BD6C7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1078991</wp:posOffset>
              </wp:positionH>
              <wp:positionV relativeFrom="page">
                <wp:posOffset>9431528</wp:posOffset>
              </wp:positionV>
              <wp:extent cx="5401057" cy="12192"/>
              <wp:effectExtent l="0" t="0" r="0" b="0"/>
              <wp:wrapNone/>
              <wp:docPr id="6045" name="Group 60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057" cy="12192"/>
                        <a:chOff x="0" y="0"/>
                        <a:chExt cx="5401057" cy="12192"/>
                      </a:xfrm>
                    </wpg:grpSpPr>
                    <wps:wsp>
                      <wps:cNvPr id="6200" name="Shape 6200"/>
                      <wps:cNvSpPr/>
                      <wps:spPr>
                        <a:xfrm>
                          <a:off x="0" y="0"/>
                          <a:ext cx="5401057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057" h="12192">
                              <a:moveTo>
                                <a:pt x="0" y="0"/>
                              </a:moveTo>
                              <a:lnTo>
                                <a:pt x="5401057" y="0"/>
                              </a:lnTo>
                              <a:lnTo>
                                <a:pt x="540105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13922E" id="Group 6045" o:spid="_x0000_s1026" style="position:absolute;margin-left:84.95pt;margin-top:742.65pt;width:425.3pt;height:.95pt;z-index:-251655168;mso-position-horizontal-relative:page;mso-position-vertical-relative:page" coordsize="5401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">
              <v:shape id="Shape 6200" o:spid="_x0000_s1027" style="position:absolute;width:54010;height:121;visibility:visible;mso-wrap-style:square;v-text-anchor:top" coordsize="540105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v+HsQA&#10;AADdAAAADwAAAGRycy9kb3ducmV2LnhtbESPT4vCMBTE78J+h/AWvGnqIiLVWERWEOll/cOut2fz&#10;bIvNS22yWr+9EQSPw8z8hpkmranElRpXWlYw6EcgiDOrS84V7LbL3hiE88gaK8uk4E4OktlHZ4qx&#10;tjf+oevG5yJA2MWooPC+jqV0WUEGXd/WxME72cagD7LJpW7wFuCmkl9RNJIGSw4LBda0KCg7b/6N&#10;guqy5vQ4d8t9+n3QZvz7dznooVLdz3Y+AeGp9e/wq73SCkYBCc834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b/h7EAAAA3QAAAA8AAAAAAAAAAAAAAAAAmAIAAGRycy9k&#10;b3ducmV2LnhtbFBLBQYAAAAABAAEAPUAAACJAwAAAAA=&#10;" path="m,l5401057,r,12192l,12192,,e" fillcolor="black" stroked="f" strokeweight="0">
                <v:stroke miterlimit="83231f" joinstyle="miter"/>
                <v:path arrowok="t" textboxrect="0,0,5401057,1219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09" w:rsidRDefault="00BD6C7B">
    <w:pPr>
      <w:spacing w:after="0" w:line="259" w:lineRule="auto"/>
      <w:ind w:left="28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1078991</wp:posOffset>
              </wp:positionH>
              <wp:positionV relativeFrom="page">
                <wp:posOffset>1244600</wp:posOffset>
              </wp:positionV>
              <wp:extent cx="5401057" cy="12192"/>
              <wp:effectExtent l="0" t="0" r="0" b="0"/>
              <wp:wrapSquare wrapText="bothSides"/>
              <wp:docPr id="6023" name="Group 60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057" cy="12192"/>
                        <a:chOff x="0" y="0"/>
                        <a:chExt cx="5401057" cy="12192"/>
                      </a:xfrm>
                    </wpg:grpSpPr>
                    <wps:wsp>
                      <wps:cNvPr id="6198" name="Shape 6198"/>
                      <wps:cNvSpPr/>
                      <wps:spPr>
                        <a:xfrm>
                          <a:off x="0" y="0"/>
                          <a:ext cx="5401057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057" h="12192">
                              <a:moveTo>
                                <a:pt x="0" y="0"/>
                              </a:moveTo>
                              <a:lnTo>
                                <a:pt x="5401057" y="0"/>
                              </a:lnTo>
                              <a:lnTo>
                                <a:pt x="540105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827359" id="Group 6023" o:spid="_x0000_s1026" style="position:absolute;margin-left:84.95pt;margin-top:98pt;width:425.3pt;height:.95pt;z-index:251662336;mso-position-horizontal-relative:page;mso-position-vertical-relative:page" coordsize="5401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">
              <v:shape id="Shape 6198" o:spid="_x0000_s1027" style="position:absolute;width:54010;height:121;visibility:visible;mso-wrap-style:square;v-text-anchor:top" coordsize="540105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G48QA&#10;AADdAAAADwAAAGRycy9kb3ducmV2LnhtbERPy2rCQBTdF/oPwy24qxOLBI2OIZQGpLjxUaq728xt&#10;Epq5k2RGk/69syh0eTjvdTqaRtyod7VlBbNpBIK4sLrmUsHpmD8vQDiPrLGxTAp+yUG6eXxYY6Lt&#10;wHu6HXwpQgi7BBVU3reJlK6oyKCb2pY4cN+2N+gD7EupexxCuGnkSxTF0mDNoaHCll4rKn4OV6Og&#10;6d5595W5/GP3dtFm8XnuLnqu1ORpzFYgPI3+X/zn3moF8WwZ5oY34Qn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CBuPEAAAA3QAAAA8AAAAAAAAAAAAAAAAAmAIAAGRycy9k&#10;b3ducmV2LnhtbFBLBQYAAAAABAAEAPUAAACJAwAAAAA=&#10;" path="m,l5401057,r,12192l,12192,,e" fillcolor="black" stroked="f" strokeweight="0">
                <v:stroke miterlimit="83231f" joinstyle="miter"/>
                <v:path arrowok="t" textboxrect="0,0,5401057,12192"/>
              </v:shape>
              <w10:wrap type="square" anchorx="page" anchory="page"/>
            </v:group>
          </w:pict>
        </mc:Fallback>
      </mc:AlternateContent>
    </w:r>
    <w:r>
      <w:rPr>
        <w:b/>
      </w:rPr>
      <w:t>Педагогика</w:t>
    </w:r>
  </w:p>
  <w:p w:rsidR="00B00009" w:rsidRDefault="00BD6C7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025" name="Group 6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90B4D3" id="Group 6025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Unq46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7F5"/>
    <w:multiLevelType w:val="hybridMultilevel"/>
    <w:tmpl w:val="A85429DC"/>
    <w:lvl w:ilvl="0" w:tplc="33C459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DA7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BC1FB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8E6AC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6FED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8F97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9EF7E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8859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2882F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81679"/>
    <w:multiLevelType w:val="hybridMultilevel"/>
    <w:tmpl w:val="B42A3632"/>
    <w:lvl w:ilvl="0" w:tplc="958456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8B22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6ACB9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6E479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48D2E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1CECF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48542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B6D8D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DABA2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A2E41"/>
    <w:multiLevelType w:val="hybridMultilevel"/>
    <w:tmpl w:val="63E84D06"/>
    <w:lvl w:ilvl="0" w:tplc="6E3EA1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E027F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BC71A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62F56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2C882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4AC95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DAEAA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78C6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04A9C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D201B7"/>
    <w:multiLevelType w:val="hybridMultilevel"/>
    <w:tmpl w:val="BDCCB160"/>
    <w:lvl w:ilvl="0" w:tplc="A8985D6E">
      <w:start w:val="1"/>
      <w:numFmt w:val="decimal"/>
      <w:lvlText w:val="%1."/>
      <w:lvlJc w:val="left"/>
      <w:pPr>
        <w:ind w:left="618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49FB7623"/>
    <w:multiLevelType w:val="hybridMultilevel"/>
    <w:tmpl w:val="EC96F770"/>
    <w:lvl w:ilvl="0" w:tplc="41A47D4A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C587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4E4D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A19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4836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CEDC5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5080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A1C7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F0FA4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4F6CAD"/>
    <w:multiLevelType w:val="hybridMultilevel"/>
    <w:tmpl w:val="03BCB460"/>
    <w:lvl w:ilvl="0" w:tplc="777685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028D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6EC38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6A89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AA920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CA15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8F4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8C336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C2946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B66B7B"/>
    <w:multiLevelType w:val="hybridMultilevel"/>
    <w:tmpl w:val="1A941EDC"/>
    <w:lvl w:ilvl="0" w:tplc="55C495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12B2C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A0AD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4C904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129E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3EE09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6E1D5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6E2E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C0B1A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EF64EB"/>
    <w:multiLevelType w:val="hybridMultilevel"/>
    <w:tmpl w:val="B36E1E0E"/>
    <w:lvl w:ilvl="0" w:tplc="857695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9090F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9A3C3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92445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FE402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B2D4B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A82BE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0B47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AABCE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09"/>
    <w:rsid w:val="00007E7E"/>
    <w:rsid w:val="00045063"/>
    <w:rsid w:val="000953B3"/>
    <w:rsid w:val="000D3DAC"/>
    <w:rsid w:val="000E022F"/>
    <w:rsid w:val="00123310"/>
    <w:rsid w:val="00190D62"/>
    <w:rsid w:val="001A576B"/>
    <w:rsid w:val="0027789E"/>
    <w:rsid w:val="00284642"/>
    <w:rsid w:val="002A677B"/>
    <w:rsid w:val="002B567A"/>
    <w:rsid w:val="002E01CE"/>
    <w:rsid w:val="00347750"/>
    <w:rsid w:val="003A744A"/>
    <w:rsid w:val="003B3610"/>
    <w:rsid w:val="003D0E51"/>
    <w:rsid w:val="003E7F76"/>
    <w:rsid w:val="0044439D"/>
    <w:rsid w:val="004A5197"/>
    <w:rsid w:val="004A6027"/>
    <w:rsid w:val="00520C42"/>
    <w:rsid w:val="00525C80"/>
    <w:rsid w:val="005C24EE"/>
    <w:rsid w:val="005D098A"/>
    <w:rsid w:val="005D76A1"/>
    <w:rsid w:val="005F6358"/>
    <w:rsid w:val="005F673D"/>
    <w:rsid w:val="006227FF"/>
    <w:rsid w:val="006567E2"/>
    <w:rsid w:val="0067025C"/>
    <w:rsid w:val="006A7A6D"/>
    <w:rsid w:val="007639EF"/>
    <w:rsid w:val="00770A16"/>
    <w:rsid w:val="00844A0A"/>
    <w:rsid w:val="00866E61"/>
    <w:rsid w:val="0089074D"/>
    <w:rsid w:val="00951BA8"/>
    <w:rsid w:val="00957AC7"/>
    <w:rsid w:val="0097116D"/>
    <w:rsid w:val="009F1FD7"/>
    <w:rsid w:val="00A016C8"/>
    <w:rsid w:val="00A825CE"/>
    <w:rsid w:val="00AD658A"/>
    <w:rsid w:val="00AF53C8"/>
    <w:rsid w:val="00B00009"/>
    <w:rsid w:val="00B1496A"/>
    <w:rsid w:val="00B258FF"/>
    <w:rsid w:val="00BB7CA9"/>
    <w:rsid w:val="00BD6C7B"/>
    <w:rsid w:val="00C07EFD"/>
    <w:rsid w:val="00C25BC9"/>
    <w:rsid w:val="00C3056E"/>
    <w:rsid w:val="00C43B2F"/>
    <w:rsid w:val="00C62516"/>
    <w:rsid w:val="00C75698"/>
    <w:rsid w:val="00D474E4"/>
    <w:rsid w:val="00DC23D3"/>
    <w:rsid w:val="00DF4DF2"/>
    <w:rsid w:val="00E36816"/>
    <w:rsid w:val="00EA2850"/>
    <w:rsid w:val="00F45ACB"/>
    <w:rsid w:val="00FA5977"/>
    <w:rsid w:val="00FA72B9"/>
    <w:rsid w:val="00FC649A"/>
    <w:rsid w:val="00FE27C5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EEAE4-0292-41FD-9583-46514170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3" w:lineRule="auto"/>
      <w:ind w:firstLine="27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4"/>
      <w:ind w:left="10" w:right="136" w:hanging="10"/>
      <w:jc w:val="right"/>
      <w:outlineLvl w:val="0"/>
    </w:pPr>
    <w:rPr>
      <w:rFonts w:ascii="Arial" w:eastAsia="Arial" w:hAnsi="Arial" w:cs="Arial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0" w:lineRule="auto"/>
      <w:ind w:left="293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47750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3477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44A0A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844A0A"/>
    <w:rPr>
      <w:rFonts w:cs="Times New Roman"/>
    </w:rPr>
  </w:style>
  <w:style w:type="character" w:styleId="a7">
    <w:name w:val="Hyperlink"/>
    <w:basedOn w:val="a0"/>
    <w:uiPriority w:val="99"/>
    <w:unhideWhenUsed/>
    <w:rsid w:val="00520C4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C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va-center.ru/racismxenophobia/publications/2018/01/d38732/" TargetMode="External"/><Relationship Id="rId13" Type="http://schemas.openxmlformats.org/officeDocument/2006/relationships/hyperlink" Target="https://mel.fm/shkoly_mira/2483510-french_college" TargetMode="External"/><Relationship Id="rId18" Type="http://schemas.openxmlformats.org/officeDocument/2006/relationships/hyperlink" Target="https://littleone.com/publication/476-vospitanie-detey-v-yaponii" TargetMode="External"/><Relationship Id="rId26" Type="http://schemas.openxmlformats.org/officeDocument/2006/relationships/hyperlink" Target="https://sch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shki.net/2492968-ljubopytnye-fakty-o-japonskih-shkolah.html" TargetMode="External"/><Relationship Id="rId34" Type="http://schemas.openxmlformats.org/officeDocument/2006/relationships/header" Target="header3.xml"/><Relationship Id="rId7" Type="http://schemas.openxmlformats.org/officeDocument/2006/relationships/hyperlink" Target="http://smapse.ru/chastnaya-skola-appleby-college/" TargetMode="External"/><Relationship Id="rId12" Type="http://schemas.openxmlformats.org/officeDocument/2006/relationships/hyperlink" Target="https://www.kanal-o.ru/parents/9341" TargetMode="External"/><Relationship Id="rId17" Type="http://schemas.openxmlformats.org/officeDocument/2006/relationships/hyperlink" Target="https://cyberleninka.ru/article/n/vospitanie-pozitivnyh-kachestv-natsionalnogo-haraktera-v-yaponii" TargetMode="External"/><Relationship Id="rId25" Type="http://schemas.openxmlformats.org/officeDocument/2006/relationships/hyperlink" Target="http://lyc1535.mskobr.ru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waysamurai.ru/all_about_japan/culture/sistema_vospitaniya_v_yaponii/" TargetMode="External"/><Relationship Id="rId20" Type="http://schemas.openxmlformats.org/officeDocument/2006/relationships/hyperlink" Target="http://xn----9sbeao0ah0ac0aof.xn--p1ai/zhitelyam/shkolnye-meropriyatiya/" TargetMode="External"/><Relationship Id="rId29" Type="http://schemas.openxmlformats.org/officeDocument/2006/relationships/hyperlink" Target="https://www.sova-center.ru/racismxenophobia/publications/2018/01/d3873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sercat.com/content/grazhdanskoe-vospitanie-v-sovremennoi-shkole-frantsii" TargetMode="External"/><Relationship Id="rId24" Type="http://schemas.openxmlformats.org/officeDocument/2006/relationships/hyperlink" Target="http://gym1505.ru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sy.wikireading.ru/136207" TargetMode="External"/><Relationship Id="rId23" Type="http://schemas.openxmlformats.org/officeDocument/2006/relationships/hyperlink" Target="https://yaponskiebudni1.livejournal.com/30573.html" TargetMode="External"/><Relationship Id="rId28" Type="http://schemas.openxmlformats.org/officeDocument/2006/relationships/hyperlink" Target="http://smapse.ru/chastnaya-skola-appleby-colleg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aznie-deti.ru/franc/602-vospitanie-podrostkov-vo-francii.html" TargetMode="External"/><Relationship Id="rId19" Type="http://schemas.openxmlformats.org/officeDocument/2006/relationships/hyperlink" Target="https://pikabu.ru/story/otlichie_yaponskikh_shkol_ot_nashikh_3391189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vashevse.ru/vospitanie-i-razvitie/2013-07-15-11-23-46/10631-2014-03-11-07-49-30" TargetMode="External"/><Relationship Id="rId14" Type="http://schemas.openxmlformats.org/officeDocument/2006/relationships/hyperlink" Target="http://www.parta.org/ru/news/stati/luchshie_sredni1/" TargetMode="External"/><Relationship Id="rId22" Type="http://schemas.openxmlformats.org/officeDocument/2006/relationships/hyperlink" Target="https://www.edukids.ru/articles/354" TargetMode="External"/><Relationship Id="rId27" Type="http://schemas.openxmlformats.org/officeDocument/2006/relationships/hyperlink" Target="http://57.mskobr.ru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4468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21</cp:revision>
  <dcterms:created xsi:type="dcterms:W3CDTF">2018-12-15T14:44:00Z</dcterms:created>
  <dcterms:modified xsi:type="dcterms:W3CDTF">2018-12-21T21:32:00Z</dcterms:modified>
</cp:coreProperties>
</file>