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7934B9" w14:textId="77777777" w:rsidR="00D121E9" w:rsidRDefault="00D121E9" w:rsidP="00F90C5E">
      <w:pPr>
        <w:tabs>
          <w:tab w:val="num" w:pos="709"/>
        </w:tabs>
        <w:spacing w:line="256" w:lineRule="auto"/>
        <w:ind w:left="720" w:hanging="11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  <w:t>Проект учеников школы № 1505 «Преображенская», г. Москва</w:t>
      </w:r>
    </w:p>
    <w:p w14:paraId="374C2B1B" w14:textId="77777777" w:rsidR="00D121E9" w:rsidRDefault="00D121E9" w:rsidP="00F90C5E">
      <w:pPr>
        <w:tabs>
          <w:tab w:val="num" w:pos="709"/>
        </w:tabs>
        <w:spacing w:after="0" w:line="240" w:lineRule="auto"/>
        <w:ind w:left="720" w:hanging="11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  <w:t xml:space="preserve">Методика проведения урока по Биологии в 5-7 классах </w:t>
      </w:r>
    </w:p>
    <w:p w14:paraId="75C6C4B8" w14:textId="77777777" w:rsidR="00D121E9" w:rsidRDefault="00D121E9" w:rsidP="00F90C5E">
      <w:pPr>
        <w:tabs>
          <w:tab w:val="num" w:pos="709"/>
        </w:tabs>
        <w:spacing w:after="0" w:line="240" w:lineRule="auto"/>
        <w:ind w:left="720" w:hanging="11"/>
        <w:jc w:val="center"/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color w:val="000000"/>
          <w:kern w:val="24"/>
          <w:sz w:val="24"/>
          <w:szCs w:val="24"/>
        </w:rPr>
        <w:t>по теме:</w:t>
      </w:r>
    </w:p>
    <w:p w14:paraId="1B1D553E" w14:textId="035F3026" w:rsidR="00137431" w:rsidRDefault="00137431" w:rsidP="00F90C5E">
      <w:pPr>
        <w:tabs>
          <w:tab w:val="num" w:pos="709"/>
        </w:tabs>
        <w:spacing w:after="0" w:line="240" w:lineRule="auto"/>
        <w:ind w:left="720" w:hanging="11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  <w:r w:rsidRPr="00137431">
        <w:rPr>
          <w:rFonts w:ascii="Times New Roman" w:eastAsia="Calibri" w:hAnsi="Times New Roman" w:cs="Times New Roman"/>
          <w:b/>
          <w:bCs/>
          <w:color w:val="000000"/>
          <w:kern w:val="24"/>
          <w:sz w:val="16"/>
          <w:szCs w:val="16"/>
        </w:rPr>
        <w:br/>
      </w:r>
      <w:r w:rsidRPr="00137431"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8"/>
          <w:szCs w:val="28"/>
        </w:rPr>
        <w:t>«Изучение особенностей микроорганизмов и условий их культивирования. Роль микроорганизмов в жизни человека»</w:t>
      </w:r>
    </w:p>
    <w:p w14:paraId="7056C0A4" w14:textId="77777777" w:rsidR="00D121E9" w:rsidRDefault="00D121E9" w:rsidP="00F90C5E">
      <w:pPr>
        <w:tabs>
          <w:tab w:val="num" w:pos="709"/>
        </w:tabs>
        <w:spacing w:after="0" w:line="240" w:lineRule="auto"/>
        <w:ind w:left="720" w:hanging="11"/>
        <w:jc w:val="center"/>
        <w:rPr>
          <w:rFonts w:ascii="Times New Roman" w:eastAsia="Calibri" w:hAnsi="Times New Roman" w:cs="Times New Roman"/>
          <w:b/>
          <w:bCs/>
          <w:i/>
          <w:iCs/>
          <w:color w:val="000000"/>
          <w:kern w:val="24"/>
          <w:sz w:val="28"/>
          <w:szCs w:val="28"/>
        </w:rPr>
      </w:pPr>
    </w:p>
    <w:p w14:paraId="33154D48" w14:textId="69E335EA" w:rsidR="00D121E9" w:rsidRDefault="00A87FE4" w:rsidP="00F90C5E">
      <w:pPr>
        <w:pStyle w:val="a4"/>
        <w:tabs>
          <w:tab w:val="num" w:pos="709"/>
        </w:tabs>
        <w:spacing w:before="0" w:beforeAutospacing="0" w:after="0" w:afterAutospacing="0"/>
        <w:ind w:firstLine="6804"/>
        <w:jc w:val="both"/>
        <w:rPr>
          <w:rFonts w:eastAsia="Calibri"/>
          <w:b/>
          <w:bCs/>
          <w:color w:val="000000"/>
          <w:kern w:val="24"/>
        </w:rPr>
      </w:pPr>
      <w:r>
        <w:rPr>
          <w:rFonts w:eastAsia="Calibri"/>
          <w:b/>
          <w:bCs/>
          <w:color w:val="000000"/>
          <w:kern w:val="24"/>
        </w:rPr>
        <w:t>А</w:t>
      </w:r>
      <w:r w:rsidR="00D121E9" w:rsidRPr="00D121E9">
        <w:rPr>
          <w:rFonts w:eastAsia="Calibri"/>
          <w:b/>
          <w:bCs/>
          <w:color w:val="000000"/>
          <w:kern w:val="24"/>
        </w:rPr>
        <w:t xml:space="preserve">вторы: </w:t>
      </w:r>
    </w:p>
    <w:p w14:paraId="2A69CD4B" w14:textId="17AF1715" w:rsidR="00D121E9" w:rsidRPr="00D121E9" w:rsidRDefault="00D121E9" w:rsidP="00F90C5E">
      <w:pPr>
        <w:pStyle w:val="a4"/>
        <w:tabs>
          <w:tab w:val="num" w:pos="709"/>
        </w:tabs>
        <w:spacing w:before="0" w:beforeAutospacing="0" w:after="0" w:afterAutospacing="0"/>
        <w:ind w:firstLine="6804"/>
        <w:jc w:val="both"/>
        <w:rPr>
          <w:rFonts w:eastAsia="Calibri"/>
          <w:b/>
          <w:bCs/>
          <w:color w:val="000000"/>
          <w:kern w:val="24"/>
        </w:rPr>
      </w:pPr>
      <w:r w:rsidRPr="00D121E9">
        <w:rPr>
          <w:rFonts w:eastAsia="Calibri"/>
          <w:b/>
          <w:bCs/>
          <w:color w:val="000000"/>
          <w:kern w:val="24"/>
        </w:rPr>
        <w:t>Верстивский Владимир 7 «В»</w:t>
      </w:r>
    </w:p>
    <w:p w14:paraId="007BA116" w14:textId="1C0E9EBC" w:rsidR="00D121E9" w:rsidRPr="00D121E9" w:rsidRDefault="00D121E9" w:rsidP="00F90C5E">
      <w:pPr>
        <w:pStyle w:val="a4"/>
        <w:tabs>
          <w:tab w:val="num" w:pos="709"/>
        </w:tabs>
        <w:spacing w:before="0" w:beforeAutospacing="0" w:after="0" w:afterAutospacing="0"/>
        <w:ind w:firstLine="6804"/>
        <w:jc w:val="both"/>
        <w:rPr>
          <w:rFonts w:eastAsia="Calibri"/>
          <w:b/>
          <w:bCs/>
          <w:color w:val="000000"/>
          <w:kern w:val="24"/>
        </w:rPr>
      </w:pPr>
      <w:r w:rsidRPr="00D121E9">
        <w:rPr>
          <w:rFonts w:eastAsia="Calibri"/>
          <w:b/>
          <w:bCs/>
          <w:color w:val="000000"/>
          <w:kern w:val="24"/>
        </w:rPr>
        <w:t>Гончар</w:t>
      </w:r>
      <w:r w:rsidR="00A44C4B">
        <w:rPr>
          <w:rFonts w:eastAsia="Calibri"/>
          <w:b/>
          <w:bCs/>
          <w:color w:val="000000"/>
          <w:kern w:val="24"/>
        </w:rPr>
        <w:t>енко</w:t>
      </w:r>
      <w:r w:rsidRPr="00D121E9">
        <w:rPr>
          <w:rFonts w:eastAsia="Calibri"/>
          <w:b/>
          <w:bCs/>
          <w:color w:val="000000"/>
          <w:kern w:val="24"/>
        </w:rPr>
        <w:t xml:space="preserve"> Александр 7 «А»</w:t>
      </w:r>
    </w:p>
    <w:p w14:paraId="4A7304C7" w14:textId="48389202" w:rsidR="00D121E9" w:rsidRDefault="00D121E9" w:rsidP="00F90C5E">
      <w:pPr>
        <w:pStyle w:val="a4"/>
        <w:tabs>
          <w:tab w:val="num" w:pos="709"/>
        </w:tabs>
        <w:spacing w:before="0" w:beforeAutospacing="0" w:after="0" w:afterAutospacing="0"/>
        <w:ind w:firstLine="6804"/>
        <w:jc w:val="both"/>
        <w:rPr>
          <w:rFonts w:eastAsia="Calibri"/>
          <w:b/>
          <w:bCs/>
          <w:color w:val="000000"/>
          <w:kern w:val="24"/>
        </w:rPr>
      </w:pPr>
      <w:r w:rsidRPr="00D121E9">
        <w:rPr>
          <w:rFonts w:eastAsia="Calibri"/>
          <w:b/>
          <w:bCs/>
          <w:color w:val="000000"/>
          <w:kern w:val="24"/>
        </w:rPr>
        <w:t>Кондратьева Анастасия 7 «Б»</w:t>
      </w:r>
    </w:p>
    <w:p w14:paraId="408C380B" w14:textId="77777777" w:rsidR="00D121E9" w:rsidRDefault="00D121E9" w:rsidP="00F90C5E">
      <w:pPr>
        <w:pStyle w:val="a4"/>
        <w:tabs>
          <w:tab w:val="num" w:pos="709"/>
        </w:tabs>
        <w:spacing w:before="0" w:beforeAutospacing="0" w:after="0" w:afterAutospacing="0"/>
        <w:ind w:firstLine="6804"/>
        <w:jc w:val="both"/>
        <w:rPr>
          <w:rFonts w:eastAsia="Calibri"/>
          <w:b/>
          <w:bCs/>
          <w:color w:val="000000"/>
          <w:kern w:val="24"/>
        </w:rPr>
      </w:pPr>
    </w:p>
    <w:p w14:paraId="6C7D22DB" w14:textId="77777777" w:rsidR="00D121E9" w:rsidRDefault="00D121E9" w:rsidP="00F90C5E">
      <w:pPr>
        <w:pStyle w:val="a4"/>
        <w:tabs>
          <w:tab w:val="num" w:pos="709"/>
        </w:tabs>
        <w:spacing w:before="0" w:beforeAutospacing="0" w:after="0" w:afterAutospacing="0"/>
        <w:ind w:firstLine="6804"/>
        <w:jc w:val="both"/>
        <w:rPr>
          <w:rFonts w:eastAsia="Calibri"/>
          <w:b/>
          <w:bCs/>
          <w:color w:val="000000"/>
          <w:kern w:val="24"/>
        </w:rPr>
      </w:pPr>
      <w:r>
        <w:rPr>
          <w:rFonts w:eastAsia="Calibri"/>
          <w:b/>
          <w:bCs/>
          <w:color w:val="000000"/>
          <w:kern w:val="24"/>
        </w:rPr>
        <w:t xml:space="preserve">Консультант: </w:t>
      </w:r>
    </w:p>
    <w:p w14:paraId="12C37285" w14:textId="75342505" w:rsidR="00D121E9" w:rsidRPr="00D121E9" w:rsidRDefault="00D121E9" w:rsidP="00F90C5E">
      <w:pPr>
        <w:pStyle w:val="a4"/>
        <w:tabs>
          <w:tab w:val="num" w:pos="709"/>
        </w:tabs>
        <w:spacing w:before="0" w:beforeAutospacing="0" w:after="0" w:afterAutospacing="0"/>
        <w:ind w:firstLine="6804"/>
        <w:jc w:val="both"/>
        <w:rPr>
          <w:rFonts w:eastAsia="Calibri"/>
          <w:b/>
          <w:bCs/>
          <w:color w:val="000000"/>
          <w:kern w:val="24"/>
        </w:rPr>
      </w:pPr>
      <w:r>
        <w:rPr>
          <w:rFonts w:eastAsia="Calibri"/>
          <w:b/>
          <w:bCs/>
          <w:color w:val="000000"/>
          <w:kern w:val="24"/>
        </w:rPr>
        <w:t>Митрофанов С.С.</w:t>
      </w:r>
    </w:p>
    <w:p w14:paraId="09E4E3D3" w14:textId="77777777" w:rsidR="00D121E9" w:rsidRDefault="00D121E9" w:rsidP="00F90C5E">
      <w:pPr>
        <w:pStyle w:val="a3"/>
        <w:tabs>
          <w:tab w:val="num" w:pos="709"/>
        </w:tabs>
        <w:spacing w:line="256" w:lineRule="auto"/>
        <w:rPr>
          <w:rFonts w:eastAsia="Calibri"/>
          <w:color w:val="000000"/>
          <w:kern w:val="24"/>
        </w:rPr>
      </w:pPr>
    </w:p>
    <w:p w14:paraId="53526603" w14:textId="77777777" w:rsidR="00937A3D" w:rsidRDefault="00937A3D" w:rsidP="00F90C5E">
      <w:pPr>
        <w:pStyle w:val="a3"/>
        <w:tabs>
          <w:tab w:val="num" w:pos="709"/>
        </w:tabs>
        <w:spacing w:line="256" w:lineRule="auto"/>
        <w:jc w:val="both"/>
        <w:rPr>
          <w:rFonts w:eastAsia="Calibri"/>
          <w:color w:val="000000"/>
          <w:kern w:val="24"/>
        </w:rPr>
      </w:pPr>
    </w:p>
    <w:p w14:paraId="2D8EB800" w14:textId="16311D73" w:rsidR="00937A3D" w:rsidRPr="00937A3D" w:rsidRDefault="00937A3D" w:rsidP="00F90C5E">
      <w:pPr>
        <w:pStyle w:val="a3"/>
        <w:spacing w:line="256" w:lineRule="auto"/>
        <w:ind w:left="0"/>
        <w:jc w:val="both"/>
        <w:rPr>
          <w:rFonts w:eastAsia="Calibri"/>
          <w:kern w:val="24"/>
        </w:rPr>
      </w:pPr>
      <w:r w:rsidRPr="006142DD">
        <w:rPr>
          <w:rFonts w:eastAsia="Calibri"/>
          <w:b/>
          <w:bCs/>
          <w:kern w:val="24"/>
        </w:rPr>
        <w:t>Цель:</w:t>
      </w:r>
      <w:r w:rsidRPr="00937A3D">
        <w:rPr>
          <w:rFonts w:eastAsia="Calibri"/>
          <w:kern w:val="24"/>
        </w:rPr>
        <w:t xml:space="preserve"> </w:t>
      </w:r>
      <w:r w:rsidR="006142DD">
        <w:rPr>
          <w:rFonts w:eastAsia="Calibri"/>
          <w:kern w:val="24"/>
        </w:rPr>
        <w:t xml:space="preserve">развить интерес к изучению микроорганизмов и их культивированию, </w:t>
      </w:r>
      <w:r w:rsidRPr="00937A3D">
        <w:rPr>
          <w:rFonts w:eastAsia="Calibri"/>
          <w:kern w:val="24"/>
        </w:rPr>
        <w:t xml:space="preserve">сформировать знания об особенностях микроорганизмов и условий их культивирования. Выяснить роль микроорганизмов в жизни человека. </w:t>
      </w:r>
    </w:p>
    <w:p w14:paraId="00D9979C" w14:textId="77777777" w:rsidR="00937A3D" w:rsidRPr="00F90C5E" w:rsidRDefault="00937A3D" w:rsidP="00F90C5E">
      <w:pPr>
        <w:pStyle w:val="a3"/>
        <w:spacing w:line="256" w:lineRule="auto"/>
        <w:ind w:left="0"/>
        <w:jc w:val="both"/>
        <w:rPr>
          <w:rFonts w:eastAsia="Calibri"/>
          <w:b/>
          <w:bCs/>
          <w:color w:val="000000"/>
          <w:kern w:val="24"/>
        </w:rPr>
      </w:pPr>
    </w:p>
    <w:p w14:paraId="5C4EA9C2" w14:textId="77777777" w:rsidR="00937A3D" w:rsidRPr="00F90C5E" w:rsidRDefault="00937A3D" w:rsidP="00F90C5E">
      <w:pPr>
        <w:pStyle w:val="a3"/>
        <w:spacing w:line="256" w:lineRule="auto"/>
        <w:ind w:left="0"/>
        <w:jc w:val="both"/>
        <w:rPr>
          <w:rFonts w:eastAsia="Calibri"/>
          <w:b/>
          <w:bCs/>
          <w:kern w:val="24"/>
        </w:rPr>
      </w:pPr>
      <w:r w:rsidRPr="00F90C5E">
        <w:rPr>
          <w:rFonts w:eastAsia="Calibri"/>
          <w:b/>
          <w:bCs/>
          <w:kern w:val="24"/>
        </w:rPr>
        <w:t>Задачи:</w:t>
      </w:r>
    </w:p>
    <w:p w14:paraId="50D35BBB" w14:textId="222BD796" w:rsidR="00937A3D" w:rsidRPr="00F90C5E" w:rsidRDefault="00937A3D" w:rsidP="00F90C5E">
      <w:pPr>
        <w:pStyle w:val="a3"/>
        <w:spacing w:line="256" w:lineRule="auto"/>
        <w:ind w:left="0"/>
        <w:jc w:val="both"/>
        <w:rPr>
          <w:rFonts w:eastAsia="Calibri"/>
          <w:kern w:val="24"/>
        </w:rPr>
      </w:pPr>
      <w:r w:rsidRPr="00937A3D">
        <w:rPr>
          <w:rFonts w:eastAsia="Calibri"/>
          <w:kern w:val="24"/>
        </w:rPr>
        <w:t>Развивать предметное умение: работа с микроскопом и приготовление препарата.</w:t>
      </w:r>
    </w:p>
    <w:p w14:paraId="5772F01F" w14:textId="0252D9D2" w:rsidR="00937A3D" w:rsidRPr="00F90C5E" w:rsidRDefault="006142DD" w:rsidP="00F90C5E">
      <w:pPr>
        <w:pStyle w:val="a3"/>
        <w:spacing w:line="256" w:lineRule="auto"/>
        <w:ind w:left="0"/>
        <w:jc w:val="both"/>
        <w:rPr>
          <w:rFonts w:eastAsia="Calibri"/>
          <w:kern w:val="24"/>
        </w:rPr>
      </w:pPr>
      <w:r>
        <w:rPr>
          <w:rFonts w:eastAsia="Calibri"/>
          <w:kern w:val="24"/>
        </w:rPr>
        <w:t>Развивать аналитические способности учащихся:</w:t>
      </w:r>
      <w:r w:rsidR="00937A3D" w:rsidRPr="00937A3D">
        <w:rPr>
          <w:rFonts w:eastAsia="Calibri"/>
          <w:kern w:val="24"/>
        </w:rPr>
        <w:t xml:space="preserve"> умение делать выводы, сравнивать и </w:t>
      </w:r>
      <w:r w:rsidR="00F90C5E">
        <w:rPr>
          <w:rFonts w:eastAsia="Calibri"/>
          <w:kern w:val="24"/>
        </w:rPr>
        <w:t>и</w:t>
      </w:r>
      <w:r w:rsidR="00937A3D" w:rsidRPr="00937A3D">
        <w:rPr>
          <w:rFonts w:eastAsia="Calibri"/>
          <w:kern w:val="24"/>
        </w:rPr>
        <w:t xml:space="preserve">спользовать </w:t>
      </w:r>
      <w:r w:rsidR="00F90C5E">
        <w:rPr>
          <w:rFonts w:eastAsia="Calibri"/>
          <w:kern w:val="24"/>
        </w:rPr>
        <w:t>и</w:t>
      </w:r>
      <w:r w:rsidR="00937A3D" w:rsidRPr="00937A3D">
        <w:rPr>
          <w:rFonts w:eastAsia="Calibri"/>
          <w:kern w:val="24"/>
        </w:rPr>
        <w:t>меющиеся знания.</w:t>
      </w:r>
      <w:r w:rsidR="001A4E0E">
        <w:rPr>
          <w:rFonts w:eastAsia="Calibri"/>
          <w:kern w:val="24"/>
        </w:rPr>
        <w:t xml:space="preserve"> Формировать умения проводить наблюдения.</w:t>
      </w:r>
    </w:p>
    <w:p w14:paraId="6F72B145" w14:textId="5544347C" w:rsidR="00937A3D" w:rsidRPr="00F90C5E" w:rsidRDefault="00937A3D" w:rsidP="00F90C5E">
      <w:pPr>
        <w:pStyle w:val="a3"/>
        <w:spacing w:line="256" w:lineRule="auto"/>
        <w:ind w:left="0"/>
        <w:jc w:val="both"/>
        <w:rPr>
          <w:rFonts w:eastAsia="Calibri"/>
          <w:kern w:val="24"/>
        </w:rPr>
      </w:pPr>
    </w:p>
    <w:p w14:paraId="7F0383F3" w14:textId="7C7E0BE4" w:rsidR="00937A3D" w:rsidRPr="00F90C5E" w:rsidRDefault="00D5006B" w:rsidP="00F90C5E">
      <w:pPr>
        <w:pStyle w:val="a3"/>
        <w:spacing w:line="256" w:lineRule="auto"/>
        <w:ind w:left="0"/>
        <w:jc w:val="both"/>
        <w:rPr>
          <w:rFonts w:eastAsia="Calibri"/>
          <w:b/>
          <w:bCs/>
          <w:kern w:val="24"/>
        </w:rPr>
      </w:pPr>
      <w:r w:rsidRPr="00F90C5E">
        <w:rPr>
          <w:rFonts w:eastAsia="Calibri"/>
          <w:b/>
          <w:bCs/>
          <w:kern w:val="24"/>
        </w:rPr>
        <w:t>Приборы и материалы:</w:t>
      </w:r>
    </w:p>
    <w:p w14:paraId="7C57F5DB" w14:textId="267D1285" w:rsidR="00D5006B" w:rsidRPr="00D5006B" w:rsidRDefault="00F90C5E" w:rsidP="00F90C5E">
      <w:pPr>
        <w:pStyle w:val="a3"/>
        <w:spacing w:line="256" w:lineRule="auto"/>
        <w:ind w:left="0"/>
        <w:jc w:val="both"/>
        <w:rPr>
          <w:rFonts w:eastAsia="Calibri"/>
          <w:kern w:val="24"/>
        </w:rPr>
      </w:pPr>
      <w:r>
        <w:rPr>
          <w:rFonts w:eastAsia="Calibri"/>
          <w:kern w:val="24"/>
        </w:rPr>
        <w:t>М</w:t>
      </w:r>
      <w:r w:rsidR="00D5006B" w:rsidRPr="00D5006B">
        <w:rPr>
          <w:rFonts w:eastAsia="Calibri"/>
          <w:kern w:val="24"/>
        </w:rPr>
        <w:t xml:space="preserve">икроскоп, готовые микропрепараты представителей простейших (инфузория туфелька), презентация Power.Point </w:t>
      </w:r>
      <w:r w:rsidR="00D5006B" w:rsidRPr="00F90C5E">
        <w:rPr>
          <w:rFonts w:eastAsia="Calibri"/>
          <w:kern w:val="24"/>
        </w:rPr>
        <w:t>«Микроорганизмы</w:t>
      </w:r>
      <w:r w:rsidR="00D5006B" w:rsidRPr="00D5006B">
        <w:rPr>
          <w:rFonts w:eastAsia="Calibri"/>
          <w:kern w:val="24"/>
        </w:rPr>
        <w:t xml:space="preserve">», </w:t>
      </w:r>
      <w:r w:rsidR="00D3767F">
        <w:rPr>
          <w:rFonts w:eastAsia="Calibri"/>
          <w:kern w:val="24"/>
        </w:rPr>
        <w:t xml:space="preserve">листы </w:t>
      </w:r>
      <w:r w:rsidR="00D5006B" w:rsidRPr="00D5006B">
        <w:rPr>
          <w:rFonts w:eastAsia="Calibri"/>
          <w:kern w:val="24"/>
        </w:rPr>
        <w:t>с вопросами</w:t>
      </w:r>
      <w:r w:rsidR="00D3767F">
        <w:rPr>
          <w:rFonts w:eastAsia="Calibri"/>
          <w:kern w:val="24"/>
        </w:rPr>
        <w:t xml:space="preserve"> и</w:t>
      </w:r>
      <w:r w:rsidR="00D5006B" w:rsidRPr="00D5006B">
        <w:rPr>
          <w:rFonts w:eastAsia="Calibri"/>
          <w:kern w:val="24"/>
        </w:rPr>
        <w:t xml:space="preserve"> кроссвордом.</w:t>
      </w:r>
    </w:p>
    <w:p w14:paraId="17DDB2C1" w14:textId="77777777" w:rsidR="00D5006B" w:rsidRPr="00F90C5E" w:rsidRDefault="00D5006B" w:rsidP="00F90C5E">
      <w:pPr>
        <w:pStyle w:val="a3"/>
        <w:spacing w:line="256" w:lineRule="auto"/>
        <w:ind w:left="0"/>
        <w:jc w:val="both"/>
        <w:rPr>
          <w:rFonts w:eastAsia="Calibri"/>
          <w:kern w:val="24"/>
        </w:rPr>
      </w:pPr>
    </w:p>
    <w:p w14:paraId="6C564FF4" w14:textId="77777777" w:rsidR="001A4E0E" w:rsidRDefault="001A4E0E" w:rsidP="00F90C5E">
      <w:pPr>
        <w:pStyle w:val="a3"/>
        <w:spacing w:line="256" w:lineRule="auto"/>
        <w:ind w:left="0"/>
        <w:jc w:val="both"/>
        <w:rPr>
          <w:rFonts w:eastAsia="Calibri"/>
          <w:b/>
          <w:bCs/>
          <w:kern w:val="24"/>
        </w:rPr>
      </w:pPr>
      <w:r w:rsidRPr="00F90C5E">
        <w:rPr>
          <w:rFonts w:eastAsia="Calibri"/>
          <w:b/>
          <w:bCs/>
          <w:kern w:val="24"/>
        </w:rPr>
        <w:t>Ход работы:</w:t>
      </w:r>
    </w:p>
    <w:p w14:paraId="7BC6642D" w14:textId="2CEAD5E1" w:rsidR="00C12604" w:rsidRDefault="00C12604" w:rsidP="00C12604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i/>
          <w:iCs/>
          <w:kern w:val="24"/>
          <w:sz w:val="24"/>
          <w:szCs w:val="24"/>
          <w:lang w:eastAsia="ru-RU"/>
          <w14:ligatures w14:val="none"/>
        </w:rPr>
      </w:pPr>
      <w:r w:rsidRPr="00C12604">
        <w:rPr>
          <w:rFonts w:ascii="Times New Roman" w:eastAsia="Calibri" w:hAnsi="Times New Roman" w:cs="Times New Roman"/>
          <w:b/>
          <w:bCs/>
          <w:i/>
          <w:iCs/>
          <w:kern w:val="24"/>
          <w:sz w:val="24"/>
          <w:szCs w:val="24"/>
          <w:lang w:eastAsia="ru-RU"/>
          <w14:ligatures w14:val="none"/>
        </w:rPr>
        <w:t xml:space="preserve">На экран выводится Слайд № </w:t>
      </w:r>
      <w:r>
        <w:rPr>
          <w:rFonts w:ascii="Times New Roman" w:eastAsia="Calibri" w:hAnsi="Times New Roman" w:cs="Times New Roman"/>
          <w:b/>
          <w:bCs/>
          <w:i/>
          <w:iCs/>
          <w:kern w:val="24"/>
          <w:sz w:val="24"/>
          <w:szCs w:val="24"/>
          <w:lang w:eastAsia="ru-RU"/>
          <w14:ligatures w14:val="none"/>
        </w:rPr>
        <w:t>1. Название урока.</w:t>
      </w:r>
    </w:p>
    <w:p w14:paraId="13A339EE" w14:textId="77777777" w:rsidR="00523888" w:rsidRPr="00F90C5E" w:rsidRDefault="00523888" w:rsidP="00C12604">
      <w:pPr>
        <w:shd w:val="clear" w:color="auto" w:fill="FFFFFF"/>
        <w:spacing w:after="0" w:line="240" w:lineRule="auto"/>
        <w:jc w:val="both"/>
        <w:rPr>
          <w:rFonts w:eastAsia="Calibri"/>
          <w:b/>
          <w:bCs/>
          <w:kern w:val="24"/>
        </w:rPr>
      </w:pPr>
    </w:p>
    <w:p w14:paraId="2DA75183" w14:textId="273D0E32" w:rsidR="00D121E9" w:rsidRPr="00F90C5E" w:rsidRDefault="00327D24" w:rsidP="00F90C5E">
      <w:pPr>
        <w:pStyle w:val="a3"/>
        <w:spacing w:line="256" w:lineRule="auto"/>
        <w:ind w:left="0"/>
        <w:jc w:val="both"/>
        <w:rPr>
          <w:rFonts w:eastAsia="Calibri"/>
          <w:b/>
          <w:bCs/>
          <w:kern w:val="24"/>
        </w:rPr>
      </w:pPr>
      <w:r w:rsidRPr="00F90C5E">
        <w:rPr>
          <w:rFonts w:eastAsia="Calibri"/>
          <w:b/>
          <w:bCs/>
          <w:kern w:val="24"/>
        </w:rPr>
        <w:t>Вступительное слово:</w:t>
      </w:r>
    </w:p>
    <w:p w14:paraId="40E93A1F" w14:textId="10D6C02B" w:rsidR="00327D24" w:rsidRPr="001900AA" w:rsidRDefault="006F5E6F" w:rsidP="00F90C5E">
      <w:pPr>
        <w:pStyle w:val="a3"/>
        <w:spacing w:line="256" w:lineRule="auto"/>
        <w:ind w:left="0"/>
        <w:jc w:val="both"/>
        <w:rPr>
          <w:rFonts w:eastAsia="Calibri"/>
          <w:kern w:val="24"/>
        </w:rPr>
      </w:pPr>
      <w:r w:rsidRPr="001900AA">
        <w:rPr>
          <w:rFonts w:eastAsia="Calibri"/>
          <w:kern w:val="24"/>
        </w:rPr>
        <w:t xml:space="preserve">- </w:t>
      </w:r>
      <w:r w:rsidR="00327D24" w:rsidRPr="001900AA">
        <w:rPr>
          <w:rFonts w:eastAsia="Calibri"/>
          <w:kern w:val="24"/>
        </w:rPr>
        <w:t xml:space="preserve">Дорогие ребята, </w:t>
      </w:r>
      <w:r w:rsidR="00F90C5E" w:rsidRPr="001900AA">
        <w:rPr>
          <w:rFonts w:eastAsia="Calibri"/>
          <w:kern w:val="24"/>
        </w:rPr>
        <w:t xml:space="preserve">несмотря на большую роль микроорганизмов в нашей жизни, мы мало что знаем о них. И </w:t>
      </w:r>
      <w:r w:rsidR="00327D24" w:rsidRPr="001900AA">
        <w:rPr>
          <w:rFonts w:eastAsia="Calibri"/>
          <w:kern w:val="24"/>
        </w:rPr>
        <w:t xml:space="preserve">на сегодняшнем уроке мы познакомимся с особенностями простейших микроорганизмов на примере инфузории туфельки. </w:t>
      </w:r>
      <w:r w:rsidR="00F90C5E" w:rsidRPr="001900AA">
        <w:rPr>
          <w:rFonts w:eastAsia="Calibri"/>
          <w:kern w:val="24"/>
        </w:rPr>
        <w:t xml:space="preserve">Проведем исследовательскую работу с использованием микроскопа. </w:t>
      </w:r>
      <w:r w:rsidR="00327D24" w:rsidRPr="001900AA">
        <w:rPr>
          <w:rFonts w:eastAsia="Calibri"/>
          <w:kern w:val="24"/>
        </w:rPr>
        <w:t>Изучим условия культивирования</w:t>
      </w:r>
      <w:r w:rsidR="00937A3D" w:rsidRPr="001900AA">
        <w:rPr>
          <w:rFonts w:eastAsia="Calibri"/>
          <w:kern w:val="24"/>
        </w:rPr>
        <w:t xml:space="preserve"> микроорганизмов. Выясним их роль в жизни человека.</w:t>
      </w:r>
    </w:p>
    <w:p w14:paraId="0FFD75DB" w14:textId="12F15ABD" w:rsidR="006F5E6F" w:rsidRPr="001900AA" w:rsidRDefault="006F5E6F" w:rsidP="00F90C5E">
      <w:pPr>
        <w:pStyle w:val="a3"/>
        <w:spacing w:line="256" w:lineRule="auto"/>
        <w:ind w:left="0"/>
        <w:jc w:val="both"/>
        <w:rPr>
          <w:rFonts w:eastAsia="Calibri"/>
          <w:kern w:val="24"/>
        </w:rPr>
      </w:pPr>
      <w:r w:rsidRPr="001900AA">
        <w:rPr>
          <w:rFonts w:eastAsia="Calibri"/>
          <w:kern w:val="24"/>
        </w:rPr>
        <w:t xml:space="preserve">- Итак, что же такое микроорганизмы? </w:t>
      </w:r>
    </w:p>
    <w:p w14:paraId="232B4535" w14:textId="7C2978DB" w:rsidR="00A87FE4" w:rsidRDefault="00A87FE4" w:rsidP="00A87FE4">
      <w:pPr>
        <w:shd w:val="clear" w:color="auto" w:fill="FFFFFF"/>
        <w:spacing w:after="15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900AA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 </w:t>
      </w:r>
      <w:r w:rsidRPr="001900AA">
        <w:rPr>
          <w:rFonts w:ascii="Times New Roman" w:eastAsiaTheme="minorEastAsia" w:hAnsi="Times New Roman" w:cs="Times New Roman"/>
          <w:b/>
          <w:bCs/>
          <w:color w:val="000000"/>
          <w:kern w:val="24"/>
          <w:sz w:val="24"/>
          <w:szCs w:val="24"/>
        </w:rPr>
        <w:t>Микроорганизмы (микробы)</w:t>
      </w:r>
      <w:r w:rsidRPr="001900AA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 от греч. «</w:t>
      </w:r>
      <w:proofErr w:type="spellStart"/>
      <w:r w:rsidRPr="001900AA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>micros</w:t>
      </w:r>
      <w:proofErr w:type="spellEnd"/>
      <w:r w:rsidRPr="001900AA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»- «малый» </w:t>
      </w:r>
      <w:proofErr w:type="gramStart"/>
      <w:r w:rsidRPr="001900AA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>- это</w:t>
      </w:r>
      <w:proofErr w:type="gramEnd"/>
      <w:r w:rsidRPr="001900AA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 название сборной группы мельчайших, преимущественно одноклеточных</w:t>
      </w:r>
      <w:r w:rsidRPr="001900AA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, организмов, не видимых невооружённым глазом (размером менее 0,1 мм)</w:t>
      </w:r>
      <w:r w:rsidR="009B0057">
        <w:rPr>
          <w:rFonts w:ascii="Times New Roman" w:eastAsia="Calibri" w:hAnsi="Times New Roman" w:cs="Times New Roman"/>
          <w:color w:val="000000"/>
          <w:kern w:val="24"/>
          <w:sz w:val="24"/>
          <w:szCs w:val="24"/>
          <w:vertAlign w:val="superscript"/>
        </w:rPr>
        <w:t>1</w:t>
      </w:r>
      <w:r w:rsidRPr="001900AA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. 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Эти </w:t>
      </w:r>
      <w:r w:rsidRPr="001900A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микроскопические одноклеточные микроорганизмы 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представляют собой самостоятельный организм со всеми характерными для него функциями (</w:t>
      </w:r>
      <w:r w:rsidRPr="001900A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например, 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обмен веществ, раздражимость, движение, размножение)</w:t>
      </w:r>
      <w:r w:rsidR="0021743B" w:rsidRPr="0021743B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vertAlign w:val="superscript"/>
          <w:lang w:eastAsia="ru-RU"/>
          <w14:ligatures w14:val="none"/>
        </w:rPr>
        <w:t>1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  <w:r w:rsidR="008E2DE0" w:rsidRPr="001900A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FA963CD" w14:textId="386E2AEA" w:rsidR="00675E83" w:rsidRPr="00675E83" w:rsidRDefault="00675E83" w:rsidP="00675E8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  <w14:ligatures w14:val="none"/>
        </w:rPr>
      </w:pPr>
      <w:r w:rsidRPr="00675E83">
        <w:rPr>
          <w:rFonts w:ascii="Times New Roman" w:eastAsia="Calibri" w:hAnsi="Times New Roman" w:cs="Times New Roman"/>
          <w:b/>
          <w:bCs/>
          <w:kern w:val="24"/>
          <w:sz w:val="24"/>
          <w:szCs w:val="24"/>
          <w:lang w:eastAsia="ru-RU"/>
          <w14:ligatures w14:val="none"/>
        </w:rPr>
        <w:t>Актуализация знаний:</w:t>
      </w:r>
    </w:p>
    <w:p w14:paraId="10346521" w14:textId="3F9F9313" w:rsidR="00675E83" w:rsidRDefault="00675E83" w:rsidP="00675E8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eastAsia="ru-RU"/>
          <w14:ligatures w14:val="none"/>
        </w:rPr>
      </w:pPr>
      <w:r w:rsidRPr="00675E83">
        <w:rPr>
          <w:rFonts w:ascii="Times New Roman" w:eastAsia="Calibri" w:hAnsi="Times New Roman" w:cs="Times New Roman"/>
          <w:kern w:val="24"/>
          <w:sz w:val="24"/>
          <w:szCs w:val="24"/>
          <w:lang w:eastAsia="ru-RU"/>
          <w14:ligatures w14:val="none"/>
        </w:rPr>
        <w:t xml:space="preserve">Учащимся раздаются листы с вопросами, </w:t>
      </w:r>
      <w:r>
        <w:rPr>
          <w:rFonts w:ascii="Times New Roman" w:eastAsia="Calibri" w:hAnsi="Times New Roman" w:cs="Times New Roman"/>
          <w:kern w:val="24"/>
          <w:sz w:val="24"/>
          <w:szCs w:val="24"/>
          <w:lang w:eastAsia="ru-RU"/>
          <w14:ligatures w14:val="none"/>
        </w:rPr>
        <w:t xml:space="preserve">ответы </w:t>
      </w:r>
      <w:r w:rsidRPr="00675E83">
        <w:rPr>
          <w:rFonts w:ascii="Times New Roman" w:eastAsia="Calibri" w:hAnsi="Times New Roman" w:cs="Times New Roman"/>
          <w:kern w:val="24"/>
          <w:sz w:val="24"/>
          <w:szCs w:val="24"/>
          <w:lang w:eastAsia="ru-RU"/>
          <w14:ligatures w14:val="none"/>
        </w:rPr>
        <w:t xml:space="preserve">на которые </w:t>
      </w:r>
      <w:r>
        <w:rPr>
          <w:rFonts w:ascii="Times New Roman" w:eastAsia="Calibri" w:hAnsi="Times New Roman" w:cs="Times New Roman"/>
          <w:kern w:val="24"/>
          <w:sz w:val="24"/>
          <w:szCs w:val="24"/>
          <w:lang w:eastAsia="ru-RU"/>
          <w14:ligatures w14:val="none"/>
        </w:rPr>
        <w:t>они</w:t>
      </w:r>
      <w:r w:rsidRPr="00675E83">
        <w:rPr>
          <w:rFonts w:ascii="Times New Roman" w:eastAsia="Calibri" w:hAnsi="Times New Roman" w:cs="Times New Roman"/>
          <w:kern w:val="24"/>
          <w:sz w:val="24"/>
          <w:szCs w:val="24"/>
          <w:lang w:eastAsia="ru-RU"/>
          <w14:ligatures w14:val="none"/>
        </w:rPr>
        <w:t xml:space="preserve"> должны получить в течение урока, а также кроссворд</w:t>
      </w:r>
      <w:r>
        <w:rPr>
          <w:rFonts w:ascii="Times New Roman" w:eastAsia="Calibri" w:hAnsi="Times New Roman" w:cs="Times New Roman"/>
          <w:kern w:val="24"/>
          <w:sz w:val="24"/>
          <w:szCs w:val="24"/>
          <w:lang w:eastAsia="ru-RU"/>
          <w14:ligatures w14:val="none"/>
        </w:rPr>
        <w:t xml:space="preserve">. </w:t>
      </w:r>
    </w:p>
    <w:p w14:paraId="369067FF" w14:textId="77777777" w:rsidR="00675E83" w:rsidRPr="00675E83" w:rsidRDefault="00675E83" w:rsidP="00675E8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eastAsia="ru-RU"/>
          <w14:ligatures w14:val="none"/>
        </w:rPr>
      </w:pPr>
    </w:p>
    <w:p w14:paraId="361A7059" w14:textId="6190B6C9" w:rsidR="00CC21EB" w:rsidRDefault="00675E83" w:rsidP="00675E8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eastAsia="ru-RU"/>
          <w14:ligatures w14:val="none"/>
        </w:rPr>
      </w:pPr>
      <w:r>
        <w:rPr>
          <w:rFonts w:ascii="Times New Roman" w:eastAsia="Calibri" w:hAnsi="Times New Roman" w:cs="Times New Roman"/>
          <w:kern w:val="24"/>
          <w:sz w:val="24"/>
          <w:szCs w:val="24"/>
          <w:lang w:eastAsia="ru-RU"/>
          <w14:ligatures w14:val="none"/>
        </w:rPr>
        <w:t>-</w:t>
      </w:r>
      <w:r w:rsidR="00CC21EB" w:rsidRPr="00675E83">
        <w:rPr>
          <w:rFonts w:ascii="Times New Roman" w:eastAsia="Calibri" w:hAnsi="Times New Roman" w:cs="Times New Roman"/>
          <w:kern w:val="24"/>
          <w:sz w:val="24"/>
          <w:szCs w:val="24"/>
          <w:lang w:eastAsia="ru-RU"/>
          <w14:ligatures w14:val="none"/>
        </w:rPr>
        <w:t>Теперь для понимания общих черт и признаков данной группы организмов обратимся к их общей характеристике:</w:t>
      </w:r>
    </w:p>
    <w:p w14:paraId="5E6DBFCC" w14:textId="45A9F953" w:rsidR="0021743B" w:rsidRDefault="0021743B" w:rsidP="00675E83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kern w:val="24"/>
          <w:sz w:val="24"/>
          <w:szCs w:val="24"/>
          <w:lang w:eastAsia="ru-RU"/>
          <w14:ligatures w14:val="none"/>
        </w:rPr>
      </w:pPr>
      <w:r>
        <w:rPr>
          <w:rFonts w:ascii="Times New Roman" w:eastAsia="Calibri" w:hAnsi="Times New Roman" w:cs="Times New Roman"/>
          <w:kern w:val="24"/>
          <w:sz w:val="24"/>
          <w:szCs w:val="24"/>
          <w:lang w:eastAsia="ru-RU"/>
          <w14:ligatures w14:val="none"/>
        </w:rPr>
        <w:t>____________________________________________________________________________________</w:t>
      </w:r>
    </w:p>
    <w:p w14:paraId="6AB3EEAB" w14:textId="41BD7867" w:rsidR="0021743B" w:rsidRDefault="0021743B" w:rsidP="0021743B">
      <w:pPr>
        <w:pStyle w:val="a4"/>
        <w:pBdr>
          <w:bottom w:val="single" w:sz="12" w:space="1" w:color="auto"/>
        </w:pBdr>
        <w:spacing w:before="0" w:beforeAutospacing="0" w:after="0" w:afterAutospacing="0"/>
        <w:jc w:val="both"/>
        <w:rPr>
          <w:sz w:val="20"/>
          <w:szCs w:val="20"/>
        </w:rPr>
      </w:pPr>
      <w:bookmarkStart w:id="0" w:name="_Hlk153361067"/>
      <w:r>
        <w:rPr>
          <w:sz w:val="20"/>
          <w:szCs w:val="20"/>
          <w:vertAlign w:val="superscript"/>
        </w:rPr>
        <w:t>1</w:t>
      </w:r>
      <w:hyperlink r:id="rId8" w:history="1">
        <w:r w:rsidRPr="00DD188E">
          <w:rPr>
            <w:rStyle w:val="a5"/>
            <w:sz w:val="20"/>
            <w:szCs w:val="20"/>
          </w:rPr>
          <w:t>Микроорганизмы. Большая российская энциклопедия (bigenc.ru)</w:t>
        </w:r>
      </w:hyperlink>
      <w:r>
        <w:rPr>
          <w:sz w:val="20"/>
          <w:szCs w:val="20"/>
        </w:rPr>
        <w:t xml:space="preserve"> </w:t>
      </w:r>
      <w:r w:rsidRPr="00DA7880">
        <w:rPr>
          <w:sz w:val="20"/>
          <w:szCs w:val="20"/>
        </w:rPr>
        <w:t>https://bigenc.ru/c/mikroorganizmy-2b4015?ysclid=los83w1epd52672484</w:t>
      </w:r>
    </w:p>
    <w:bookmarkEnd w:id="0"/>
    <w:p w14:paraId="1E04FD24" w14:textId="63A3C269" w:rsidR="0021743B" w:rsidRDefault="0021743B" w:rsidP="0021743B">
      <w:pPr>
        <w:pStyle w:val="a4"/>
        <w:pBdr>
          <w:bottom w:val="single" w:sz="12" w:space="1" w:color="auto"/>
        </w:pBdr>
        <w:spacing w:before="0" w:beforeAutospacing="0" w:after="0" w:afterAutospacing="0"/>
        <w:jc w:val="both"/>
        <w:rPr>
          <w:sz w:val="20"/>
          <w:szCs w:val="20"/>
        </w:rPr>
      </w:pPr>
    </w:p>
    <w:p w14:paraId="42433A03" w14:textId="77777777" w:rsidR="00772201" w:rsidRDefault="00AF5BC4" w:rsidP="00772201">
      <w:pPr>
        <w:pStyle w:val="a4"/>
        <w:pBdr>
          <w:bottom w:val="single" w:sz="12" w:space="1" w:color="auto"/>
        </w:pBdr>
        <w:spacing w:before="0" w:beforeAutospacing="0" w:after="0" w:afterAutospacing="0"/>
        <w:jc w:val="both"/>
        <w:rPr>
          <w:rFonts w:eastAsia="Calibri"/>
          <w:b/>
          <w:bCs/>
          <w:i/>
          <w:iCs/>
          <w:kern w:val="24"/>
        </w:rPr>
      </w:pPr>
      <w:r w:rsidRPr="00C12604">
        <w:rPr>
          <w:rFonts w:eastAsia="Calibri"/>
          <w:b/>
          <w:bCs/>
          <w:i/>
          <w:iCs/>
          <w:kern w:val="24"/>
        </w:rPr>
        <w:lastRenderedPageBreak/>
        <w:t>На экран выводится Слайд № 2</w:t>
      </w:r>
      <w:r w:rsidR="00C12604">
        <w:rPr>
          <w:rFonts w:eastAsia="Calibri"/>
          <w:b/>
          <w:bCs/>
          <w:i/>
          <w:iCs/>
          <w:kern w:val="24"/>
        </w:rPr>
        <w:t>. Некоторые представители одноклеточных организмов.</w:t>
      </w:r>
    </w:p>
    <w:p w14:paraId="586E908B" w14:textId="77777777" w:rsidR="00772201" w:rsidRDefault="00772201" w:rsidP="00772201">
      <w:pPr>
        <w:pStyle w:val="a4"/>
        <w:pBdr>
          <w:bottom w:val="single" w:sz="12" w:space="1" w:color="auto"/>
        </w:pBdr>
        <w:spacing w:before="0" w:beforeAutospacing="0" w:after="0" w:afterAutospacing="0"/>
        <w:jc w:val="both"/>
        <w:rPr>
          <w:rFonts w:eastAsia="Calibri"/>
          <w:b/>
          <w:bCs/>
          <w:i/>
          <w:iCs/>
          <w:kern w:val="24"/>
        </w:rPr>
      </w:pPr>
    </w:p>
    <w:p w14:paraId="1B964E38" w14:textId="2815691F" w:rsidR="008E2DE0" w:rsidRDefault="008E2DE0" w:rsidP="00772201">
      <w:pPr>
        <w:pStyle w:val="a4"/>
        <w:pBdr>
          <w:bottom w:val="single" w:sz="12" w:space="1" w:color="auto"/>
        </w:pBdr>
        <w:spacing w:before="0" w:beforeAutospacing="0" w:after="0" w:afterAutospacing="0"/>
        <w:jc w:val="both"/>
        <w:rPr>
          <w:rFonts w:ascii="PT Sans" w:hAnsi="PT Sans"/>
          <w:color w:val="000000"/>
          <w:sz w:val="21"/>
          <w:szCs w:val="21"/>
        </w:rPr>
      </w:pPr>
      <w:r w:rsidRPr="008E2DE0">
        <w:rPr>
          <w:rFonts w:ascii="PT Sans" w:hAnsi="PT Sans"/>
          <w:noProof/>
          <w:color w:val="000000"/>
          <w:sz w:val="21"/>
          <w:szCs w:val="21"/>
        </w:rPr>
        <w:drawing>
          <wp:inline distT="0" distB="0" distL="0" distR="0" wp14:anchorId="59D0558E" wp14:editId="0D459FBB">
            <wp:extent cx="6480810" cy="4010025"/>
            <wp:effectExtent l="0" t="0" r="0" b="9525"/>
            <wp:docPr id="8915613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561326" name=""/>
                    <pic:cNvPicPr/>
                  </pic:nvPicPr>
                  <pic:blipFill rotWithShape="1">
                    <a:blip r:embed="rId9"/>
                    <a:srcRect t="5184" b="3887"/>
                    <a:stretch/>
                  </pic:blipFill>
                  <pic:spPr bwMode="auto">
                    <a:xfrm>
                      <a:off x="0" y="0"/>
                      <a:ext cx="6480810" cy="4010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54EC69" w14:textId="77777777" w:rsidR="00DB6E76" w:rsidRPr="00D8310F" w:rsidRDefault="00DB6E76" w:rsidP="00DB6E76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</w:p>
    <w:p w14:paraId="31FE1E6F" w14:textId="77777777" w:rsidR="00DB6E76" w:rsidRPr="00D8310F" w:rsidRDefault="00DB6E76" w:rsidP="001900AA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Тело одноклеточных может иметь 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постоянную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(инфузория-туфелька, жгутиковые) или 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непостоянную форму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(амебы).</w:t>
      </w:r>
    </w:p>
    <w:p w14:paraId="7CE25B31" w14:textId="77777777" w:rsidR="00DB6E76" w:rsidRPr="001900AA" w:rsidRDefault="00DB6E76" w:rsidP="001900AA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Основные компоненты тела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 простейших — ядро и цитоплазма. В цитоплазме простейших наряду с постоянными органоидами (митохондрии, рибосомы, аппарат Гольджи и др.) имеются специальные органоиды (пищеварительная и сократительная вакуоли), выполняющие функции пищеварения, </w:t>
      </w:r>
      <w:proofErr w:type="spellStart"/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осморегуляции</w:t>
      </w:r>
      <w:proofErr w:type="spellEnd"/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, выделения.</w:t>
      </w:r>
    </w:p>
    <w:p w14:paraId="63C6FBF4" w14:textId="77777777" w:rsidR="00C12604" w:rsidRDefault="00CC21EB" w:rsidP="001900AA">
      <w:pPr>
        <w:pStyle w:val="a3"/>
        <w:spacing w:line="256" w:lineRule="auto"/>
        <w:ind w:left="0"/>
        <w:jc w:val="both"/>
        <w:rPr>
          <w:rFonts w:eastAsia="Calibri"/>
          <w:color w:val="000000"/>
          <w:kern w:val="24"/>
        </w:rPr>
      </w:pPr>
      <w:r>
        <w:rPr>
          <w:rFonts w:eastAsia="Calibri"/>
          <w:color w:val="000000"/>
          <w:kern w:val="24"/>
        </w:rPr>
        <w:t>Рассмотрим внутреннее строение простейших на примере амебы обыкновенной, инфузории туфельки и эвглены зеленой</w:t>
      </w:r>
      <w:r w:rsidR="00AF5BC4">
        <w:rPr>
          <w:rFonts w:eastAsia="Calibri"/>
          <w:color w:val="000000"/>
          <w:kern w:val="24"/>
        </w:rPr>
        <w:t xml:space="preserve">. </w:t>
      </w:r>
    </w:p>
    <w:p w14:paraId="46D9BF34" w14:textId="2A88F90C" w:rsidR="00C12604" w:rsidRDefault="00AF5BC4" w:rsidP="001900AA">
      <w:pPr>
        <w:pStyle w:val="a3"/>
        <w:spacing w:line="256" w:lineRule="auto"/>
        <w:ind w:left="0"/>
        <w:jc w:val="both"/>
        <w:rPr>
          <w:rFonts w:eastAsia="Calibri"/>
          <w:color w:val="000000"/>
          <w:kern w:val="24"/>
        </w:rPr>
      </w:pPr>
      <w:r>
        <w:rPr>
          <w:rFonts w:eastAsia="Calibri"/>
          <w:color w:val="000000"/>
          <w:kern w:val="24"/>
        </w:rPr>
        <w:t xml:space="preserve"> </w:t>
      </w:r>
      <w:bookmarkStart w:id="1" w:name="_Hlk152867319"/>
    </w:p>
    <w:p w14:paraId="700AA08D" w14:textId="0A6EA182" w:rsidR="00CC21EB" w:rsidRPr="00C12604" w:rsidRDefault="00AF5BC4" w:rsidP="001900AA">
      <w:pPr>
        <w:pStyle w:val="a3"/>
        <w:spacing w:line="256" w:lineRule="auto"/>
        <w:ind w:left="0"/>
        <w:jc w:val="both"/>
        <w:rPr>
          <w:rFonts w:eastAsia="Calibri"/>
          <w:b/>
          <w:bCs/>
          <w:i/>
          <w:iCs/>
          <w:color w:val="000000"/>
          <w:kern w:val="24"/>
        </w:rPr>
      </w:pPr>
      <w:r w:rsidRPr="00C12604">
        <w:rPr>
          <w:rFonts w:eastAsia="Calibri"/>
          <w:b/>
          <w:bCs/>
          <w:i/>
          <w:iCs/>
          <w:color w:val="000000"/>
          <w:kern w:val="24"/>
        </w:rPr>
        <w:t>На экран выводится слайд № 3</w:t>
      </w:r>
      <w:r w:rsidR="00C12604">
        <w:rPr>
          <w:rFonts w:eastAsia="Calibri"/>
          <w:b/>
          <w:bCs/>
          <w:i/>
          <w:iCs/>
          <w:color w:val="000000"/>
          <w:kern w:val="24"/>
        </w:rPr>
        <w:t xml:space="preserve">. Внутреннее строение </w:t>
      </w:r>
      <w:r w:rsidR="00AF5C9B">
        <w:rPr>
          <w:rFonts w:eastAsia="Calibri"/>
          <w:b/>
          <w:bCs/>
          <w:i/>
          <w:iCs/>
          <w:color w:val="000000"/>
          <w:kern w:val="24"/>
        </w:rPr>
        <w:t>простейших.</w:t>
      </w:r>
    </w:p>
    <w:bookmarkEnd w:id="1"/>
    <w:p w14:paraId="754901F9" w14:textId="31A7FAB1" w:rsidR="00CC21EB" w:rsidRDefault="00CC21EB" w:rsidP="00CC21EB">
      <w:pPr>
        <w:shd w:val="clear" w:color="auto" w:fill="FFFFFF"/>
        <w:spacing w:after="150" w:line="240" w:lineRule="auto"/>
        <w:rPr>
          <w:rFonts w:ascii="PT Sans" w:eastAsia="Times New Roman" w:hAnsi="PT Sans" w:cs="Times New Roman"/>
          <w:color w:val="000000"/>
          <w:kern w:val="0"/>
          <w:sz w:val="21"/>
          <w:szCs w:val="21"/>
          <w:u w:val="single"/>
          <w:lang w:eastAsia="ru-RU"/>
          <w14:ligatures w14:val="none"/>
        </w:rPr>
      </w:pPr>
      <w:r w:rsidRPr="00945F2E">
        <w:rPr>
          <w:rFonts w:eastAsia="Calibri"/>
          <w:noProof/>
          <w:color w:val="000000"/>
          <w:kern w:val="24"/>
        </w:rPr>
        <w:drawing>
          <wp:inline distT="0" distB="0" distL="0" distR="0" wp14:anchorId="1449228F" wp14:editId="7622511B">
            <wp:extent cx="6428232" cy="3067050"/>
            <wp:effectExtent l="0" t="0" r="0" b="0"/>
            <wp:docPr id="14858644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586442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35361" cy="307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16E76" w14:textId="457C9009" w:rsidR="00DB6E76" w:rsidRPr="00D8310F" w:rsidRDefault="00DB6E76" w:rsidP="001900AA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Почти все простейшие способны активно передвигаться. </w:t>
      </w:r>
      <w:r w:rsidRPr="00D8310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Движение 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осуществляется при помощи 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ложноножек</w:t>
      </w:r>
      <w:r w:rsidRPr="00662F1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(у амебы и других корненожек), жгутиков (эвглена зеленая) или 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ресничек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(инфузории).</w:t>
      </w:r>
    </w:p>
    <w:p w14:paraId="07876649" w14:textId="77777777" w:rsidR="00DB6E76" w:rsidRPr="00D8310F" w:rsidRDefault="00DB6E76" w:rsidP="001900AA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Простейшие способны захватывать твердые частицы (амеба), что называют </w:t>
      </w:r>
      <w:r w:rsidRPr="00D8310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фагоцитозом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 Большинство простейших питаются бактериями и гниющими органическими веществами. Пища после заглатывания переваривается в пищеварительных вакуолях. Функцию выделения у простейших выполняют сократительные вакуоли, или специальные отверстия — </w:t>
      </w:r>
      <w:r w:rsidRPr="00D8310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порошица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(у инфузории).</w:t>
      </w:r>
    </w:p>
    <w:p w14:paraId="706BA195" w14:textId="77777777" w:rsidR="00DB6E76" w:rsidRPr="00D8310F" w:rsidRDefault="00DB6E76" w:rsidP="001900AA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Среди простейших встречаются виды с автотрофным, гетеротрофным или смешанным типом питания. У 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автотрофов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имеются хроматофоры — органеллы, содержащие фотосинтезирующие пигменты, например, у вольвокса, 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смешанный тип питания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— у эвглены зеленой. 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u w:val="single"/>
          <w:lang w:eastAsia="ru-RU"/>
          <w14:ligatures w14:val="none"/>
        </w:rPr>
        <w:t>Гетеротрофные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простейшие поглощают готовые органические вещества из окружающей среды. Среди них встречаются сапрофиты и паразиты.</w:t>
      </w:r>
    </w:p>
    <w:p w14:paraId="6C22D1A1" w14:textId="77777777" w:rsidR="00DB6E76" w:rsidRPr="00D8310F" w:rsidRDefault="00DB6E76" w:rsidP="001900AA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Простейшие </w:t>
      </w:r>
      <w:r w:rsidRPr="00D8310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обитают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в пресных водоемах, морях и почве.</w:t>
      </w:r>
    </w:p>
    <w:p w14:paraId="0ED0FB1D" w14:textId="77777777" w:rsidR="00DB6E76" w:rsidRPr="00D8310F" w:rsidRDefault="00DB6E76" w:rsidP="001900AA">
      <w:pPr>
        <w:numPr>
          <w:ilvl w:val="0"/>
          <w:numId w:val="10"/>
        </w:num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Подавляющее большинство простейших обладает способностью к инцистированию, то есть образованию при наступлении неблагоприятных условий (понижение температуры, высыхание водоема) стадии покоя — цисты, покрытой плотной защитной оболочкой. </w:t>
      </w:r>
      <w:r w:rsidRPr="00D8310F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Образование цисты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 — не только приспособление к выживанию при неблагоприятных условиях, но и к распространению простейших. Попав в благоприятные условия, животное покидает оболочку цисты, начинает питаться и размножаться.</w:t>
      </w:r>
    </w:p>
    <w:p w14:paraId="0C08AC4F" w14:textId="59653597" w:rsidR="00AF5BC4" w:rsidRPr="001900AA" w:rsidRDefault="00DB6E76" w:rsidP="001900AA">
      <w:pPr>
        <w:pStyle w:val="a3"/>
        <w:numPr>
          <w:ilvl w:val="0"/>
          <w:numId w:val="10"/>
        </w:numPr>
        <w:shd w:val="clear" w:color="auto" w:fill="FFFFFF"/>
        <w:spacing w:after="150"/>
        <w:jc w:val="both"/>
        <w:rPr>
          <w:color w:val="000000"/>
        </w:rPr>
      </w:pPr>
      <w:r w:rsidRPr="001900AA">
        <w:rPr>
          <w:b/>
          <w:bCs/>
          <w:color w:val="000000"/>
        </w:rPr>
        <w:t>Размножение </w:t>
      </w:r>
      <w:r w:rsidRPr="001900AA">
        <w:rPr>
          <w:color w:val="000000"/>
        </w:rPr>
        <w:t>простейших происходит путем деления клетки на две (бесполое); у многих наблюдается половой процесс. В жизненном цикле у большинства простейших чередуются бесполое и половое размножение</w:t>
      </w:r>
      <w:r w:rsidR="00AB6D28">
        <w:rPr>
          <w:sz w:val="20"/>
          <w:szCs w:val="20"/>
          <w:vertAlign w:val="superscript"/>
        </w:rPr>
        <w:t>2</w:t>
      </w:r>
      <w:r w:rsidRPr="001900AA">
        <w:rPr>
          <w:color w:val="000000"/>
        </w:rPr>
        <w:t>.</w:t>
      </w:r>
    </w:p>
    <w:p w14:paraId="5B53370F" w14:textId="77777777" w:rsidR="00C6289D" w:rsidRDefault="00C6289D" w:rsidP="00C6289D">
      <w:pPr>
        <w:pStyle w:val="a3"/>
        <w:shd w:val="clear" w:color="auto" w:fill="FFFFFF"/>
        <w:spacing w:after="150"/>
        <w:rPr>
          <w:rFonts w:ascii="PT Sans" w:hAnsi="PT Sans"/>
          <w:color w:val="000000"/>
          <w:sz w:val="21"/>
          <w:szCs w:val="21"/>
        </w:rPr>
      </w:pPr>
    </w:p>
    <w:p w14:paraId="0C4ABC76" w14:textId="137D66FD" w:rsidR="001900AA" w:rsidRPr="00C12604" w:rsidRDefault="001900AA" w:rsidP="001900AA">
      <w:pPr>
        <w:pStyle w:val="a3"/>
        <w:spacing w:line="256" w:lineRule="auto"/>
        <w:ind w:left="0"/>
        <w:jc w:val="both"/>
        <w:rPr>
          <w:rFonts w:eastAsia="Calibri"/>
          <w:b/>
          <w:bCs/>
          <w:i/>
          <w:iCs/>
          <w:color w:val="000000"/>
          <w:kern w:val="24"/>
        </w:rPr>
      </w:pPr>
      <w:r w:rsidRPr="00C12604">
        <w:rPr>
          <w:rFonts w:eastAsia="Calibri"/>
          <w:b/>
          <w:bCs/>
          <w:i/>
          <w:iCs/>
          <w:color w:val="000000"/>
          <w:kern w:val="24"/>
        </w:rPr>
        <w:t>На экран выводится слайд № 4</w:t>
      </w:r>
      <w:r w:rsidR="00C12604">
        <w:rPr>
          <w:rFonts w:eastAsia="Calibri"/>
          <w:b/>
          <w:bCs/>
          <w:i/>
          <w:iCs/>
          <w:color w:val="000000"/>
          <w:kern w:val="24"/>
        </w:rPr>
        <w:t>. Способы размножения простейших.</w:t>
      </w:r>
    </w:p>
    <w:p w14:paraId="023E3120" w14:textId="5B3E9C8D" w:rsidR="00DB6E76" w:rsidRPr="00D8310F" w:rsidRDefault="00AF5BC4" w:rsidP="00AF5BC4">
      <w:pPr>
        <w:shd w:val="clear" w:color="auto" w:fill="FFFFFF"/>
        <w:spacing w:after="150" w:line="240" w:lineRule="auto"/>
        <w:ind w:left="360"/>
        <w:rPr>
          <w:rFonts w:ascii="PT Sans" w:eastAsia="Times New Roman" w:hAnsi="PT Sans" w:cs="Times New Roman"/>
          <w:color w:val="000000"/>
          <w:kern w:val="0"/>
          <w:sz w:val="21"/>
          <w:szCs w:val="21"/>
          <w:lang w:eastAsia="ru-RU"/>
          <w14:ligatures w14:val="none"/>
        </w:rPr>
      </w:pPr>
      <w:r w:rsidRPr="00AF5BC4">
        <w:rPr>
          <w:rFonts w:ascii="PT Sans" w:eastAsia="Times New Roman" w:hAnsi="PT Sans" w:cs="Times New Roman"/>
          <w:noProof/>
          <w:color w:val="000000"/>
          <w:kern w:val="0"/>
          <w:sz w:val="21"/>
          <w:szCs w:val="21"/>
          <w:lang w:eastAsia="ru-RU"/>
          <w14:ligatures w14:val="none"/>
        </w:rPr>
        <w:drawing>
          <wp:inline distT="0" distB="0" distL="0" distR="0" wp14:anchorId="61A63C5B" wp14:editId="3D81B647">
            <wp:extent cx="5404485" cy="3953016"/>
            <wp:effectExtent l="0" t="0" r="5715" b="9525"/>
            <wp:docPr id="19850718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507182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8533" cy="395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9081E" w14:textId="77777777" w:rsidR="00C6289D" w:rsidRDefault="00C6289D" w:rsidP="001900AA">
      <w:pPr>
        <w:shd w:val="clear" w:color="auto" w:fill="FFFFFF"/>
        <w:spacing w:after="0" w:line="240" w:lineRule="auto"/>
        <w:ind w:left="1170"/>
        <w:jc w:val="both"/>
        <w:textAlignment w:val="baseline"/>
        <w:rPr>
          <w:rFonts w:ascii="Arial" w:eastAsia="Times New Roman" w:hAnsi="Arial" w:cs="Arial"/>
          <w:color w:val="666666"/>
          <w:kern w:val="0"/>
          <w:sz w:val="24"/>
          <w:szCs w:val="24"/>
          <w:lang w:eastAsia="ru-RU"/>
          <w14:ligatures w14:val="none"/>
        </w:rPr>
      </w:pPr>
    </w:p>
    <w:p w14:paraId="0DFA14F5" w14:textId="604BB740" w:rsidR="00AB6D28" w:rsidRDefault="00AB6D28" w:rsidP="00AB6D28">
      <w:pPr>
        <w:pStyle w:val="a4"/>
        <w:tabs>
          <w:tab w:val="num" w:pos="709"/>
        </w:tabs>
        <w:spacing w:before="0" w:beforeAutospacing="0" w:after="0" w:afterAutospacing="0"/>
      </w:pPr>
      <w:r>
        <w:t>____________________________________________________________________________________</w:t>
      </w:r>
    </w:p>
    <w:p w14:paraId="340B52D5" w14:textId="3314B966" w:rsidR="00AB6D28" w:rsidRPr="00AB6D28" w:rsidRDefault="00AB6D28" w:rsidP="00AB6D28">
      <w:pPr>
        <w:pStyle w:val="a4"/>
        <w:tabs>
          <w:tab w:val="num" w:pos="709"/>
        </w:tabs>
        <w:spacing w:before="0" w:beforeAutospacing="0" w:after="0" w:afterAutospacing="0"/>
      </w:pPr>
      <w:r w:rsidRPr="00AB6D28">
        <w:rPr>
          <w:vertAlign w:val="superscript"/>
        </w:rPr>
        <w:t>2</w:t>
      </w:r>
      <w:hyperlink r:id="rId12" w:history="1">
        <w:r w:rsidRPr="00B90B29">
          <w:rPr>
            <w:rStyle w:val="a5"/>
          </w:rPr>
          <w:t>Микроорганизмы в нашей жизни (scientificrussia.ru)</w:t>
        </w:r>
      </w:hyperlink>
      <w:r w:rsidRPr="00B90B29">
        <w:t xml:space="preserve"> </w:t>
      </w:r>
      <w:hyperlink r:id="rId13" w:history="1">
        <w:r w:rsidRPr="00AB6D28">
          <w:rPr>
            <w:rStyle w:val="a5"/>
            <w:color w:val="auto"/>
            <w:u w:val="none"/>
          </w:rPr>
          <w:t>https://scientificrussia.ru/articles/mikroorganizmy-v-nashej-zhizn</w:t>
        </w:r>
      </w:hyperlink>
    </w:p>
    <w:p w14:paraId="22DBD497" w14:textId="31758A0D" w:rsidR="00AB6D28" w:rsidRDefault="00AB6D28" w:rsidP="007D40E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2E38B097" w14:textId="1C3470E5" w:rsidR="00C6289D" w:rsidRPr="001900AA" w:rsidRDefault="00C6289D" w:rsidP="007D40E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900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lastRenderedPageBreak/>
        <w:t>Итак, давайте теперь поговорим о культивировании микроорганизмов, которое невозможно без питательной среды.</w:t>
      </w:r>
    </w:p>
    <w:p w14:paraId="6B783648" w14:textId="77777777" w:rsidR="001900AA" w:rsidRDefault="001900AA" w:rsidP="001900A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5"/>
          <w:szCs w:val="25"/>
          <w:lang w:eastAsia="ru-RU"/>
          <w14:ligatures w14:val="none"/>
        </w:rPr>
      </w:pPr>
    </w:p>
    <w:p w14:paraId="4FC4644B" w14:textId="64D05A44" w:rsidR="003C7DC5" w:rsidRPr="00C12604" w:rsidRDefault="001900AA" w:rsidP="001900AA">
      <w:pPr>
        <w:pStyle w:val="a3"/>
        <w:spacing w:line="256" w:lineRule="auto"/>
        <w:ind w:left="0"/>
        <w:jc w:val="both"/>
        <w:rPr>
          <w:b/>
          <w:bCs/>
          <w:i/>
          <w:iCs/>
          <w:sz w:val="25"/>
          <w:szCs w:val="25"/>
        </w:rPr>
      </w:pPr>
      <w:r w:rsidRPr="00C12604">
        <w:rPr>
          <w:rFonts w:eastAsia="Calibri"/>
          <w:b/>
          <w:bCs/>
          <w:i/>
          <w:iCs/>
          <w:color w:val="000000"/>
          <w:kern w:val="24"/>
        </w:rPr>
        <w:t xml:space="preserve">На экран выводится слайд № 5. </w:t>
      </w:r>
      <w:r w:rsidR="00523888">
        <w:rPr>
          <w:b/>
          <w:bCs/>
          <w:i/>
          <w:iCs/>
          <w:sz w:val="25"/>
          <w:szCs w:val="25"/>
        </w:rPr>
        <w:t>Питательные среды.</w:t>
      </w:r>
    </w:p>
    <w:p w14:paraId="1C099B0B" w14:textId="378DA374" w:rsidR="003C7DC5" w:rsidRDefault="003C7DC5" w:rsidP="003C7DC5">
      <w:pPr>
        <w:pStyle w:val="a3"/>
        <w:tabs>
          <w:tab w:val="num" w:pos="720"/>
        </w:tabs>
        <w:spacing w:line="256" w:lineRule="auto"/>
        <w:rPr>
          <w:noProof/>
        </w:rPr>
      </w:pPr>
      <w:r w:rsidRPr="003C7DC5">
        <w:rPr>
          <w:noProof/>
        </w:rPr>
        <w:t xml:space="preserve"> </w:t>
      </w:r>
    </w:p>
    <w:p w14:paraId="644F8071" w14:textId="40627404" w:rsidR="00C6289D" w:rsidRDefault="003C7DC5" w:rsidP="003C7DC5">
      <w:pPr>
        <w:pStyle w:val="a3"/>
        <w:tabs>
          <w:tab w:val="num" w:pos="720"/>
        </w:tabs>
        <w:spacing w:line="256" w:lineRule="auto"/>
        <w:rPr>
          <w:rFonts w:eastAsia="Calibri"/>
          <w:b/>
          <w:bCs/>
          <w:kern w:val="24"/>
          <w:sz w:val="28"/>
          <w:szCs w:val="28"/>
        </w:rPr>
      </w:pPr>
      <w:r w:rsidRPr="003C7DC5">
        <w:rPr>
          <w:rFonts w:eastAsia="Calibri"/>
          <w:b/>
          <w:bCs/>
          <w:noProof/>
          <w:kern w:val="24"/>
          <w:sz w:val="28"/>
          <w:szCs w:val="28"/>
        </w:rPr>
        <w:drawing>
          <wp:inline distT="0" distB="0" distL="0" distR="0" wp14:anchorId="75490233" wp14:editId="3C0E2028">
            <wp:extent cx="5771930" cy="4105275"/>
            <wp:effectExtent l="0" t="0" r="635" b="0"/>
            <wp:docPr id="41735523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35523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77290" cy="4109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E40889" w14:textId="77777777" w:rsidR="00C6289D" w:rsidRDefault="00C6289D" w:rsidP="00C6289D">
      <w:pPr>
        <w:pStyle w:val="a3"/>
        <w:tabs>
          <w:tab w:val="num" w:pos="720"/>
        </w:tabs>
        <w:spacing w:line="256" w:lineRule="auto"/>
        <w:jc w:val="both"/>
        <w:rPr>
          <w:rFonts w:eastAsia="Calibri"/>
          <w:b/>
          <w:bCs/>
          <w:kern w:val="24"/>
          <w:sz w:val="28"/>
          <w:szCs w:val="28"/>
        </w:rPr>
      </w:pPr>
    </w:p>
    <w:p w14:paraId="27784931" w14:textId="3326C228" w:rsidR="00AF5BC4" w:rsidRPr="001900AA" w:rsidRDefault="00AF5BC4" w:rsidP="001900AA">
      <w:pPr>
        <w:shd w:val="clear" w:color="auto" w:fill="F8F9FA"/>
        <w:tabs>
          <w:tab w:val="num" w:pos="709"/>
        </w:tabs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900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Питательные среды культивирования микроорганизмов</w:t>
      </w:r>
      <w:r w:rsidR="001900AA" w:rsidRPr="001900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proofErr w:type="gramStart"/>
      <w:r w:rsidR="001900AA" w:rsidRPr="001900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-</w:t>
      </w:r>
      <w:r w:rsidR="001900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  <w:r w:rsidRPr="001900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это</w:t>
      </w:r>
      <w:proofErr w:type="gramEnd"/>
      <w:r w:rsidRPr="001900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 xml:space="preserve"> субстраты, на которых выращивают микроорганизмы и тканевые культуры. Они применяются для диагностических задач, выделения и изучения чистых культур микроорганизмов, получения вакцин и лекарств, для других биологических, фармацевтических и медицинских целей.</w:t>
      </w:r>
    </w:p>
    <w:p w14:paraId="2F96AB9A" w14:textId="77777777" w:rsidR="00AF5BC4" w:rsidRPr="001900AA" w:rsidRDefault="00AF5BC4" w:rsidP="001900AA">
      <w:pPr>
        <w:shd w:val="clear" w:color="auto" w:fill="F8F9FA"/>
        <w:tabs>
          <w:tab w:val="num" w:pos="709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</w:pPr>
      <w:r w:rsidRPr="001900AA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  <w14:ligatures w14:val="none"/>
        </w:rPr>
        <w:t>В микробиологии питательные среды разделяют на:</w:t>
      </w:r>
    </w:p>
    <w:p w14:paraId="4241F9C1" w14:textId="77777777" w:rsidR="00AF5BC4" w:rsidRPr="001900AA" w:rsidRDefault="00AF5BC4" w:rsidP="00AF5BC4">
      <w:pPr>
        <w:shd w:val="clear" w:color="auto" w:fill="F8F9FA"/>
        <w:tabs>
          <w:tab w:val="num" w:pos="709"/>
        </w:tabs>
        <w:spacing w:after="0" w:line="240" w:lineRule="auto"/>
        <w:textAlignment w:val="baseline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1900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t>— среды определенного и неопределенного состава;</w:t>
      </w:r>
      <w:r w:rsidRPr="001900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  <w:t>— натуральные, полусинтетические и синтетические;</w:t>
      </w:r>
      <w:r w:rsidRPr="001900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  <w:t>— основные, диагностические, элективные;</w:t>
      </w:r>
      <w:r w:rsidRPr="001900AA"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  <w14:ligatures w14:val="none"/>
        </w:rPr>
        <w:br/>
        <w:t>— плотные, полужидкие, жидкие, сухие, сыпучие.</w:t>
      </w:r>
    </w:p>
    <w:p w14:paraId="3547BFEA" w14:textId="665F5937" w:rsidR="00AF5BC4" w:rsidRPr="00E927D0" w:rsidRDefault="00E927D0" w:rsidP="00E927D0">
      <w:pPr>
        <w:shd w:val="clear" w:color="auto" w:fill="FFFFFF"/>
        <w:tabs>
          <w:tab w:val="num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E927D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Кроме правильно подобранной питательной среды для выращивания микроорганизмов необходимо соблюсти определенные у</w:t>
      </w:r>
      <w:r w:rsidR="00AF5BC4" w:rsidRPr="00E927D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словия культивирования микроорганизмов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:</w:t>
      </w:r>
    </w:p>
    <w:p w14:paraId="15EF968E" w14:textId="77777777" w:rsidR="00AF5BC4" w:rsidRPr="00400309" w:rsidRDefault="00AF5BC4" w:rsidP="00AF5BC4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03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-pH - большинство растет при </w:t>
      </w:r>
      <w:proofErr w:type="spellStart"/>
      <w:r w:rsidRPr="004003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рH</w:t>
      </w:r>
      <w:proofErr w:type="spellEnd"/>
      <w:r w:rsidRPr="004003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7, многие бактерии растут в пределах от 6 до 9.</w:t>
      </w:r>
    </w:p>
    <w:p w14:paraId="236F8859" w14:textId="77777777" w:rsidR="00AF5BC4" w:rsidRPr="00400309" w:rsidRDefault="00AF5BC4" w:rsidP="00AF5BC4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03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- Относительная влажность. Микроорганизмы способны расти при относительной влажности от 0,998 до 0,6. Для большинства - превышает 0,98.</w:t>
      </w:r>
    </w:p>
    <w:p w14:paraId="08CE921B" w14:textId="77777777" w:rsidR="00AF5BC4" w:rsidRPr="00400309" w:rsidRDefault="00AF5BC4" w:rsidP="00AF5BC4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03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Для облигатных аэробов в необходим молекулярный кислород. Увеличение поверхности раздела:</w:t>
      </w:r>
    </w:p>
    <w:p w14:paraId="77C7CC21" w14:textId="77777777" w:rsidR="00AF5BC4" w:rsidRPr="00400309" w:rsidRDefault="00AF5BC4" w:rsidP="00AF5BC4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03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1) культивирование в тонком слое;</w:t>
      </w:r>
    </w:p>
    <w:p w14:paraId="46EF0247" w14:textId="77777777" w:rsidR="00AF5BC4" w:rsidRPr="00400309" w:rsidRDefault="00AF5BC4" w:rsidP="00AF5BC4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03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2) перемешивание жидкости путем встряхивания;</w:t>
      </w:r>
    </w:p>
    <w:p w14:paraId="5A373409" w14:textId="77777777" w:rsidR="00AF5BC4" w:rsidRPr="00400309" w:rsidRDefault="00AF5BC4" w:rsidP="00AF5BC4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03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3) вращение лежащих сосудов вокруг продольной оси;</w:t>
      </w:r>
    </w:p>
    <w:p w14:paraId="12D419BC" w14:textId="77777777" w:rsidR="00AF5BC4" w:rsidRPr="00400309" w:rsidRDefault="00AF5BC4" w:rsidP="00AF5BC4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03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4) пропускание воздуха через жидкость под давлением др.</w:t>
      </w:r>
    </w:p>
    <w:p w14:paraId="6DEBFA51" w14:textId="4D024E31" w:rsidR="00AF5BC4" w:rsidRDefault="00AF5BC4" w:rsidP="00AF5BC4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003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 выращивании строго анаэробных культур бактерий необходимо исключить доступ кислорода</w:t>
      </w:r>
      <w:r w:rsidR="008F611C" w:rsidRPr="008F611C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vertAlign w:val="superscript"/>
          <w:lang w:eastAsia="ru-RU"/>
          <w14:ligatures w14:val="none"/>
        </w:rPr>
        <w:t>3</w:t>
      </w:r>
      <w:r w:rsidRPr="00400309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638B8FCC" w14:textId="77777777" w:rsidR="008F611C" w:rsidRDefault="008F611C" w:rsidP="00AF5BC4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03948A9" w14:textId="77777777" w:rsidR="008F611C" w:rsidRDefault="008F611C" w:rsidP="00AF5BC4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E3E9F1A" w14:textId="0BA2BEB0" w:rsidR="008F611C" w:rsidRDefault="008F611C" w:rsidP="00AF5BC4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____________________________________________________________________________________</w:t>
      </w:r>
    </w:p>
    <w:p w14:paraId="2F376C7C" w14:textId="31D450A3" w:rsidR="008F611C" w:rsidRPr="00B90B29" w:rsidRDefault="008F611C" w:rsidP="008F611C">
      <w:pPr>
        <w:pStyle w:val="a4"/>
        <w:tabs>
          <w:tab w:val="num" w:pos="709"/>
        </w:tabs>
        <w:spacing w:before="0" w:beforeAutospacing="0" w:after="0" w:afterAutospacing="0"/>
        <w:rPr>
          <w:rFonts w:eastAsiaTheme="minorEastAsia"/>
          <w:color w:val="000000"/>
          <w:kern w:val="24"/>
        </w:rPr>
      </w:pPr>
      <w:r w:rsidRPr="008F611C">
        <w:rPr>
          <w:rFonts w:eastAsiaTheme="minorHAnsi"/>
          <w:kern w:val="2"/>
          <w:vertAlign w:val="superscript"/>
          <w:lang w:eastAsia="en-US"/>
          <w14:ligatures w14:val="standardContextual"/>
        </w:rPr>
        <w:t>3</w:t>
      </w:r>
      <w:r w:rsidRPr="00B90B29">
        <w:rPr>
          <w:rFonts w:eastAsiaTheme="minorHAnsi"/>
          <w:kern w:val="2"/>
          <w:lang w:eastAsia="en-US"/>
          <w14:ligatures w14:val="standardContextual"/>
        </w:rPr>
        <w:t xml:space="preserve"> </w:t>
      </w:r>
      <w:hyperlink r:id="rId15" w:history="1">
        <w:r w:rsidRPr="00B90B29">
          <w:rPr>
            <w:rFonts w:eastAsiaTheme="minorHAnsi"/>
            <w:color w:val="0000FF"/>
            <w:kern w:val="2"/>
            <w:u w:val="single"/>
            <w:lang w:eastAsia="en-US"/>
            <w14:ligatures w14:val="standardContextual"/>
          </w:rPr>
          <w:t xml:space="preserve">Культивирование одноклеточных водорослей | </w:t>
        </w:r>
        <w:proofErr w:type="spellStart"/>
        <w:r w:rsidRPr="00B90B29">
          <w:rPr>
            <w:rFonts w:eastAsiaTheme="minorHAnsi"/>
            <w:color w:val="0000FF"/>
            <w:kern w:val="2"/>
            <w:u w:val="single"/>
            <w:lang w:eastAsia="en-US"/>
            <w14:ligatures w14:val="standardContextual"/>
          </w:rPr>
          <w:t>Акваловер</w:t>
        </w:r>
        <w:proofErr w:type="spellEnd"/>
        <w:r w:rsidRPr="00B90B29">
          <w:rPr>
            <w:rFonts w:eastAsiaTheme="minorHAnsi"/>
            <w:color w:val="0000FF"/>
            <w:kern w:val="2"/>
            <w:u w:val="single"/>
            <w:lang w:eastAsia="en-US"/>
            <w14:ligatures w14:val="standardContextual"/>
          </w:rPr>
          <w:t xml:space="preserve"> (aqualover.ru)</w:t>
        </w:r>
      </w:hyperlink>
      <w:r w:rsidRPr="00B90B29">
        <w:rPr>
          <w:rFonts w:eastAsiaTheme="minorHAnsi"/>
          <w:color w:val="0000FF"/>
          <w:kern w:val="2"/>
          <w:u w:val="single"/>
          <w:lang w:eastAsia="en-US"/>
          <w14:ligatures w14:val="standardContextual"/>
        </w:rPr>
        <w:t xml:space="preserve">  </w:t>
      </w:r>
      <w:r w:rsidRPr="00B90B29">
        <w:t xml:space="preserve"> </w:t>
      </w:r>
      <w:r w:rsidRPr="00B90B29">
        <w:rPr>
          <w:rFonts w:eastAsiaTheme="minorHAnsi"/>
          <w:kern w:val="2"/>
          <w:lang w:eastAsia="en-US"/>
          <w14:ligatures w14:val="standardContextual"/>
        </w:rPr>
        <w:t>ttps://www.aqualover.ru/fauna/cultivation-of-unicellular-alga.html?ysclid=lp1jbuwy2q788592825</w:t>
      </w:r>
    </w:p>
    <w:p w14:paraId="15CFE3FB" w14:textId="260EAEE1" w:rsidR="003C7DC5" w:rsidRDefault="00C12604" w:rsidP="00601DC2">
      <w:pPr>
        <w:shd w:val="clear" w:color="auto" w:fill="FFFFFF"/>
        <w:tabs>
          <w:tab w:val="num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-</w:t>
      </w:r>
      <w:r w:rsidR="003C7DC5" w:rsidRPr="001900A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Дорогие ребята, а теперь мы переходим к нашей лабораторной работе</w:t>
      </w:r>
      <w:r w:rsidR="001900A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  <w:r w:rsidR="003C7DC5" w:rsidRPr="001900A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0E4EB831" w14:textId="1B33F071" w:rsidR="00220587" w:rsidRDefault="009B2284" w:rsidP="008F611C">
      <w:pPr>
        <w:shd w:val="clear" w:color="auto" w:fill="FFFFFF"/>
        <w:tabs>
          <w:tab w:val="num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В качестве материала для нашей лабораторной работы мы будем использовать питательную среду, созданную в домашних условиях</w:t>
      </w:r>
      <w:r w:rsidR="0022058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  <w:r w:rsidR="00601DC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И сейчас несколько слов о том, как создавалась </w:t>
      </w:r>
      <w:r w:rsidR="002731B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нами </w:t>
      </w:r>
      <w:r w:rsidR="00601DC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питательная среда для культивирования инфузории туфельки:</w:t>
      </w:r>
    </w:p>
    <w:p w14:paraId="3C5BD62C" w14:textId="38F0462A" w:rsidR="005F77F3" w:rsidRDefault="00220587" w:rsidP="008F611C">
      <w:pPr>
        <w:shd w:val="clear" w:color="auto" w:fill="FFFFFF"/>
        <w:tabs>
          <w:tab w:val="num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В литровую банку </w:t>
      </w:r>
      <w:r w:rsidR="005F77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мы поместили подгнившие листья, стебельки цветов, подсохшую банановую кожуру, заполнив банку на 1/3.</w:t>
      </w:r>
      <w:r w:rsidR="00C12604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5F77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Затем налили в банку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отстоявш</w:t>
      </w:r>
      <w:r w:rsidR="005F77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уюс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я кипяченн</w:t>
      </w:r>
      <w:r w:rsidR="005F77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ую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вод</w:t>
      </w:r>
      <w:r w:rsidR="005F77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у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комнатной температуры</w:t>
      </w:r>
      <w:r w:rsidR="005F77F3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и поместили банку, не закрывая крышкой (чтобы поступал кислород), в темное место.</w:t>
      </w:r>
    </w:p>
    <w:p w14:paraId="6DF05596" w14:textId="74C0866E" w:rsidR="005F77F3" w:rsidRDefault="005F77F3" w:rsidP="008F611C">
      <w:pPr>
        <w:shd w:val="clear" w:color="auto" w:fill="FFFFFF"/>
        <w:tabs>
          <w:tab w:val="num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На третий день появился характерный запах гниения, вода в банке помутнела. Каждые четыре дня добавляли немного отстоявшейся кипяченной воды в банку, т.к. </w:t>
      </w:r>
      <w:r w:rsidR="00601DC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вода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испарялась. </w:t>
      </w:r>
    </w:p>
    <w:p w14:paraId="005744C9" w14:textId="060B5338" w:rsidR="005F77F3" w:rsidRDefault="005F77F3" w:rsidP="008F611C">
      <w:pPr>
        <w:shd w:val="clear" w:color="auto" w:fill="FFFFFF"/>
        <w:tabs>
          <w:tab w:val="num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На 14-ый день нашего проращивания, мы </w:t>
      </w:r>
      <w:r w:rsidR="00B11E50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изучили </w:t>
      </w:r>
      <w:r w:rsidR="00601DC2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получившийся раствор под микроскопом и обнаружили молодые особи инфузории туфельки.</w:t>
      </w:r>
    </w:p>
    <w:p w14:paraId="757DFC14" w14:textId="66CCFAE7" w:rsidR="00601DC2" w:rsidRDefault="00601DC2" w:rsidP="008F611C">
      <w:pPr>
        <w:shd w:val="clear" w:color="auto" w:fill="FFFFFF"/>
        <w:tabs>
          <w:tab w:val="num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На 22-ой день культивирования в нашем растворе находились взрослые особи инфузории. </w:t>
      </w:r>
    </w:p>
    <w:p w14:paraId="506E9D00" w14:textId="07FCE310" w:rsidR="0021344D" w:rsidRPr="0021344D" w:rsidRDefault="0021344D" w:rsidP="008F611C">
      <w:pPr>
        <w:shd w:val="clear" w:color="auto" w:fill="FFFFFF"/>
        <w:tabs>
          <w:tab w:val="num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21344D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Анализ культивирования микроорганизмов:</w:t>
      </w:r>
    </w:p>
    <w:p w14:paraId="2A3380BB" w14:textId="6CC92101" w:rsidR="0021344D" w:rsidRPr="0021344D" w:rsidRDefault="0021344D" w:rsidP="0021344D">
      <w:pPr>
        <w:shd w:val="clear" w:color="auto" w:fill="FFFFFF"/>
        <w:tabs>
          <w:tab w:val="num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1344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Культивирование простейших в нашем исследовании основывалось на двух питательных средах: 1. на растворе гнилых листьев цветов и кожуре банана и 2. на рисовом отваре. </w:t>
      </w:r>
    </w:p>
    <w:p w14:paraId="14DE4F5E" w14:textId="77777777" w:rsidR="0021344D" w:rsidRPr="0021344D" w:rsidRDefault="0021344D" w:rsidP="0021344D">
      <w:pPr>
        <w:shd w:val="clear" w:color="auto" w:fill="FFFFFF"/>
        <w:tabs>
          <w:tab w:val="num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1344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При соблюдении равных условий проращивания простейших в растворе из гнилых листьев цветов и кожуре бананов микроорганизмов выросло больше, чем в рисовом отваре. И это были преимущественно инфузории туфельки.</w:t>
      </w:r>
    </w:p>
    <w:p w14:paraId="2F977CED" w14:textId="77777777" w:rsidR="0021344D" w:rsidRDefault="0021344D" w:rsidP="0021344D">
      <w:pPr>
        <w:shd w:val="clear" w:color="auto" w:fill="FFFFFF"/>
        <w:tabs>
          <w:tab w:val="num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21344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Мы предполагаем, что раствор из гнилых листьев и кожуры банана содержал в себе больше питательных веществ и был наиболее благоприятен для появления и развития простейших. </w:t>
      </w:r>
    </w:p>
    <w:p w14:paraId="1D293463" w14:textId="5C33652D" w:rsidR="0021344D" w:rsidRPr="0021344D" w:rsidRDefault="0021344D" w:rsidP="0021344D">
      <w:pPr>
        <w:shd w:val="clear" w:color="auto" w:fill="FFFFFF"/>
        <w:tabs>
          <w:tab w:val="num" w:pos="709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Этот раствор мы и будем использовать на нашем уроке.</w:t>
      </w:r>
    </w:p>
    <w:p w14:paraId="49B93A72" w14:textId="27E5C1DB" w:rsidR="005F77F3" w:rsidRPr="00C12604" w:rsidRDefault="00C12604" w:rsidP="00601DC2">
      <w:pPr>
        <w:shd w:val="clear" w:color="auto" w:fill="FFFFFF"/>
        <w:tabs>
          <w:tab w:val="num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C12604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Лабораторная работа</w:t>
      </w:r>
    </w:p>
    <w:p w14:paraId="04FF66B3" w14:textId="3ED2981E" w:rsidR="00CB551A" w:rsidRPr="00352E4A" w:rsidRDefault="001900AA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352E4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Тема: </w:t>
      </w:r>
      <w:r w:rsidR="00CB551A" w:rsidRPr="00352E4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«Нахождение в питательной среде культивированной инфузории</w:t>
      </w:r>
      <w:r w:rsidR="00352E4A" w:rsidRPr="00352E4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="00CB551A" w:rsidRPr="00352E4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туфельки»</w:t>
      </w:r>
    </w:p>
    <w:p w14:paraId="3CA9641D" w14:textId="3E21965E" w:rsidR="00CC21EB" w:rsidRPr="00CB551A" w:rsidRDefault="00CB551A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352E4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Цель:</w:t>
      </w:r>
      <w:r w:rsidRPr="00352E4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  <w:r w:rsidRPr="00CB551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определить наличие культивированной инфузории туфельки в питательной среде, приготовленной своими руками.</w:t>
      </w:r>
    </w:p>
    <w:p w14:paraId="01849C77" w14:textId="7DCDC424" w:rsidR="001900AA" w:rsidRDefault="006822FA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352E4A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Оборудование:</w:t>
      </w:r>
      <w:r w:rsidRPr="00352E4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пробирка с </w:t>
      </w:r>
      <w:r w:rsidR="004F33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раствором культивированной</w:t>
      </w:r>
      <w:r w:rsidRPr="00352E4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инфузории туфельки, микроскоп, пипетка, предметное и покровное стекл</w:t>
      </w:r>
      <w:r w:rsidR="009B0057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а</w:t>
      </w:r>
      <w:r w:rsidR="004F33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733BC170" w14:textId="40E6CC1C" w:rsidR="00352E4A" w:rsidRPr="004F33D6" w:rsidRDefault="00352E4A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4F33D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Ход работы:</w:t>
      </w:r>
    </w:p>
    <w:p w14:paraId="06E140DE" w14:textId="2499899F" w:rsidR="00352E4A" w:rsidRDefault="00352E4A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1.</w:t>
      </w:r>
      <w:r w:rsidR="004F33D6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Пипеткой набираем раствор с культивированной инфузорией туфелькой.</w:t>
      </w:r>
    </w:p>
    <w:p w14:paraId="1826496B" w14:textId="4D73AFA5" w:rsidR="004F33D6" w:rsidRDefault="004F33D6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 Помещаем раствор на предметное стекло.</w:t>
      </w:r>
    </w:p>
    <w:p w14:paraId="556E0F88" w14:textId="18681B81" w:rsidR="004F33D6" w:rsidRDefault="004F33D6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 Накрываем сверху покровным стеклом и помещаем под микроскоп.</w:t>
      </w:r>
    </w:p>
    <w:p w14:paraId="60E6BE4B" w14:textId="5ECFE5B6" w:rsidR="004F33D6" w:rsidRDefault="004F33D6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4. При увеличении микроскопа в 4 раза мы наблюдаем множество движущихся черных точек.</w:t>
      </w:r>
    </w:p>
    <w:p w14:paraId="55423383" w14:textId="5E72FBD4" w:rsidR="004F33D6" w:rsidRDefault="004F33D6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5. При увеличении микроскопа в Х10 раз мы четко видим инфузорию туфельку и можем определить ее внутренние строение и расположение органелл.</w:t>
      </w:r>
    </w:p>
    <w:p w14:paraId="6E60EEB5" w14:textId="2116F027" w:rsidR="004F33D6" w:rsidRDefault="004F33D6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4F33D6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t>Выводы:</w:t>
      </w: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Простейшие инфузории туфельки могут быть культивированы в питательной среде, приготовленной в домашних условиях своими руками.</w:t>
      </w:r>
    </w:p>
    <w:p w14:paraId="3E973714" w14:textId="77777777" w:rsidR="00D3767F" w:rsidRDefault="00D3767F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4569376" w14:textId="3F48FF31" w:rsidR="00D3767F" w:rsidRPr="00523888" w:rsidRDefault="00D3767F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</w:pPr>
      <w:r w:rsidRPr="0052388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На экран выводится слайд № 6</w:t>
      </w:r>
      <w:r w:rsidR="00523888" w:rsidRPr="00523888">
        <w:rPr>
          <w:rFonts w:ascii="Times New Roman" w:eastAsia="Times New Roman" w:hAnsi="Times New Roman" w:cs="Times New Roman"/>
          <w:b/>
          <w:bCs/>
          <w:i/>
          <w:iCs/>
          <w:color w:val="000000"/>
          <w:kern w:val="0"/>
          <w:sz w:val="24"/>
          <w:szCs w:val="24"/>
          <w:lang w:eastAsia="ru-RU"/>
          <w14:ligatures w14:val="none"/>
        </w:rPr>
        <w:t>. Инфузория туфелька под микроскопом.</w:t>
      </w:r>
    </w:p>
    <w:p w14:paraId="79D102E0" w14:textId="5D6CB6D8" w:rsidR="00D3767F" w:rsidRDefault="00523888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.</w:t>
      </w:r>
    </w:p>
    <w:p w14:paraId="74E6F031" w14:textId="76FB5E14" w:rsidR="004F33D6" w:rsidRDefault="00D3767F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D870B8">
        <w:rPr>
          <w:rFonts w:ascii="Times New Roman" w:eastAsia="Calibri" w:hAnsi="Times New Roman" w:cs="Times New Roman"/>
          <w:noProof/>
          <w:color w:val="000000"/>
          <w:kern w:val="24"/>
          <w:sz w:val="24"/>
          <w:szCs w:val="24"/>
          <w:lang w:eastAsia="ru-RU"/>
          <w14:ligatures w14:val="none"/>
        </w:rPr>
        <w:drawing>
          <wp:inline distT="0" distB="0" distL="0" distR="0" wp14:anchorId="3B6582BE" wp14:editId="6D6239AC">
            <wp:extent cx="2185799" cy="2276475"/>
            <wp:effectExtent l="0" t="0" r="5080" b="0"/>
            <wp:docPr id="689106741" name="Рисунок 689106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52224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00009" cy="2291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2CB86" w14:textId="77777777" w:rsidR="00220587" w:rsidRPr="001900AA" w:rsidRDefault="00220587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2E1AE1F" w14:textId="7F28611E" w:rsidR="00220587" w:rsidRPr="008F611C" w:rsidRDefault="00D3767F" w:rsidP="008F611C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Перед тем, как подвести итоги нашему познавательному уроку, давайте ответим на несколько вопросов и решим кроссворд, которые вам были предоставлены в начале урока.</w:t>
      </w:r>
    </w:p>
    <w:p w14:paraId="4759973F" w14:textId="4B22A7B8" w:rsidR="00E00CF0" w:rsidRPr="00E00CF0" w:rsidRDefault="00E00CF0" w:rsidP="00E00CF0">
      <w:pPr>
        <w:shd w:val="clear" w:color="auto" w:fill="FFFFFF"/>
        <w:tabs>
          <w:tab w:val="num" w:pos="709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</w:pPr>
      <w:r w:rsidRPr="00E00CF0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ru-RU"/>
          <w14:ligatures w14:val="none"/>
        </w:rPr>
        <w:lastRenderedPageBreak/>
        <w:t>Актуализация знаний:</w:t>
      </w:r>
    </w:p>
    <w:tbl>
      <w:tblPr>
        <w:tblStyle w:val="a9"/>
        <w:tblW w:w="10230" w:type="dxa"/>
        <w:tblLook w:val="04A0" w:firstRow="1" w:lastRow="0" w:firstColumn="1" w:lastColumn="0" w:noHBand="0" w:noVBand="1"/>
      </w:tblPr>
      <w:tblGrid>
        <w:gridCol w:w="10230"/>
      </w:tblGrid>
      <w:tr w:rsidR="00D3767F" w14:paraId="1CDF7298" w14:textId="77777777" w:rsidTr="00C423B7">
        <w:trPr>
          <w:trHeight w:val="15239"/>
        </w:trPr>
        <w:tc>
          <w:tcPr>
            <w:tcW w:w="10230" w:type="dxa"/>
          </w:tcPr>
          <w:p w14:paraId="70E51851" w14:textId="3051636A" w:rsidR="00E00CF0" w:rsidRPr="00E6655D" w:rsidRDefault="00D3767F" w:rsidP="001900AA">
            <w:pPr>
              <w:tabs>
                <w:tab w:val="num" w:pos="709"/>
              </w:tabs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 w:rsidR="00A33D0A" w:rsidRPr="00E6655D">
              <w:rPr>
                <w:rFonts w:ascii="Times New Roman" w:eastAsia="Times New Roman" w:hAnsi="Times New Roman" w:cs="Times New Roman"/>
                <w:b/>
                <w:bCs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  <w:t>Ответьте на вопросы:</w:t>
            </w:r>
          </w:p>
          <w:p w14:paraId="3AC90873" w14:textId="25A4B089" w:rsidR="00D3767F" w:rsidRDefault="00E00CF0" w:rsidP="00E00CF0">
            <w:pPr>
              <w:pStyle w:val="a3"/>
              <w:numPr>
                <w:ilvl w:val="0"/>
                <w:numId w:val="22"/>
              </w:numPr>
              <w:tabs>
                <w:tab w:val="num" w:pos="709"/>
              </w:tabs>
              <w:rPr>
                <w:color w:val="000000"/>
              </w:rPr>
            </w:pPr>
            <w:r>
              <w:rPr>
                <w:color w:val="000000"/>
              </w:rPr>
              <w:t>Что такое «микроорганизмы»?</w:t>
            </w:r>
          </w:p>
          <w:p w14:paraId="20BF3738" w14:textId="1C409393" w:rsidR="00E00CF0" w:rsidRDefault="003A1E32" w:rsidP="00E00CF0">
            <w:pPr>
              <w:pStyle w:val="a3"/>
              <w:numPr>
                <w:ilvl w:val="0"/>
                <w:numId w:val="22"/>
              </w:numPr>
              <w:tabs>
                <w:tab w:val="num" w:pos="709"/>
              </w:tabs>
              <w:rPr>
                <w:color w:val="000000"/>
              </w:rPr>
            </w:pPr>
            <w:r>
              <w:rPr>
                <w:color w:val="000000"/>
              </w:rPr>
              <w:t>Постоянную или непостоянную форму имеет амеба?</w:t>
            </w:r>
          </w:p>
          <w:p w14:paraId="2796DB6B" w14:textId="044A2EA8" w:rsidR="003A1E32" w:rsidRDefault="003A1E32" w:rsidP="00E00CF0">
            <w:pPr>
              <w:pStyle w:val="a3"/>
              <w:numPr>
                <w:ilvl w:val="0"/>
                <w:numId w:val="22"/>
              </w:numPr>
              <w:tabs>
                <w:tab w:val="num" w:pos="709"/>
              </w:tabs>
              <w:rPr>
                <w:color w:val="000000"/>
              </w:rPr>
            </w:pPr>
            <w:r>
              <w:rPr>
                <w:color w:val="000000"/>
              </w:rPr>
              <w:t>При помощи какого органо</w:t>
            </w:r>
            <w:r w:rsidR="00BD1002">
              <w:rPr>
                <w:color w:val="000000"/>
              </w:rPr>
              <w:t>и</w:t>
            </w:r>
            <w:r>
              <w:rPr>
                <w:color w:val="000000"/>
              </w:rPr>
              <w:t xml:space="preserve">да перемещается </w:t>
            </w:r>
            <w:r w:rsidR="00BD1002">
              <w:rPr>
                <w:color w:val="000000"/>
              </w:rPr>
              <w:t>эвглена</w:t>
            </w:r>
            <w:r>
              <w:rPr>
                <w:color w:val="000000"/>
              </w:rPr>
              <w:t xml:space="preserve"> зелена</w:t>
            </w:r>
            <w:r w:rsidR="00BD1002">
              <w:rPr>
                <w:color w:val="000000"/>
              </w:rPr>
              <w:t>я</w:t>
            </w:r>
            <w:r>
              <w:rPr>
                <w:color w:val="000000"/>
              </w:rPr>
              <w:t>?</w:t>
            </w:r>
          </w:p>
          <w:p w14:paraId="4325577A" w14:textId="5EA6CDEC" w:rsidR="003A1E32" w:rsidRDefault="003A1E32" w:rsidP="00E00CF0">
            <w:pPr>
              <w:pStyle w:val="a3"/>
              <w:numPr>
                <w:ilvl w:val="0"/>
                <w:numId w:val="22"/>
              </w:numPr>
              <w:tabs>
                <w:tab w:val="num" w:pos="709"/>
              </w:tabs>
              <w:rPr>
                <w:color w:val="000000"/>
              </w:rPr>
            </w:pPr>
            <w:r>
              <w:rPr>
                <w:color w:val="000000"/>
              </w:rPr>
              <w:t>В каком простейшем два ядра?</w:t>
            </w:r>
          </w:p>
          <w:p w14:paraId="5B9E3010" w14:textId="2338C03E" w:rsidR="003A1E32" w:rsidRDefault="003356A1" w:rsidP="00E00CF0">
            <w:pPr>
              <w:pStyle w:val="a3"/>
              <w:numPr>
                <w:ilvl w:val="0"/>
                <w:numId w:val="22"/>
              </w:numPr>
              <w:tabs>
                <w:tab w:val="num" w:pos="709"/>
              </w:tabs>
              <w:rPr>
                <w:color w:val="000000"/>
              </w:rPr>
            </w:pPr>
            <w:r>
              <w:rPr>
                <w:color w:val="000000"/>
              </w:rPr>
              <w:t>Как называется процесс захватывания простейшими твердых частиц?</w:t>
            </w:r>
          </w:p>
          <w:p w14:paraId="06822FD8" w14:textId="742F0E84" w:rsidR="003356A1" w:rsidRDefault="003356A1" w:rsidP="00E00CF0">
            <w:pPr>
              <w:pStyle w:val="a3"/>
              <w:numPr>
                <w:ilvl w:val="0"/>
                <w:numId w:val="22"/>
              </w:numPr>
              <w:tabs>
                <w:tab w:val="num" w:pos="709"/>
              </w:tabs>
              <w:rPr>
                <w:color w:val="000000"/>
              </w:rPr>
            </w:pPr>
            <w:r>
              <w:rPr>
                <w:color w:val="000000"/>
              </w:rPr>
              <w:t>В чем различие между автотрофными и гетеротрофными простейшими?</w:t>
            </w:r>
          </w:p>
          <w:p w14:paraId="7BBDB624" w14:textId="53FE1EB3" w:rsidR="00C423B7" w:rsidRDefault="00C423B7" w:rsidP="00E00CF0">
            <w:pPr>
              <w:pStyle w:val="a3"/>
              <w:numPr>
                <w:ilvl w:val="0"/>
                <w:numId w:val="22"/>
              </w:numPr>
              <w:tabs>
                <w:tab w:val="num" w:pos="709"/>
              </w:tabs>
              <w:rPr>
                <w:color w:val="000000"/>
              </w:rPr>
            </w:pPr>
            <w:r>
              <w:rPr>
                <w:color w:val="000000"/>
              </w:rPr>
              <w:t>У какого простейшего два способа размножения?</w:t>
            </w:r>
          </w:p>
          <w:p w14:paraId="38EB5932" w14:textId="44D39D5B" w:rsidR="003356A1" w:rsidRDefault="003356A1" w:rsidP="00E00CF0">
            <w:pPr>
              <w:pStyle w:val="a3"/>
              <w:numPr>
                <w:ilvl w:val="0"/>
                <w:numId w:val="22"/>
              </w:numPr>
              <w:tabs>
                <w:tab w:val="num" w:pos="709"/>
              </w:tabs>
              <w:rPr>
                <w:color w:val="000000"/>
              </w:rPr>
            </w:pPr>
            <w:r>
              <w:rPr>
                <w:color w:val="000000"/>
              </w:rPr>
              <w:t>Как называется выращивани</w:t>
            </w:r>
            <w:r w:rsidR="00764DFE">
              <w:rPr>
                <w:color w:val="000000"/>
              </w:rPr>
              <w:t>е</w:t>
            </w:r>
            <w:r>
              <w:rPr>
                <w:color w:val="000000"/>
              </w:rPr>
              <w:t xml:space="preserve"> микроорганизмов?</w:t>
            </w:r>
          </w:p>
          <w:p w14:paraId="6E932FFB" w14:textId="77777777" w:rsidR="00453636" w:rsidRPr="00453636" w:rsidRDefault="00453636" w:rsidP="00453636">
            <w:pPr>
              <w:pStyle w:val="a3"/>
              <w:rPr>
                <w:color w:val="000000"/>
              </w:rPr>
            </w:pPr>
          </w:p>
          <w:p w14:paraId="0B631F7A" w14:textId="1882E369" w:rsidR="00453636" w:rsidRPr="00E6655D" w:rsidRDefault="00453636" w:rsidP="00A33D0A">
            <w:pPr>
              <w:pStyle w:val="a3"/>
              <w:ind w:left="164"/>
              <w:rPr>
                <w:b/>
                <w:bCs/>
                <w:color w:val="000000"/>
              </w:rPr>
            </w:pPr>
            <w:r w:rsidRPr="00E6655D">
              <w:rPr>
                <w:b/>
                <w:bCs/>
                <w:color w:val="000000"/>
              </w:rPr>
              <w:t>Реши</w:t>
            </w:r>
            <w:r w:rsidR="00A33D0A" w:rsidRPr="00E6655D">
              <w:rPr>
                <w:b/>
                <w:bCs/>
                <w:color w:val="000000"/>
              </w:rPr>
              <w:t>те</w:t>
            </w:r>
            <w:r w:rsidRPr="00E6655D">
              <w:rPr>
                <w:b/>
                <w:bCs/>
                <w:color w:val="000000"/>
              </w:rPr>
              <w:t xml:space="preserve"> кроссворд:</w:t>
            </w:r>
          </w:p>
          <w:p w14:paraId="1D90C1C8" w14:textId="04310E7D" w:rsidR="00453636" w:rsidRDefault="00453636" w:rsidP="00453636">
            <w:pPr>
              <w:ind w:firstLine="4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53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  <w:r w:rsidR="005B4D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Наука, изучающая микроорганизмы. </w:t>
            </w:r>
          </w:p>
          <w:p w14:paraId="16590719" w14:textId="7D960840" w:rsidR="00453636" w:rsidRDefault="00453636" w:rsidP="00453636">
            <w:pPr>
              <w:ind w:firstLine="4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5B4D7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87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Организмы, </w:t>
            </w:r>
            <w:r w:rsidR="00D873B0" w:rsidRPr="00162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способные самостоятельно синтезировать органические веществ</w:t>
            </w:r>
            <w:r w:rsidR="00D87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</w:t>
            </w:r>
            <w:r w:rsidR="00D873B0" w:rsidRPr="00162EA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из неорганических.</w:t>
            </w:r>
            <w:r w:rsidR="00D87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094B1E35" w14:textId="44EC024D" w:rsidR="00453636" w:rsidRDefault="00453636" w:rsidP="00453636">
            <w:pPr>
              <w:ind w:firstLine="4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  <w:r w:rsidR="00D873B0" w:rsidRPr="00764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Прибор, предназначенный для получения увеличенных изображений, а также измерения объектов или деталей структуры, невидимых или плохо видимых невооружённым глазом.</w:t>
            </w:r>
            <w:r w:rsidR="00D87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28F15D00" w14:textId="77777777" w:rsidR="00D873B0" w:rsidRDefault="00453636" w:rsidP="00D873B0">
            <w:pPr>
              <w:ind w:firstLine="4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  <w:r w:rsidR="00D873B0" w:rsidRPr="00BD10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Из-за наличия каких органоидов эвглена называется зеленой? </w:t>
            </w:r>
          </w:p>
          <w:p w14:paraId="2D213005" w14:textId="77777777" w:rsidR="00D873B0" w:rsidRDefault="00BD1002" w:rsidP="00D873B0">
            <w:pPr>
              <w:ind w:firstLine="4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  <w:r w:rsidR="00D87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 помощи чего перемещается амеба?</w:t>
            </w:r>
          </w:p>
          <w:p w14:paraId="55456C64" w14:textId="77777777" w:rsidR="00D873B0" w:rsidRDefault="00BD1002" w:rsidP="00D873B0">
            <w:pPr>
              <w:ind w:firstLine="4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D10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6. </w:t>
            </w:r>
            <w:r w:rsidR="00D87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r w:rsidR="00D873B0" w:rsidRPr="0045363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нутренняя полужидкая среда клетки</w:t>
            </w:r>
            <w:r w:rsidR="00D87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C69E14C" w14:textId="77777777" w:rsidR="00D873B0" w:rsidRDefault="00A33D0A" w:rsidP="00D873B0">
            <w:pPr>
              <w:ind w:left="4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  <w:r w:rsidR="00D87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</w:t>
            </w:r>
            <w:r w:rsidR="00D873B0" w:rsidRPr="00BD10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остояние организма, при котором жизненные процессы</w:t>
            </w:r>
            <w:r w:rsidR="00D87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D873B0" w:rsidRPr="00BD10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временно пр</w:t>
            </w:r>
            <w:r w:rsidR="00D87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иостанавливаются</w:t>
            </w:r>
            <w:r w:rsidR="00D873B0" w:rsidRPr="00BD10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="00D87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</w:t>
            </w:r>
            <w:r w:rsidR="00D873B0" w:rsidRPr="00BD10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могут </w:t>
            </w:r>
            <w:r w:rsidR="00D87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начаться</w:t>
            </w:r>
            <w:r w:rsidR="00D873B0" w:rsidRPr="00BD10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при </w:t>
            </w:r>
            <w:r w:rsidR="00D87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возникновении </w:t>
            </w:r>
            <w:r w:rsidR="00D873B0" w:rsidRPr="00BD10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благоприятных услови</w:t>
            </w:r>
            <w:r w:rsidR="00D87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й.</w:t>
            </w:r>
          </w:p>
          <w:p w14:paraId="22927FD5" w14:textId="4FA7C669" w:rsidR="00D873B0" w:rsidRPr="00BD1002" w:rsidRDefault="00162EAF" w:rsidP="00D873B0">
            <w:pPr>
              <w:ind w:firstLine="4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8.</w:t>
            </w:r>
            <w:r w:rsidR="00D873B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Организмы</w:t>
            </w:r>
            <w:r w:rsidR="00D873B0" w:rsidRPr="00BD100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поглощающие готовые органические вещества из окружающей среды.</w:t>
            </w:r>
          </w:p>
          <w:p w14:paraId="368BC306" w14:textId="4682A1BE" w:rsidR="00D3767F" w:rsidRPr="00C423B7" w:rsidRDefault="00162EAF" w:rsidP="00764DFE">
            <w:pPr>
              <w:ind w:left="447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BD1002" w:rsidRPr="00764D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</w:p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29"/>
              <w:gridCol w:w="529"/>
              <w:gridCol w:w="529"/>
              <w:gridCol w:w="529"/>
              <w:gridCol w:w="529"/>
              <w:gridCol w:w="529"/>
              <w:gridCol w:w="529"/>
              <w:gridCol w:w="529"/>
              <w:gridCol w:w="529"/>
              <w:gridCol w:w="529"/>
              <w:gridCol w:w="529"/>
              <w:gridCol w:w="529"/>
              <w:gridCol w:w="529"/>
              <w:gridCol w:w="529"/>
              <w:gridCol w:w="529"/>
              <w:gridCol w:w="529"/>
              <w:gridCol w:w="529"/>
            </w:tblGrid>
            <w:tr w:rsidR="00C423B7" w14:paraId="080510DE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46B972DC" w14:textId="0C382060" w:rsidR="00C423B7" w:rsidRDefault="00C423B7" w:rsidP="00C423B7">
                  <w:pPr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3784D7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93FDAFE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1C10E2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  <w:t>7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649AE4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3AF18F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F5E2A7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A8F72B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C31AB4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883BA5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090CB1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DCBF44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466B66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370AE9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4E6A58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F69219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F3B10E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6E046E44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4564D40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82750B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751129E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C43F476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606547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BE448E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FCDABA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03FB296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6B2FAC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B4CBAA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9A08DC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F6AE1B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2629AC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BD78D1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74CA74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2BA9D0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C25B7A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24CC5251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3B0721A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BA32D1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E054C8E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C56B9D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623D67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7E7E5B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6640D1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7564DD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4F53D4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F3D60C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0B5A54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392747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48B446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DCD478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73E64A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FA84D9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6B6259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14778EFD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4D7EC61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3814F7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2D1970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D9B3CB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773E34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3E4307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423BB6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9D9B33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FBD196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4853946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5F301A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692571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724639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A0CE42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B999FA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F8DE02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0DDB50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2C8E48A3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49B53C8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8DFDED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F75734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7D3CD4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376BA8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CDF1E3E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6980FC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2A15A26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30C2106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35BA60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DFCC23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4B2AA5E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53EA67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F845C8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3DD625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F131E5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B7EDA6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3686245F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6985622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D13D40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CB8EFA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DCF740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AA1E7A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041190E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C6B260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59F6CD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01FE6D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  <w:t>2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2E8E6A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BE4A4B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D903F5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1DA1F3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7EBF5B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23F4A6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116E74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6B2702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79707DE5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532E290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  <w:t>4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CE7D2B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48ACD8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BFABBB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CFFF38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22E8E1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F0DA82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9F7AE1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DDD7ED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558E96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F00188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1BA88C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C1F076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D6CAA1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CC688A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774528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48E7D7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6BFC4A7F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6B9AAC7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7D6DE7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922677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37E7CB9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27B5D9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1C33B7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9CDC9A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6BE020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261ACA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828524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DE9A46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754836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04279B6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1440CC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AAB7AC6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F91CC2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751E64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38C9420F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48C2CB0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3F3536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8D3BFC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E703C6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2CB48B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  <w:t>3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BB0640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8FA1D1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E3AA5D6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AF9029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DE4706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FB8352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8DC9D1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2837FD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  <w:t>5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9CBC74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9A7B6E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  <w:t>8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22138F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F92AB7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432968D3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1BF8121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6DAD1A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3A8B5B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A5068C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  <w:t>1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9D15E3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017FA0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2DF080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142C9B6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A40F93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9A4E83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366CEDA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BE5120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DF2716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8F4B5B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EEAE8C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4F1950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2EE185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332ECC24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26A7339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77389B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676109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A680B4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484D3F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6C4A7A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15FEA3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7A8025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36E815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165009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AD4387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A86C2B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EE9852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FA627B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344EB60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AAA11DE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97C5DFE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3DA09719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255A461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33F9F0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AC370C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6CA81D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1E334F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4740C9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3132E4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1E25F0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465AE6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BE1354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9C4FE8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564EA1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3B76446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32B3CF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CCDF0B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398B6C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4A80A5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3507CF4E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54D1737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247B73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44B51D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88EFDF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0B2F12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BDA7D5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80795C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60AA47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154AF5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8D7805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E63340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ECF4FF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23AF69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B12EC7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006D43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1074DC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03F3CA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042D4880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07A8B2F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DE74A9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D260D1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7D079F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33E4512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909024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9A94CD6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EF58EE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D78E42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1D48B26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1EAFD6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F07648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9A782C6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A50E4E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C6B7A1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237B95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ECD471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6B080A5B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584315B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0A5D93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589E50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622ED5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4F71EB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762D1C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515F9E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72131F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F87A8A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25DDE2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620E6BE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741000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33AB312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989CE3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6B898B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2C6F5E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5D36CF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737D16E9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2E8241F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62972C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F25122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C368EE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4141B5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26A9F8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F7677F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EE5704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312734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5DCFF7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A41A3E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33940F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67EF79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FEE036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9043C5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28B8D8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EC054A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23036F30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20E4E3F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</w:pPr>
                  <w:r>
                    <w:rPr>
                      <w:rFonts w:ascii="Arial" w:eastAsia="Times New Roman" w:hAnsi="Arial" w:cs="Arial"/>
                      <w:b/>
                      <w:bCs/>
                      <w:sz w:val="17"/>
                      <w:szCs w:val="17"/>
                    </w:rPr>
                    <w:t>6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80AC71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083711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D96C67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C47A84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40F93B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4A2D13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540D6A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63780DA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FAF931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DAB66C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39380D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CC2A50E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242C19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60A480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379090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55C5A5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3C5C01AC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55CD504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08D13A6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F37A41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49DF51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0ACF85B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64A611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E7BFA2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539D1C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632F26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B8A2B2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EA6CA9D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FB7D98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1B1FF61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42FB99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25F0111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5CCE93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11BA37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79899208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30B908B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590172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3D5996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46BA50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0A7648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0C928B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02B2CB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35EA86A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16FDF1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BCE8DD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E2416B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98871E1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528580D4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6AC38C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780B1C7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5D5093FE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74A541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  <w:tr w:rsidR="00C423B7" w14:paraId="285CA2C1" w14:textId="77777777" w:rsidTr="00C423B7">
              <w:trPr>
                <w:trHeight w:val="356"/>
              </w:trPr>
              <w:tc>
                <w:tcPr>
                  <w:tcW w:w="529" w:type="dxa"/>
                  <w:vAlign w:val="center"/>
                  <w:hideMark/>
                </w:tcPr>
                <w:p w14:paraId="2DB4316C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4D8C117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A748CC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449D78F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3FDF48F0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3FDFDAB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71F98B3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0D5DE398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5F0FD62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6935772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329429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0EBE3B6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148B7C96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637343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tcBorders>
                    <w:top w:val="single" w:sz="6" w:space="0" w:color="333333"/>
                    <w:left w:val="single" w:sz="6" w:space="0" w:color="333333"/>
                    <w:bottom w:val="single" w:sz="6" w:space="0" w:color="333333"/>
                    <w:right w:val="single" w:sz="6" w:space="0" w:color="333333"/>
                  </w:tcBorders>
                  <w:shd w:val="clear" w:color="auto" w:fill="EEEEEE"/>
                  <w:vAlign w:val="center"/>
                  <w:hideMark/>
                </w:tcPr>
                <w:p w14:paraId="4EDA5AB9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29D74F03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  <w:tc>
                <w:tcPr>
                  <w:tcW w:w="529" w:type="dxa"/>
                  <w:vAlign w:val="center"/>
                  <w:hideMark/>
                </w:tcPr>
                <w:p w14:paraId="43FEFDD5" w14:textId="77777777" w:rsidR="00C423B7" w:rsidRDefault="00C423B7" w:rsidP="00C423B7">
                  <w:pPr>
                    <w:jc w:val="center"/>
                    <w:rPr>
                      <w:rFonts w:ascii="Arial" w:eastAsia="Times New Roman" w:hAnsi="Arial" w:cs="Arial"/>
                      <w:sz w:val="21"/>
                      <w:szCs w:val="21"/>
                    </w:rPr>
                  </w:pPr>
                  <w:r>
                    <w:rPr>
                      <w:rFonts w:ascii="Arial" w:eastAsia="Times New Roman" w:hAnsi="Arial" w:cs="Arial"/>
                      <w:sz w:val="21"/>
                      <w:szCs w:val="21"/>
                    </w:rPr>
                    <w:t> </w:t>
                  </w:r>
                </w:p>
              </w:tc>
            </w:tr>
          </w:tbl>
          <w:p w14:paraId="7C13C0FC" w14:textId="72A3542E" w:rsidR="00D3767F" w:rsidRDefault="00D3767F" w:rsidP="001900AA">
            <w:pPr>
              <w:tabs>
                <w:tab w:val="num" w:pos="709"/>
              </w:tabs>
              <w:rPr>
                <w:rFonts w:ascii="Times New Roman" w:eastAsia="Times New Roman" w:hAnsi="Times New Roman" w:cs="Times New Roman"/>
                <w:color w:val="000000"/>
                <w:kern w:val="0"/>
                <w:sz w:val="24"/>
                <w:szCs w:val="24"/>
                <w:lang w:eastAsia="ru-RU"/>
                <w14:ligatures w14:val="none"/>
              </w:rPr>
            </w:pPr>
          </w:p>
        </w:tc>
      </w:tr>
    </w:tbl>
    <w:p w14:paraId="4C06C9CB" w14:textId="0610F5FA" w:rsidR="00D3767F" w:rsidRDefault="00A33D0A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Ответы на вопросы:</w:t>
      </w:r>
    </w:p>
    <w:p w14:paraId="7F1E328A" w14:textId="63C74154" w:rsidR="00A33D0A" w:rsidRDefault="00A33D0A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1. </w:t>
      </w:r>
      <w:r w:rsidRPr="001900AA">
        <w:rPr>
          <w:rFonts w:ascii="Times New Roman" w:eastAsiaTheme="minorEastAsia" w:hAnsi="Times New Roman" w:cs="Times New Roman"/>
          <w:b/>
          <w:bCs/>
          <w:color w:val="000000"/>
          <w:kern w:val="24"/>
          <w:sz w:val="24"/>
          <w:szCs w:val="24"/>
        </w:rPr>
        <w:t>Микроорганизмы (микробы)</w:t>
      </w:r>
      <w:r w:rsidRPr="001900AA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 от греч. «</w:t>
      </w:r>
      <w:proofErr w:type="spellStart"/>
      <w:r w:rsidRPr="001900AA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>micros</w:t>
      </w:r>
      <w:proofErr w:type="spellEnd"/>
      <w:r w:rsidRPr="001900AA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»- «малый» </w:t>
      </w:r>
      <w:proofErr w:type="gramStart"/>
      <w:r w:rsidRPr="001900AA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>- это</w:t>
      </w:r>
      <w:proofErr w:type="gramEnd"/>
      <w:r w:rsidRPr="001900AA">
        <w:rPr>
          <w:rFonts w:ascii="Times New Roman" w:eastAsiaTheme="minorEastAsia" w:hAnsi="Times New Roman" w:cs="Times New Roman"/>
          <w:color w:val="000000"/>
          <w:kern w:val="24"/>
          <w:sz w:val="24"/>
          <w:szCs w:val="24"/>
        </w:rPr>
        <w:t xml:space="preserve"> название сборной группы мельчайших, преимущественно одноклеточных</w:t>
      </w:r>
      <w:r w:rsidRPr="001900AA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>, организмов, не видимых невооружённым глазом (размером менее 0,1 мм)</w:t>
      </w:r>
      <w:r w:rsidRPr="001900AA">
        <w:rPr>
          <w:rFonts w:ascii="Times New Roman" w:eastAsia="Calibri" w:hAnsi="Times New Roman" w:cs="Times New Roman"/>
          <w:color w:val="000000"/>
          <w:kern w:val="24"/>
          <w:sz w:val="24"/>
          <w:szCs w:val="24"/>
          <w:vertAlign w:val="superscript"/>
        </w:rPr>
        <w:t>2</w:t>
      </w:r>
      <w:r w:rsidRPr="001900AA">
        <w:rPr>
          <w:rFonts w:ascii="Times New Roman" w:eastAsia="Calibri" w:hAnsi="Times New Roman" w:cs="Times New Roman"/>
          <w:color w:val="000000"/>
          <w:kern w:val="24"/>
          <w:sz w:val="24"/>
          <w:szCs w:val="24"/>
        </w:rPr>
        <w:t xml:space="preserve">. 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Эти </w:t>
      </w:r>
      <w:r w:rsidRPr="001900A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микроскопические одноклеточные микроорганизмы 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представляют собой самостоятельный организм со всеми характерными для него функциями (</w:t>
      </w:r>
      <w:r w:rsidRPr="001900AA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например, </w:t>
      </w:r>
      <w:r w:rsidRPr="00D8310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обмен веществ, раздражимость, движение, размножение).</w:t>
      </w:r>
    </w:p>
    <w:p w14:paraId="0A0222DB" w14:textId="29231B86" w:rsidR="00A33D0A" w:rsidRDefault="00A33D0A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2. Непостоянную.</w:t>
      </w:r>
    </w:p>
    <w:p w14:paraId="32529260" w14:textId="2239822E" w:rsidR="00A33D0A" w:rsidRDefault="00A33D0A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3. При помощи жгутика.</w:t>
      </w:r>
    </w:p>
    <w:p w14:paraId="2CE60179" w14:textId="14DF2819" w:rsidR="00A33D0A" w:rsidRDefault="00A33D0A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4. Инфузория туфелька.</w:t>
      </w:r>
    </w:p>
    <w:p w14:paraId="5C085A28" w14:textId="15A08ACC" w:rsidR="00A33D0A" w:rsidRDefault="00A33D0A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5. Фагоцитоз.</w:t>
      </w:r>
    </w:p>
    <w:p w14:paraId="5BF6A373" w14:textId="0BD1BF90" w:rsidR="00A33D0A" w:rsidRDefault="00A33D0A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6. Гетеротрофные организмы получают пищу из окружающей среды.</w:t>
      </w:r>
    </w:p>
    <w:p w14:paraId="4EC5098F" w14:textId="3080F3E4" w:rsidR="00C423B7" w:rsidRDefault="00C423B7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7. Инфузория туфелька.</w:t>
      </w:r>
    </w:p>
    <w:p w14:paraId="221FEAFC" w14:textId="0B6D3150" w:rsidR="00C423B7" w:rsidRDefault="00C423B7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8. Культивирование.</w:t>
      </w:r>
    </w:p>
    <w:p w14:paraId="3863556C" w14:textId="77777777" w:rsidR="00A33D0A" w:rsidRDefault="00A33D0A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6F65783" w14:textId="21D1D6E1" w:rsidR="00A33D0A" w:rsidRDefault="00C423B7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Ответы на кроссворд:</w:t>
      </w:r>
    </w:p>
    <w:p w14:paraId="04FCCD57" w14:textId="77777777" w:rsidR="00C423B7" w:rsidRDefault="00C423B7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  <w:gridCol w:w="454"/>
      </w:tblGrid>
      <w:tr w:rsidR="00C423B7" w14:paraId="711E155B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1D05126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6A08BC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8203E1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7FBEE66" w14:textId="77777777" w:rsidR="00C423B7" w:rsidRDefault="00C423B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7</w:t>
            </w:r>
          </w:p>
        </w:tc>
        <w:tc>
          <w:tcPr>
            <w:tcW w:w="454" w:type="dxa"/>
            <w:vAlign w:val="center"/>
            <w:hideMark/>
          </w:tcPr>
          <w:p w14:paraId="26F58F4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5876B6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730B7A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303061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60E956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88738F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6A1F2F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DF3ACC6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838121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A1B581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6106D9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F48E28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A27BA2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11D60229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2A26291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5021EF6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D6A762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8442F4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454" w:type="dxa"/>
            <w:vAlign w:val="center"/>
            <w:hideMark/>
          </w:tcPr>
          <w:p w14:paraId="7AD79B7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C737BF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568AAC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B6D20B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48BCBD6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217D10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6BA857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C9EAEC6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EA3B08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8B819A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9BC5FF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AB9D00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56EAC5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3E00007C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5A1DAB1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F39AD8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2C21C6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BC7B25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454" w:type="dxa"/>
            <w:vAlign w:val="center"/>
            <w:hideMark/>
          </w:tcPr>
          <w:p w14:paraId="0712A70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19E7A1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7BE367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73D68E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9EE135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D6833D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1998D0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AC44226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62A884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8BA781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49DC69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3D8B6E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BEE3F5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5A0F3CC1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211F6AC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D4FB34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59C741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E1F82E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454" w:type="dxa"/>
            <w:vAlign w:val="center"/>
            <w:hideMark/>
          </w:tcPr>
          <w:p w14:paraId="79ECE5B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035F14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07703F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0E10C2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49B143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C62AF2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0E782E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C96AAA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B1E438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3117C7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0DFD23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58F852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DF423D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7D09F42C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159A8F8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582137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A310CF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6CAAEE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454" w:type="dxa"/>
            <w:vAlign w:val="center"/>
            <w:hideMark/>
          </w:tcPr>
          <w:p w14:paraId="38A3B71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BB3E6E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FAD842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EB2D4F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DA0953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489537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354F3E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D1E74D6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474EFE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523AF8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510D21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1596BE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E8CDD1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4665AC84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01E926E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88673E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919A57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7EE6FD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454" w:type="dxa"/>
            <w:vAlign w:val="center"/>
            <w:hideMark/>
          </w:tcPr>
          <w:p w14:paraId="51459D9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6BB87D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3562E3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C381DB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FD7F91A" w14:textId="77777777" w:rsidR="00C423B7" w:rsidRDefault="00C423B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2</w:t>
            </w:r>
          </w:p>
        </w:tc>
        <w:tc>
          <w:tcPr>
            <w:tcW w:w="454" w:type="dxa"/>
            <w:vAlign w:val="center"/>
            <w:hideMark/>
          </w:tcPr>
          <w:p w14:paraId="5B7C203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3EC48D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AB3A47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8BA52A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F02E66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D4DEDA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1A349F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059F70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62E9C1E7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45983086" w14:textId="77777777" w:rsidR="00C423B7" w:rsidRDefault="00C423B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4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A8A661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х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A7B38E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443BB5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576808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E2E5E7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3E9D7E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D0BFA3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F8A7576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DC8D7C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D0BCC8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454" w:type="dxa"/>
            <w:vAlign w:val="center"/>
            <w:hideMark/>
          </w:tcPr>
          <w:p w14:paraId="38B351C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2562D1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F0CC2B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796CDE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F65240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624F57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460CD808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3CC0956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33186F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E144C3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BBC853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з</w:t>
            </w:r>
          </w:p>
        </w:tc>
        <w:tc>
          <w:tcPr>
            <w:tcW w:w="454" w:type="dxa"/>
            <w:vAlign w:val="center"/>
            <w:hideMark/>
          </w:tcPr>
          <w:p w14:paraId="1A4F616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2587EC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803F09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A3153C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167D65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в</w:t>
            </w:r>
          </w:p>
        </w:tc>
        <w:tc>
          <w:tcPr>
            <w:tcW w:w="454" w:type="dxa"/>
            <w:vAlign w:val="center"/>
            <w:hideMark/>
          </w:tcPr>
          <w:p w14:paraId="77972B76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D6B35D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4FE63F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E4E886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5D3805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DEEF74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39018D6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A15814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77C36A8F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75C88BE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9AD58A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A2E7F7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4DDDE8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EAF1EFD" w14:textId="77777777" w:rsidR="00C423B7" w:rsidRDefault="00C423B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3</w:t>
            </w:r>
          </w:p>
        </w:tc>
        <w:tc>
          <w:tcPr>
            <w:tcW w:w="454" w:type="dxa"/>
            <w:vAlign w:val="center"/>
            <w:hideMark/>
          </w:tcPr>
          <w:p w14:paraId="0F4494F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514C03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82000E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ECFC43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454" w:type="dxa"/>
            <w:vAlign w:val="center"/>
            <w:hideMark/>
          </w:tcPr>
          <w:p w14:paraId="23A61B3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66FB6A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6BFB13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2FE3E75" w14:textId="77777777" w:rsidR="00C423B7" w:rsidRDefault="00C423B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5</w:t>
            </w:r>
          </w:p>
        </w:tc>
        <w:tc>
          <w:tcPr>
            <w:tcW w:w="454" w:type="dxa"/>
            <w:vAlign w:val="center"/>
            <w:hideMark/>
          </w:tcPr>
          <w:p w14:paraId="5EAEE04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5DDD79B" w14:textId="77777777" w:rsidR="00C423B7" w:rsidRDefault="00C423B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8</w:t>
            </w:r>
          </w:p>
        </w:tc>
        <w:tc>
          <w:tcPr>
            <w:tcW w:w="454" w:type="dxa"/>
            <w:vAlign w:val="center"/>
            <w:hideMark/>
          </w:tcPr>
          <w:p w14:paraId="5AA545C6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172AF8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7C822C4E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1EDBDE7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3F2786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803282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C28DE8C" w14:textId="77777777" w:rsidR="00C423B7" w:rsidRDefault="00C423B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1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6EE946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9BFEA7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293AAB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609A24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AA419B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47AA49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б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00845E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86DEEE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C73F5C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7A9B56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4A11B0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г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3973AA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BB2FC3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я</w:t>
            </w:r>
          </w:p>
        </w:tc>
      </w:tr>
      <w:tr w:rsidR="00C423B7" w14:paraId="7E9F5178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28EAAF3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E51773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657AB2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C4E1B7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B814AD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454" w:type="dxa"/>
            <w:vAlign w:val="center"/>
            <w:hideMark/>
          </w:tcPr>
          <w:p w14:paraId="1A2148C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9F14A3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8B7FC1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54FB4D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454" w:type="dxa"/>
            <w:vAlign w:val="center"/>
            <w:hideMark/>
          </w:tcPr>
          <w:p w14:paraId="2DDA2AF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5AF5E2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3BB29B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E3C8336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54" w:type="dxa"/>
            <w:vAlign w:val="center"/>
            <w:hideMark/>
          </w:tcPr>
          <w:p w14:paraId="028282C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3DF4C0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454" w:type="dxa"/>
            <w:vAlign w:val="center"/>
            <w:hideMark/>
          </w:tcPr>
          <w:p w14:paraId="0873A20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71C957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295D225F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410554D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4958E4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87F49F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646BB8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295795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454" w:type="dxa"/>
            <w:vAlign w:val="center"/>
            <w:hideMark/>
          </w:tcPr>
          <w:p w14:paraId="5B5DFBF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F9907E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CD01CF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6F38AC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454" w:type="dxa"/>
            <w:vAlign w:val="center"/>
            <w:hideMark/>
          </w:tcPr>
          <w:p w14:paraId="4820529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B0DDB6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DA5CE4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CE6B8C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ж</w:t>
            </w:r>
          </w:p>
        </w:tc>
        <w:tc>
          <w:tcPr>
            <w:tcW w:w="454" w:type="dxa"/>
            <w:vAlign w:val="center"/>
            <w:hideMark/>
          </w:tcPr>
          <w:p w14:paraId="1A4AAAD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D88D51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454" w:type="dxa"/>
            <w:vAlign w:val="center"/>
            <w:hideMark/>
          </w:tcPr>
          <w:p w14:paraId="4562DAA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C6AD43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5FD4CC4A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74FC53E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F2AAF8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39C073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3CE700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1AD61E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454" w:type="dxa"/>
            <w:vAlign w:val="center"/>
            <w:hideMark/>
          </w:tcPr>
          <w:p w14:paraId="53912006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18668D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C71A23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E6970E6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54" w:type="dxa"/>
            <w:vAlign w:val="center"/>
            <w:hideMark/>
          </w:tcPr>
          <w:p w14:paraId="3E1D072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AA7376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C066AD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D3EED3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454" w:type="dxa"/>
            <w:vAlign w:val="center"/>
            <w:hideMark/>
          </w:tcPr>
          <w:p w14:paraId="121F28B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06A47E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е</w:t>
            </w:r>
          </w:p>
        </w:tc>
        <w:tc>
          <w:tcPr>
            <w:tcW w:w="454" w:type="dxa"/>
            <w:vAlign w:val="center"/>
            <w:hideMark/>
          </w:tcPr>
          <w:p w14:paraId="18563F9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FD169C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2470C995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01AE258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0E25C1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6F308F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4AACD5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794102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54" w:type="dxa"/>
            <w:vAlign w:val="center"/>
            <w:hideMark/>
          </w:tcPr>
          <w:p w14:paraId="363D16B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09E37A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0CB2B6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D4D382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ф</w:t>
            </w:r>
          </w:p>
        </w:tc>
        <w:tc>
          <w:tcPr>
            <w:tcW w:w="454" w:type="dxa"/>
            <w:vAlign w:val="center"/>
            <w:hideMark/>
          </w:tcPr>
          <w:p w14:paraId="166F33C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322922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04D4D0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09149E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54" w:type="dxa"/>
            <w:vAlign w:val="center"/>
            <w:hideMark/>
          </w:tcPr>
          <w:p w14:paraId="70CE0C5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BBD7B5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454" w:type="dxa"/>
            <w:vAlign w:val="center"/>
            <w:hideMark/>
          </w:tcPr>
          <w:p w14:paraId="1F31A8E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F2A4A4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693394AE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15F224A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5751E7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91EA87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83223B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69103C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с</w:t>
            </w:r>
          </w:p>
        </w:tc>
        <w:tc>
          <w:tcPr>
            <w:tcW w:w="454" w:type="dxa"/>
            <w:vAlign w:val="center"/>
            <w:hideMark/>
          </w:tcPr>
          <w:p w14:paraId="244A395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E868ED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B232FA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FE7766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ы</w:t>
            </w:r>
          </w:p>
        </w:tc>
        <w:tc>
          <w:tcPr>
            <w:tcW w:w="454" w:type="dxa"/>
            <w:vAlign w:val="center"/>
            <w:hideMark/>
          </w:tcPr>
          <w:p w14:paraId="5DB52BD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A60F28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4455A8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3AE779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н</w:t>
            </w:r>
          </w:p>
        </w:tc>
        <w:tc>
          <w:tcPr>
            <w:tcW w:w="454" w:type="dxa"/>
            <w:vAlign w:val="center"/>
            <w:hideMark/>
          </w:tcPr>
          <w:p w14:paraId="472F669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07FEE0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54" w:type="dxa"/>
            <w:vAlign w:val="center"/>
            <w:hideMark/>
          </w:tcPr>
          <w:p w14:paraId="46DA377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C8F86C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31B4D01E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7ADBBD1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AF2DC9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204C18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B82295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B79F19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454" w:type="dxa"/>
            <w:vAlign w:val="center"/>
            <w:hideMark/>
          </w:tcPr>
          <w:p w14:paraId="2036CE4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193729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0A123E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0EAAB7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5C17CB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ADACCC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6EDDD9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E5B66D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54" w:type="dxa"/>
            <w:vAlign w:val="center"/>
            <w:hideMark/>
          </w:tcPr>
          <w:p w14:paraId="63841BC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E2B199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454" w:type="dxa"/>
            <w:vAlign w:val="center"/>
            <w:hideMark/>
          </w:tcPr>
          <w:p w14:paraId="3682278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A322B5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0B81861D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00A0D4E3" w14:textId="77777777" w:rsidR="00C423B7" w:rsidRDefault="00C423B7">
            <w:pPr>
              <w:jc w:val="center"/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</w:pPr>
            <w:r>
              <w:rPr>
                <w:rFonts w:ascii="Arial" w:eastAsia="Times New Roman" w:hAnsi="Arial" w:cs="Arial"/>
                <w:b/>
                <w:bCs/>
                <w:sz w:val="17"/>
                <w:szCs w:val="17"/>
              </w:rPr>
              <w:t>6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513AE9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ц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F1E353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и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4ED750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т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4B0A76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812E3E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7BEB5D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л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A52E28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8C944B0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з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C5CE02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м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120F948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454" w:type="dxa"/>
            <w:vAlign w:val="center"/>
            <w:hideMark/>
          </w:tcPr>
          <w:p w14:paraId="7AC0E10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5485539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ж</w:t>
            </w:r>
          </w:p>
        </w:tc>
        <w:tc>
          <w:tcPr>
            <w:tcW w:w="454" w:type="dxa"/>
            <w:vAlign w:val="center"/>
            <w:hideMark/>
          </w:tcPr>
          <w:p w14:paraId="19E4622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6996690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р</w:t>
            </w:r>
          </w:p>
        </w:tc>
        <w:tc>
          <w:tcPr>
            <w:tcW w:w="454" w:type="dxa"/>
            <w:vAlign w:val="center"/>
            <w:hideMark/>
          </w:tcPr>
          <w:p w14:paraId="4A47285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6E3C82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2F4331D9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0302BE2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B44EFA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EAA903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06B87D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8461DB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п</w:t>
            </w:r>
          </w:p>
        </w:tc>
        <w:tc>
          <w:tcPr>
            <w:tcW w:w="454" w:type="dxa"/>
            <w:vAlign w:val="center"/>
            <w:hideMark/>
          </w:tcPr>
          <w:p w14:paraId="24EFBA1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BC2194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050C9B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656E37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E614DB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5EEFC2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C4D7257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3228303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к</w:t>
            </w:r>
          </w:p>
        </w:tc>
        <w:tc>
          <w:tcPr>
            <w:tcW w:w="454" w:type="dxa"/>
            <w:vAlign w:val="center"/>
            <w:hideMark/>
          </w:tcPr>
          <w:p w14:paraId="4ACED286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7B6F3405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о</w:t>
            </w:r>
          </w:p>
        </w:tc>
        <w:tc>
          <w:tcPr>
            <w:tcW w:w="454" w:type="dxa"/>
            <w:vAlign w:val="center"/>
            <w:hideMark/>
          </w:tcPr>
          <w:p w14:paraId="742B9FB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89C4D0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0C47A022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3FDC2FC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D22500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86592E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BC1B11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0B46F6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523131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DA0548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0AD7FD4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B1CBA8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382D95AE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7D4019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B4EAFD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04BD843C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а</w:t>
            </w:r>
          </w:p>
        </w:tc>
        <w:tc>
          <w:tcPr>
            <w:tcW w:w="454" w:type="dxa"/>
            <w:vAlign w:val="center"/>
            <w:hideMark/>
          </w:tcPr>
          <w:p w14:paraId="7586A83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49EF5B0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ф</w:t>
            </w:r>
          </w:p>
        </w:tc>
        <w:tc>
          <w:tcPr>
            <w:tcW w:w="454" w:type="dxa"/>
            <w:vAlign w:val="center"/>
            <w:hideMark/>
          </w:tcPr>
          <w:p w14:paraId="7E8520A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4423DB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  <w:tr w:rsidR="00C423B7" w14:paraId="25E45C00" w14:textId="77777777" w:rsidTr="00C423B7">
        <w:trPr>
          <w:trHeight w:val="326"/>
        </w:trPr>
        <w:tc>
          <w:tcPr>
            <w:tcW w:w="454" w:type="dxa"/>
            <w:vAlign w:val="center"/>
            <w:hideMark/>
          </w:tcPr>
          <w:p w14:paraId="32D6E05D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86A297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BC5F10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3BD87B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90C6B51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C7DFB96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8297852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9F9988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75E9DA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63D42674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5CD40ED9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4E4A8B73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1CD494D8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225EE2AF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tcBorders>
              <w:top w:val="single" w:sz="6" w:space="0" w:color="333333"/>
              <w:left w:val="single" w:sz="6" w:space="0" w:color="333333"/>
              <w:bottom w:val="single" w:sz="6" w:space="0" w:color="333333"/>
              <w:right w:val="single" w:sz="6" w:space="0" w:color="333333"/>
            </w:tcBorders>
            <w:shd w:val="clear" w:color="auto" w:fill="EEEEEE"/>
            <w:vAlign w:val="center"/>
            <w:hideMark/>
          </w:tcPr>
          <w:p w14:paraId="2D2B209A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ы</w:t>
            </w:r>
          </w:p>
        </w:tc>
        <w:tc>
          <w:tcPr>
            <w:tcW w:w="454" w:type="dxa"/>
            <w:vAlign w:val="center"/>
            <w:hideMark/>
          </w:tcPr>
          <w:p w14:paraId="6A8E834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  <w:tc>
          <w:tcPr>
            <w:tcW w:w="454" w:type="dxa"/>
            <w:vAlign w:val="center"/>
            <w:hideMark/>
          </w:tcPr>
          <w:p w14:paraId="784FBBCB" w14:textId="77777777" w:rsidR="00C423B7" w:rsidRDefault="00C423B7">
            <w:pPr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sz w:val="21"/>
                <w:szCs w:val="21"/>
              </w:rPr>
              <w:t> </w:t>
            </w:r>
          </w:p>
        </w:tc>
      </w:tr>
    </w:tbl>
    <w:p w14:paraId="48363F51" w14:textId="77777777" w:rsidR="00C423B7" w:rsidRDefault="00C423B7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90D8CE9" w14:textId="77777777" w:rsidR="00D873B0" w:rsidRDefault="00D873B0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7A98C15" w14:textId="77777777" w:rsidR="00D873B0" w:rsidRDefault="00D873B0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0D0E3F9" w14:textId="77777777" w:rsidR="00D873B0" w:rsidRDefault="00D873B0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13616B3" w14:textId="77777777" w:rsidR="00D873B0" w:rsidRDefault="00D873B0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2BBD309" w14:textId="77777777" w:rsidR="00D873B0" w:rsidRDefault="00D873B0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06A6C5E2" w14:textId="77777777" w:rsidR="00D873B0" w:rsidRDefault="00D873B0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94A6A19" w14:textId="77777777" w:rsidR="0097302F" w:rsidRDefault="00D873B0" w:rsidP="0097302F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  <w:r w:rsidRPr="0097302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lastRenderedPageBreak/>
        <w:t>- Ребята, вы все молодцы! Теперь</w:t>
      </w:r>
      <w:r w:rsidR="002B21F0" w:rsidRPr="0097302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, подводя итоги нашему уроку, поговорим о значении и роли простейших в жизни человека.</w:t>
      </w:r>
      <w:r w:rsidR="0097302F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 xml:space="preserve"> </w:t>
      </w:r>
    </w:p>
    <w:p w14:paraId="69F25149" w14:textId="77777777" w:rsidR="0097302F" w:rsidRDefault="0097302F" w:rsidP="0097302F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794B57D5" w14:textId="77777777" w:rsidR="0097302F" w:rsidRPr="0097302F" w:rsidRDefault="002B21F0" w:rsidP="0097302F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97302F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Значение простейших. </w:t>
      </w:r>
    </w:p>
    <w:p w14:paraId="07925026" w14:textId="4B1C6FE6" w:rsidR="002B21F0" w:rsidRPr="0097302F" w:rsidRDefault="002B21F0" w:rsidP="00E6655D">
      <w:pPr>
        <w:shd w:val="clear" w:color="auto" w:fill="FFFFFF"/>
        <w:tabs>
          <w:tab w:val="num" w:pos="709"/>
        </w:tabs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97302F">
        <w:rPr>
          <w:rFonts w:ascii="Times New Roman" w:hAnsi="Times New Roman" w:cs="Times New Roman"/>
          <w:color w:val="000000"/>
          <w:sz w:val="24"/>
          <w:szCs w:val="24"/>
        </w:rPr>
        <w:t>Несмотря на малые размеры тела, про</w:t>
      </w:r>
      <w:r w:rsidRPr="0097302F">
        <w:rPr>
          <w:rFonts w:ascii="Times New Roman" w:hAnsi="Times New Roman" w:cs="Times New Roman"/>
          <w:color w:val="000000"/>
          <w:sz w:val="24"/>
          <w:szCs w:val="24"/>
        </w:rPr>
        <w:softHyphen/>
        <w:t>стейшие имеют большое значение в природе и в жизни человека. Это объясняется следующими особенностями.</w:t>
      </w:r>
      <w:r w:rsidR="00E6655D">
        <w:rPr>
          <w:rFonts w:ascii="Times New Roman" w:hAnsi="Times New Roman" w:cs="Times New Roman"/>
          <w:color w:val="000000"/>
          <w:sz w:val="24"/>
          <w:szCs w:val="24"/>
        </w:rPr>
        <w:t xml:space="preserve"> Так как</w:t>
      </w:r>
      <w:r w:rsidRPr="0097302F">
        <w:rPr>
          <w:rFonts w:ascii="Times New Roman" w:hAnsi="Times New Roman" w:cs="Times New Roman"/>
          <w:color w:val="000000"/>
          <w:sz w:val="24"/>
          <w:szCs w:val="24"/>
        </w:rPr>
        <w:t xml:space="preserve"> тело многих водных простейших заключено в известковую раковинку</w:t>
      </w:r>
      <w:r w:rsidR="00E6655D">
        <w:rPr>
          <w:rFonts w:ascii="Times New Roman" w:hAnsi="Times New Roman" w:cs="Times New Roman"/>
          <w:color w:val="000000"/>
          <w:sz w:val="24"/>
          <w:szCs w:val="24"/>
        </w:rPr>
        <w:t>, п</w:t>
      </w:r>
      <w:r w:rsidRPr="0097302F">
        <w:rPr>
          <w:rFonts w:ascii="Times New Roman" w:hAnsi="Times New Roman" w:cs="Times New Roman"/>
          <w:color w:val="000000"/>
          <w:sz w:val="24"/>
          <w:szCs w:val="24"/>
        </w:rPr>
        <w:t>осле гибе</w:t>
      </w:r>
      <w:r w:rsidRPr="0097302F">
        <w:rPr>
          <w:rFonts w:ascii="Times New Roman" w:hAnsi="Times New Roman" w:cs="Times New Roman"/>
          <w:color w:val="000000"/>
          <w:sz w:val="24"/>
          <w:szCs w:val="24"/>
        </w:rPr>
        <w:softHyphen/>
        <w:t>ли этих организмов их раковинки опускаются на дно. Там за многие миллионы лет из них образуются многометровые толщи известковых отложений, например мел.</w:t>
      </w:r>
    </w:p>
    <w:p w14:paraId="24492CAA" w14:textId="4F6A2325" w:rsidR="002B21F0" w:rsidRPr="00523888" w:rsidRDefault="002B21F0" w:rsidP="002B21F0">
      <w:pPr>
        <w:pStyle w:val="a4"/>
        <w:shd w:val="clear" w:color="auto" w:fill="FFFFFF"/>
        <w:rPr>
          <w:b/>
          <w:bCs/>
          <w:i/>
          <w:iCs/>
          <w:color w:val="000000"/>
        </w:rPr>
      </w:pPr>
      <w:r w:rsidRPr="00523888">
        <w:rPr>
          <w:b/>
          <w:bCs/>
          <w:i/>
          <w:iCs/>
          <w:color w:val="000000"/>
        </w:rPr>
        <w:t>На экран выводится слайды №№ 6, 7, 8</w:t>
      </w:r>
      <w:r w:rsidR="00523888">
        <w:rPr>
          <w:b/>
          <w:bCs/>
          <w:i/>
          <w:iCs/>
          <w:color w:val="000000"/>
        </w:rPr>
        <w:t>. Значение простейших в жизни человека.</w:t>
      </w:r>
    </w:p>
    <w:p w14:paraId="13197249" w14:textId="77777777" w:rsidR="002B21F0" w:rsidRDefault="002B21F0" w:rsidP="00AD0F5E">
      <w:pPr>
        <w:pStyle w:val="a4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 wp14:anchorId="1FB83DE6" wp14:editId="7A2B5FB7">
            <wp:extent cx="4267200" cy="3200400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87BF95" w14:textId="24B81054" w:rsidR="002B21F0" w:rsidRPr="00523888" w:rsidRDefault="002B21F0" w:rsidP="002B21F0">
      <w:pPr>
        <w:pStyle w:val="a4"/>
        <w:shd w:val="clear" w:color="auto" w:fill="FFFFFF"/>
        <w:rPr>
          <w:b/>
          <w:bCs/>
          <w:i/>
          <w:iCs/>
          <w:color w:val="000000"/>
          <w:sz w:val="20"/>
          <w:szCs w:val="20"/>
        </w:rPr>
      </w:pPr>
      <w:r w:rsidRPr="00523888">
        <w:rPr>
          <w:b/>
          <w:bCs/>
          <w:i/>
          <w:iCs/>
          <w:color w:val="000000"/>
          <w:sz w:val="20"/>
          <w:szCs w:val="20"/>
        </w:rPr>
        <w:t>Слайд № 7</w:t>
      </w:r>
    </w:p>
    <w:p w14:paraId="01140233" w14:textId="77A51380" w:rsidR="002B21F0" w:rsidRDefault="002B21F0" w:rsidP="00AD0F5E">
      <w:pPr>
        <w:pStyle w:val="a4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 w:rsidRPr="006B1890">
        <w:rPr>
          <w:rFonts w:eastAsia="Calibri"/>
          <w:noProof/>
          <w:color w:val="000000"/>
          <w:kern w:val="24"/>
        </w:rPr>
        <w:drawing>
          <wp:inline distT="0" distB="0" distL="0" distR="0" wp14:anchorId="12E9FF74" wp14:editId="56DFDF86">
            <wp:extent cx="4398606" cy="2838450"/>
            <wp:effectExtent l="0" t="0" r="2540" b="0"/>
            <wp:docPr id="999830255" name="Рисунок 99983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5537177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12014" cy="2847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8A31B" w14:textId="77777777" w:rsidR="002B21F0" w:rsidRDefault="002B21F0" w:rsidP="002B21F0">
      <w:pPr>
        <w:pStyle w:val="a4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14:paraId="39E25553" w14:textId="77777777" w:rsidR="0097302F" w:rsidRDefault="0097302F" w:rsidP="002B21F0">
      <w:pPr>
        <w:pStyle w:val="a4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14:paraId="42BD3236" w14:textId="77777777" w:rsidR="002B21F0" w:rsidRDefault="002B21F0" w:rsidP="002B21F0">
      <w:pPr>
        <w:pStyle w:val="a4"/>
        <w:shd w:val="clear" w:color="auto" w:fill="FFFFFF"/>
        <w:rPr>
          <w:rFonts w:ascii="Verdana" w:hAnsi="Verdana"/>
          <w:color w:val="000000"/>
          <w:sz w:val="20"/>
          <w:szCs w:val="20"/>
        </w:rPr>
      </w:pPr>
    </w:p>
    <w:p w14:paraId="71A835A5" w14:textId="588A81AF" w:rsidR="002B21F0" w:rsidRPr="00523888" w:rsidRDefault="002B21F0" w:rsidP="002B21F0">
      <w:pPr>
        <w:pStyle w:val="a4"/>
        <w:shd w:val="clear" w:color="auto" w:fill="FFFFFF"/>
        <w:rPr>
          <w:b/>
          <w:bCs/>
          <w:i/>
          <w:iCs/>
          <w:color w:val="000000"/>
          <w:sz w:val="20"/>
          <w:szCs w:val="20"/>
        </w:rPr>
      </w:pPr>
      <w:r w:rsidRPr="00523888">
        <w:rPr>
          <w:b/>
          <w:bCs/>
          <w:i/>
          <w:iCs/>
          <w:color w:val="000000"/>
          <w:sz w:val="20"/>
          <w:szCs w:val="20"/>
        </w:rPr>
        <w:lastRenderedPageBreak/>
        <w:t>Слайд № 7</w:t>
      </w:r>
    </w:p>
    <w:p w14:paraId="651F590B" w14:textId="134C3036" w:rsidR="002B21F0" w:rsidRDefault="002B21F0" w:rsidP="00AD0F5E">
      <w:pPr>
        <w:pStyle w:val="a4"/>
        <w:shd w:val="clear" w:color="auto" w:fill="FFFFFF"/>
        <w:jc w:val="center"/>
        <w:rPr>
          <w:rFonts w:ascii="Verdana" w:hAnsi="Verdana"/>
          <w:color w:val="000000"/>
          <w:sz w:val="20"/>
          <w:szCs w:val="20"/>
        </w:rPr>
      </w:pPr>
      <w:r w:rsidRPr="00B11416">
        <w:rPr>
          <w:rFonts w:eastAsia="Calibri"/>
          <w:noProof/>
          <w:color w:val="000000"/>
          <w:kern w:val="24"/>
        </w:rPr>
        <w:drawing>
          <wp:inline distT="0" distB="0" distL="0" distR="0" wp14:anchorId="6CE23D71" wp14:editId="062E950C">
            <wp:extent cx="4480190" cy="3371850"/>
            <wp:effectExtent l="0" t="0" r="0" b="0"/>
            <wp:docPr id="342148606" name="Рисунок 342148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329300" name=""/>
                    <pic:cNvPicPr/>
                  </pic:nvPicPr>
                  <pic:blipFill rotWithShape="1">
                    <a:blip r:embed="rId19"/>
                    <a:srcRect l="7642" t="13772" r="7995"/>
                    <a:stretch/>
                  </pic:blipFill>
                  <pic:spPr bwMode="auto">
                    <a:xfrm>
                      <a:off x="0" y="0"/>
                      <a:ext cx="4482764" cy="33737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1F3EC7" w14:textId="5A9B6EDF" w:rsidR="002B21F0" w:rsidRPr="002B21F0" w:rsidRDefault="00E6655D" w:rsidP="002B21F0">
      <w:pPr>
        <w:pStyle w:val="c5"/>
        <w:tabs>
          <w:tab w:val="num" w:pos="709"/>
        </w:tabs>
        <w:spacing w:before="0" w:beforeAutospacing="0" w:after="0" w:afterAutospacing="0"/>
        <w:ind w:firstLine="709"/>
        <w:jc w:val="both"/>
        <w:textAlignment w:val="baseline"/>
        <w:rPr>
          <w:rStyle w:val="c0"/>
          <w:bdr w:val="none" w:sz="0" w:space="0" w:color="auto" w:frame="1"/>
        </w:rPr>
      </w:pPr>
      <w:r>
        <w:rPr>
          <w:rStyle w:val="c0"/>
          <w:bdr w:val="none" w:sz="0" w:space="0" w:color="auto" w:frame="1"/>
        </w:rPr>
        <w:t>М</w:t>
      </w:r>
      <w:r w:rsidR="002B21F0" w:rsidRPr="002B21F0">
        <w:rPr>
          <w:rStyle w:val="c0"/>
          <w:bdr w:val="none" w:sz="0" w:space="0" w:color="auto" w:frame="1"/>
        </w:rPr>
        <w:t>ногие простейшие являются незаменимым кор</w:t>
      </w:r>
      <w:r w:rsidR="002B21F0" w:rsidRPr="002B21F0">
        <w:rPr>
          <w:rStyle w:val="c0"/>
          <w:bdr w:val="none" w:sz="0" w:space="0" w:color="auto" w:frame="1"/>
        </w:rPr>
        <w:softHyphen/>
        <w:t>мом для других животных</w:t>
      </w:r>
      <w:r>
        <w:rPr>
          <w:rStyle w:val="c0"/>
          <w:bdr w:val="none" w:sz="0" w:space="0" w:color="auto" w:frame="1"/>
        </w:rPr>
        <w:t>. Б</w:t>
      </w:r>
      <w:r w:rsidR="002B21F0" w:rsidRPr="002B21F0">
        <w:rPr>
          <w:rStyle w:val="c0"/>
          <w:bdr w:val="none" w:sz="0" w:space="0" w:color="auto" w:frame="1"/>
        </w:rPr>
        <w:t>ольшое количество простейших является возбу</w:t>
      </w:r>
      <w:r w:rsidR="002B21F0" w:rsidRPr="002B21F0">
        <w:rPr>
          <w:rStyle w:val="c0"/>
          <w:bdr w:val="none" w:sz="0" w:space="0" w:color="auto" w:frame="1"/>
        </w:rPr>
        <w:softHyphen/>
        <w:t>дителями различных болезней, среди которых немало опасных, при</w:t>
      </w:r>
      <w:r w:rsidR="002B21F0" w:rsidRPr="002B21F0">
        <w:rPr>
          <w:rStyle w:val="c0"/>
          <w:bdr w:val="none" w:sz="0" w:space="0" w:color="auto" w:frame="1"/>
        </w:rPr>
        <w:softHyphen/>
        <w:t>водящих больных к смерти. Из болезней человека, вызываемых про</w:t>
      </w:r>
      <w:r w:rsidR="002B21F0" w:rsidRPr="002B21F0">
        <w:rPr>
          <w:rStyle w:val="c0"/>
          <w:bdr w:val="none" w:sz="0" w:space="0" w:color="auto" w:frame="1"/>
        </w:rPr>
        <w:softHyphen/>
        <w:t>стейшими, опасны такие, как амебная дизентерия, амебный менин</w:t>
      </w:r>
      <w:r w:rsidR="002B21F0" w:rsidRPr="002B21F0">
        <w:rPr>
          <w:rStyle w:val="c0"/>
          <w:bdr w:val="none" w:sz="0" w:space="0" w:color="auto" w:frame="1"/>
        </w:rPr>
        <w:softHyphen/>
        <w:t>гит, токсоплазмоз, сонная болезнь, «восточная язва».</w:t>
      </w:r>
    </w:p>
    <w:p w14:paraId="017EA1B8" w14:textId="2A95D5AA" w:rsidR="002B21F0" w:rsidRDefault="00E6655D" w:rsidP="002B21F0">
      <w:pPr>
        <w:pStyle w:val="c5"/>
        <w:tabs>
          <w:tab w:val="num" w:pos="709"/>
        </w:tabs>
        <w:spacing w:before="0" w:beforeAutospacing="0" w:after="0" w:afterAutospacing="0"/>
        <w:ind w:firstLine="709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rStyle w:val="c0"/>
          <w:color w:val="000000"/>
          <w:bdr w:val="none" w:sz="0" w:space="0" w:color="auto" w:frame="1"/>
        </w:rPr>
        <w:t>М</w:t>
      </w:r>
      <w:r w:rsidR="002B21F0">
        <w:rPr>
          <w:rStyle w:val="c0"/>
          <w:color w:val="000000"/>
          <w:bdr w:val="none" w:sz="0" w:space="0" w:color="auto" w:frame="1"/>
        </w:rPr>
        <w:t xml:space="preserve">икроорганизмы явились не только источниками жизни на Земле, но и продолжают составлять самую многочисленную группу живых организмов на планете, имеют свою классификацию, особенности строения и культивирования. А важность микроорганизмов во всех сферах жизни человека сложно переоценить. </w:t>
      </w:r>
    </w:p>
    <w:p w14:paraId="720EC99C" w14:textId="77777777" w:rsidR="002B21F0" w:rsidRDefault="002B21F0" w:rsidP="002B21F0">
      <w:pPr>
        <w:pStyle w:val="c5"/>
        <w:tabs>
          <w:tab w:val="num" w:pos="709"/>
        </w:tabs>
        <w:spacing w:before="0" w:beforeAutospacing="0" w:after="0" w:afterAutospacing="0"/>
        <w:ind w:firstLine="709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rStyle w:val="c0"/>
          <w:color w:val="000000"/>
          <w:bdr w:val="none" w:sz="0" w:space="0" w:color="auto" w:frame="1"/>
        </w:rPr>
        <w:t xml:space="preserve">Так, активно участвуя в круговороте веществ в природе, микроорганизмы играют важнейшую роль в плодородии почв, в продуктивности водоёмов, в образовании и разрушении залежей полезных ископаемых. Особенно важна способность микроорганизмов минерализовать органические остатки животных и растений. Всё возрастающее применение микроорганизмов в практике привело к возникновению микробиологической промышленности и к значительному расширению микробиологических исследований в различных отраслях промышленности и сельского хозяйства (азотные удобрения, вырабатываемые клубеньковыми бактериями). </w:t>
      </w:r>
    </w:p>
    <w:p w14:paraId="3C596799" w14:textId="77777777" w:rsidR="002B21F0" w:rsidRDefault="002B21F0" w:rsidP="002B21F0">
      <w:pPr>
        <w:pStyle w:val="c5"/>
        <w:tabs>
          <w:tab w:val="num" w:pos="709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  <w:r>
        <w:rPr>
          <w:rStyle w:val="c0"/>
          <w:color w:val="000000"/>
          <w:bdr w:val="none" w:sz="0" w:space="0" w:color="auto" w:frame="1"/>
        </w:rPr>
        <w:t>Кроме того, одним из первых возникло и развилось производство антибиотиков, борющиеся с</w:t>
      </w:r>
      <w:r>
        <w:rPr>
          <w:color w:val="000000"/>
          <w:shd w:val="clear" w:color="auto" w:fill="FFFFFF"/>
        </w:rPr>
        <w:t xml:space="preserve"> вирусами и патогенными бактериями, которые вызывают тяжелые заболевания, что имеет существенную значимость в развитии медицины.</w:t>
      </w:r>
      <w:r w:rsidRPr="007D2099">
        <w:rPr>
          <w:rStyle w:val="c0"/>
          <w:color w:val="000000"/>
          <w:bdr w:val="none" w:sz="0" w:space="0" w:color="auto" w:frame="1"/>
        </w:rPr>
        <w:t xml:space="preserve"> </w:t>
      </w:r>
      <w:r>
        <w:rPr>
          <w:rStyle w:val="c0"/>
          <w:color w:val="000000"/>
          <w:bdr w:val="none" w:sz="0" w:space="0" w:color="auto" w:frame="1"/>
        </w:rPr>
        <w:t>Высушенные клетки молочнокислых бактерий используют для лечения кишечных заболеваний человека и с.-х. животных. Создано множество вакцин на основе знаний и микроорганизмах.</w:t>
      </w:r>
    </w:p>
    <w:p w14:paraId="4CE83C9C" w14:textId="77777777" w:rsidR="002B21F0" w:rsidRDefault="002B21F0" w:rsidP="002B21F0">
      <w:pPr>
        <w:pStyle w:val="c5"/>
        <w:tabs>
          <w:tab w:val="num" w:pos="709"/>
        </w:tabs>
        <w:spacing w:before="0" w:beforeAutospacing="0" w:after="0" w:afterAutospacing="0"/>
        <w:ind w:firstLine="709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rStyle w:val="c0"/>
          <w:color w:val="000000"/>
          <w:bdr w:val="none" w:sz="0" w:space="0" w:color="auto" w:frame="1"/>
        </w:rPr>
        <w:t xml:space="preserve">В широких масштабах микробиологическим путём получают аминокислоты, ферменты, витамины, полисахаридов и осваивается промышленный биосинтез липидов. Найдены бактерии и грибы, убивающие своими токсинами этих вредителей, освоено производство соответствующих препаратов. </w:t>
      </w:r>
    </w:p>
    <w:p w14:paraId="046A1952" w14:textId="77777777" w:rsidR="002B21F0" w:rsidRDefault="002B21F0" w:rsidP="002B21F0">
      <w:pPr>
        <w:pStyle w:val="c5"/>
        <w:tabs>
          <w:tab w:val="num" w:pos="709"/>
        </w:tabs>
        <w:spacing w:before="0" w:beforeAutospacing="0" w:after="0" w:afterAutospacing="0"/>
        <w:ind w:firstLine="709"/>
        <w:jc w:val="both"/>
        <w:textAlignment w:val="baseline"/>
        <w:rPr>
          <w:rStyle w:val="c0"/>
          <w:color w:val="000000"/>
          <w:bdr w:val="none" w:sz="0" w:space="0" w:color="auto" w:frame="1"/>
        </w:rPr>
      </w:pPr>
      <w:r>
        <w:rPr>
          <w:rStyle w:val="c0"/>
          <w:color w:val="000000"/>
          <w:bdr w:val="none" w:sz="0" w:space="0" w:color="auto" w:frame="1"/>
        </w:rPr>
        <w:t xml:space="preserve">Без микроорганизмов была бы невозможна жизнь на планете в целом и жизнь человека в частности. </w:t>
      </w:r>
    </w:p>
    <w:p w14:paraId="755A20CC" w14:textId="77777777" w:rsidR="002B21F0" w:rsidRDefault="002B21F0" w:rsidP="002B21F0">
      <w:pPr>
        <w:pStyle w:val="c5"/>
        <w:tabs>
          <w:tab w:val="num" w:pos="709"/>
        </w:tabs>
        <w:spacing w:before="0" w:beforeAutospacing="0" w:after="0" w:afterAutospacing="0"/>
        <w:ind w:firstLine="709"/>
        <w:jc w:val="both"/>
        <w:textAlignment w:val="baseline"/>
        <w:rPr>
          <w:color w:val="000000"/>
          <w:sz w:val="20"/>
          <w:szCs w:val="20"/>
        </w:rPr>
      </w:pPr>
    </w:p>
    <w:p w14:paraId="5D89A22A" w14:textId="4D6D1DCC" w:rsidR="00D873B0" w:rsidRDefault="00D873B0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39ABD98" w14:textId="77777777" w:rsidR="00E6655D" w:rsidRDefault="00E6655D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26470F1D" w14:textId="77777777" w:rsidR="00E6655D" w:rsidRDefault="00E6655D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0AFFC0D" w14:textId="77777777" w:rsidR="00E6655D" w:rsidRDefault="00E6655D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4B2BF332" w14:textId="77777777" w:rsidR="00E6655D" w:rsidRDefault="00E6655D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9251529" w14:textId="77777777" w:rsidR="00E6655D" w:rsidRDefault="00E6655D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3565F3A" w14:textId="77777777" w:rsidR="00C423B7" w:rsidRDefault="00C423B7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31875F08" w14:textId="77777777" w:rsidR="002B21F0" w:rsidRPr="003A35B0" w:rsidRDefault="002B21F0" w:rsidP="002B21F0">
      <w:pPr>
        <w:pStyle w:val="a3"/>
        <w:tabs>
          <w:tab w:val="num" w:pos="709"/>
        </w:tabs>
        <w:spacing w:line="256" w:lineRule="auto"/>
        <w:jc w:val="center"/>
        <w:rPr>
          <w:rFonts w:eastAsia="Calibri"/>
          <w:b/>
          <w:bCs/>
          <w:color w:val="000000"/>
          <w:kern w:val="24"/>
          <w:sz w:val="28"/>
          <w:szCs w:val="28"/>
        </w:rPr>
      </w:pPr>
      <w:r w:rsidRPr="003A35B0">
        <w:rPr>
          <w:rFonts w:eastAsia="Calibri"/>
          <w:b/>
          <w:bCs/>
          <w:color w:val="000000"/>
          <w:kern w:val="24"/>
          <w:sz w:val="28"/>
          <w:szCs w:val="28"/>
        </w:rPr>
        <w:lastRenderedPageBreak/>
        <w:t>Источники и ресурсы (используемая литература).</w:t>
      </w:r>
    </w:p>
    <w:p w14:paraId="315574C6" w14:textId="77777777" w:rsidR="002B21F0" w:rsidRPr="00B90B29" w:rsidRDefault="002B21F0" w:rsidP="002B21F0">
      <w:pPr>
        <w:pStyle w:val="a4"/>
        <w:tabs>
          <w:tab w:val="num" w:pos="709"/>
        </w:tabs>
        <w:spacing w:before="0" w:beforeAutospacing="0" w:after="0" w:afterAutospacing="0"/>
        <w:ind w:firstLine="851"/>
        <w:jc w:val="both"/>
        <w:rPr>
          <w:rFonts w:eastAsiaTheme="minorEastAsia"/>
          <w:color w:val="000000"/>
          <w:kern w:val="24"/>
        </w:rPr>
      </w:pPr>
    </w:p>
    <w:p w14:paraId="366D929E" w14:textId="77777777" w:rsidR="002B21F0" w:rsidRPr="0021344D" w:rsidRDefault="002B21F0" w:rsidP="002B21F0">
      <w:pPr>
        <w:pStyle w:val="a4"/>
        <w:tabs>
          <w:tab w:val="num" w:pos="709"/>
        </w:tabs>
        <w:spacing w:before="0" w:beforeAutospacing="0" w:after="0" w:afterAutospacing="0"/>
        <w:ind w:firstLine="851"/>
        <w:jc w:val="both"/>
        <w:rPr>
          <w:rFonts w:eastAsiaTheme="minorEastAsia"/>
          <w:kern w:val="24"/>
        </w:rPr>
      </w:pPr>
    </w:p>
    <w:p w14:paraId="249E8434" w14:textId="77777777" w:rsidR="002B21F0" w:rsidRPr="0021344D" w:rsidRDefault="002B21F0" w:rsidP="002B21F0">
      <w:pPr>
        <w:pStyle w:val="a4"/>
        <w:tabs>
          <w:tab w:val="num" w:pos="709"/>
        </w:tabs>
        <w:spacing w:before="0" w:beforeAutospacing="0" w:after="0" w:afterAutospacing="0"/>
        <w:jc w:val="both"/>
        <w:rPr>
          <w:vertAlign w:val="superscript"/>
        </w:rPr>
      </w:pPr>
      <w:r w:rsidRPr="0021344D">
        <w:t>1.</w:t>
      </w:r>
      <w:hyperlink r:id="rId20" w:history="1">
        <w:r w:rsidRPr="0021344D">
          <w:rPr>
            <w:rStyle w:val="a5"/>
            <w:color w:val="auto"/>
          </w:rPr>
          <w:t>Определение предмета микробиологии, отрасли, задачи медицинской микробиологии. (studfile.net)</w:t>
        </w:r>
      </w:hyperlink>
      <w:r w:rsidRPr="0021344D">
        <w:t xml:space="preserve"> https://studfile.net/preview/16545157/</w:t>
      </w:r>
    </w:p>
    <w:p w14:paraId="70427955" w14:textId="77777777" w:rsidR="002B21F0" w:rsidRPr="0021344D" w:rsidRDefault="002B21F0" w:rsidP="002B21F0">
      <w:pPr>
        <w:pStyle w:val="a4"/>
        <w:tabs>
          <w:tab w:val="num" w:pos="709"/>
        </w:tabs>
        <w:spacing w:before="0" w:beforeAutospacing="0" w:after="0" w:afterAutospacing="0"/>
      </w:pPr>
      <w:r w:rsidRPr="0021344D">
        <w:t>2.</w:t>
      </w:r>
      <w:hyperlink r:id="rId21" w:history="1">
        <w:r w:rsidRPr="0021344D">
          <w:rPr>
            <w:rStyle w:val="a5"/>
            <w:color w:val="auto"/>
          </w:rPr>
          <w:t>Микроорганизмы. Большая российская энциклопедия (bigenc.ru)</w:t>
        </w:r>
      </w:hyperlink>
      <w:r w:rsidRPr="0021344D">
        <w:t xml:space="preserve"> https://bigenc.ru/c/mikroorganizmy-2b4015?ysclid=los83w1epd52672484</w:t>
      </w:r>
    </w:p>
    <w:p w14:paraId="4135A5CB" w14:textId="77777777" w:rsidR="002B21F0" w:rsidRPr="0021344D" w:rsidRDefault="002B21F0" w:rsidP="002B21F0">
      <w:pPr>
        <w:pStyle w:val="a4"/>
        <w:tabs>
          <w:tab w:val="num" w:pos="709"/>
        </w:tabs>
        <w:spacing w:before="0" w:beforeAutospacing="0" w:after="0" w:afterAutospacing="0"/>
        <w:jc w:val="both"/>
      </w:pPr>
      <w:r w:rsidRPr="0021344D">
        <w:t>3.</w:t>
      </w:r>
      <w:hyperlink r:id="rId22" w:history="1">
        <w:r w:rsidRPr="0021344D">
          <w:rPr>
            <w:rStyle w:val="a5"/>
            <w:color w:val="auto"/>
          </w:rPr>
          <w:t>Схема классификации микроорганизмов микробиология - 81 фото (triptonkosti.ru)</w:t>
        </w:r>
      </w:hyperlink>
      <w:r w:rsidRPr="0021344D">
        <w:t xml:space="preserve"> https://triptonkosti.ru/6-foto/shema-klassifikacii-mikroorganizmov-mikrobiologiya-81-foto.htm</w:t>
      </w:r>
      <w:r w:rsidRPr="0021344D">
        <w:rPr>
          <w:lang w:val="en-US"/>
        </w:rPr>
        <w:t>l</w:t>
      </w:r>
    </w:p>
    <w:p w14:paraId="42263696" w14:textId="77777777" w:rsidR="002B21F0" w:rsidRPr="0021344D" w:rsidRDefault="002B21F0" w:rsidP="002B21F0">
      <w:pPr>
        <w:pStyle w:val="a4"/>
        <w:tabs>
          <w:tab w:val="num" w:pos="709"/>
        </w:tabs>
        <w:spacing w:before="0" w:beforeAutospacing="0" w:after="0" w:afterAutospacing="0"/>
      </w:pPr>
      <w:r w:rsidRPr="0021344D">
        <w:t>4.</w:t>
      </w:r>
      <w:hyperlink r:id="rId23" w:history="1">
        <w:r w:rsidRPr="0021344D">
          <w:rPr>
            <w:rStyle w:val="a5"/>
            <w:color w:val="auto"/>
          </w:rPr>
          <w:t>Микроорганизмы в нашей жизни (scientificrussia.ru)</w:t>
        </w:r>
      </w:hyperlink>
      <w:r w:rsidRPr="0021344D">
        <w:t xml:space="preserve"> </w:t>
      </w:r>
      <w:hyperlink r:id="rId24" w:history="1">
        <w:r w:rsidRPr="0021344D">
          <w:rPr>
            <w:rStyle w:val="a5"/>
            <w:color w:val="auto"/>
          </w:rPr>
          <w:t>https://scientificrussia.ru/articles/mikroorganizmy-v-nashej-zhizn</w:t>
        </w:r>
      </w:hyperlink>
    </w:p>
    <w:p w14:paraId="4F08EA2A" w14:textId="77777777" w:rsidR="002B21F0" w:rsidRPr="0021344D" w:rsidRDefault="002B21F0" w:rsidP="002B21F0">
      <w:pPr>
        <w:pStyle w:val="a4"/>
        <w:tabs>
          <w:tab w:val="num" w:pos="709"/>
        </w:tabs>
        <w:spacing w:before="0" w:beforeAutospacing="0" w:after="0" w:afterAutospacing="0"/>
        <w:jc w:val="both"/>
        <w:rPr>
          <w:rFonts w:eastAsiaTheme="minorEastAsia"/>
          <w:kern w:val="24"/>
        </w:rPr>
      </w:pPr>
      <w:r w:rsidRPr="0021344D">
        <w:t>5.</w:t>
      </w:r>
      <w:hyperlink r:id="rId25" w:history="1">
        <w:r w:rsidRPr="0021344D">
          <w:rPr>
            <w:rStyle w:val="a5"/>
            <w:color w:val="auto"/>
          </w:rPr>
          <w:t>Полезные бактерии список, названия, препарты: чем полезны (gastritinform.ru)</w:t>
        </w:r>
      </w:hyperlink>
      <w:r w:rsidRPr="0021344D">
        <w:t xml:space="preserve"> https://gastritinform.ru/poleznye-bakterii-spisok/</w:t>
      </w:r>
    </w:p>
    <w:p w14:paraId="240C26A6" w14:textId="77777777" w:rsidR="002B21F0" w:rsidRPr="0021344D" w:rsidRDefault="002B21F0" w:rsidP="002B21F0">
      <w:pPr>
        <w:pStyle w:val="a4"/>
        <w:tabs>
          <w:tab w:val="num" w:pos="709"/>
        </w:tabs>
        <w:spacing w:before="0" w:beforeAutospacing="0" w:after="0" w:afterAutospacing="0"/>
        <w:jc w:val="both"/>
        <w:rPr>
          <w:rFonts w:eastAsiaTheme="minorEastAsia"/>
          <w:kern w:val="24"/>
        </w:rPr>
      </w:pPr>
      <w:r w:rsidRPr="0021344D">
        <w:rPr>
          <w:rFonts w:eastAsiaTheme="minorEastAsia"/>
          <w:kern w:val="24"/>
        </w:rPr>
        <w:t xml:space="preserve">6. </w:t>
      </w:r>
      <w:r w:rsidRPr="0021344D">
        <w:rPr>
          <w:rFonts w:eastAsia="Calibri"/>
          <w:kern w:val="24"/>
        </w:rPr>
        <w:t xml:space="preserve">«Научная Россия» </w:t>
      </w:r>
      <w:hyperlink r:id="rId26" w:history="1">
        <w:r w:rsidRPr="0021344D">
          <w:rPr>
            <w:rStyle w:val="a5"/>
            <w:rFonts w:eastAsiaTheme="minorEastAsia"/>
            <w:color w:val="auto"/>
            <w:kern w:val="24"/>
          </w:rPr>
          <w:t>https://scientificrussia.ru/articles/mikroorganizmy-v-nashej-zhizn</w:t>
        </w:r>
      </w:hyperlink>
    </w:p>
    <w:p w14:paraId="01337C89" w14:textId="77777777" w:rsidR="002B21F0" w:rsidRPr="0021344D" w:rsidRDefault="002B21F0" w:rsidP="002B21F0">
      <w:pPr>
        <w:pStyle w:val="a4"/>
        <w:tabs>
          <w:tab w:val="num" w:pos="709"/>
        </w:tabs>
        <w:spacing w:before="0" w:beforeAutospacing="0" w:after="0" w:afterAutospacing="0"/>
        <w:rPr>
          <w:rFonts w:eastAsiaTheme="minorEastAsia"/>
          <w:kern w:val="24"/>
        </w:rPr>
      </w:pPr>
      <w:bookmarkStart w:id="2" w:name="_Hlk153361667"/>
      <w:r w:rsidRPr="0021344D">
        <w:rPr>
          <w:rFonts w:eastAsiaTheme="minorHAnsi"/>
          <w:kern w:val="2"/>
          <w:lang w:eastAsia="en-US"/>
          <w14:ligatures w14:val="standardContextual"/>
        </w:rPr>
        <w:t xml:space="preserve">7. </w:t>
      </w:r>
      <w:hyperlink r:id="rId27" w:history="1">
        <w:r w:rsidRPr="0021344D">
          <w:rPr>
            <w:rFonts w:eastAsiaTheme="minorHAnsi"/>
            <w:kern w:val="2"/>
            <w:u w:val="single"/>
            <w:lang w:eastAsia="en-US"/>
            <w14:ligatures w14:val="standardContextual"/>
          </w:rPr>
          <w:t xml:space="preserve">Культивирование одноклеточных водорослей | </w:t>
        </w:r>
        <w:proofErr w:type="spellStart"/>
        <w:r w:rsidRPr="0021344D">
          <w:rPr>
            <w:rFonts w:eastAsiaTheme="minorHAnsi"/>
            <w:kern w:val="2"/>
            <w:u w:val="single"/>
            <w:lang w:eastAsia="en-US"/>
            <w14:ligatures w14:val="standardContextual"/>
          </w:rPr>
          <w:t>Акваловер</w:t>
        </w:r>
        <w:proofErr w:type="spellEnd"/>
        <w:r w:rsidRPr="0021344D">
          <w:rPr>
            <w:rFonts w:eastAsiaTheme="minorHAnsi"/>
            <w:kern w:val="2"/>
            <w:u w:val="single"/>
            <w:lang w:eastAsia="en-US"/>
            <w14:ligatures w14:val="standardContextual"/>
          </w:rPr>
          <w:t xml:space="preserve"> (aqualover.ru)</w:t>
        </w:r>
      </w:hyperlink>
      <w:r w:rsidRPr="0021344D">
        <w:rPr>
          <w:rFonts w:eastAsiaTheme="minorHAnsi"/>
          <w:kern w:val="2"/>
          <w:u w:val="single"/>
          <w:lang w:eastAsia="en-US"/>
          <w14:ligatures w14:val="standardContextual"/>
        </w:rPr>
        <w:t xml:space="preserve">  </w:t>
      </w:r>
      <w:r w:rsidRPr="0021344D">
        <w:t xml:space="preserve"> </w:t>
      </w:r>
      <w:r w:rsidRPr="0021344D">
        <w:rPr>
          <w:rFonts w:eastAsiaTheme="minorHAnsi"/>
          <w:kern w:val="2"/>
          <w:lang w:eastAsia="en-US"/>
          <w14:ligatures w14:val="standardContextual"/>
        </w:rPr>
        <w:t>ttps://www.aqualover.ru/fauna/cultivation-of-unicellular-alga.html?ysclid=lp1jbuwy2q788592825</w:t>
      </w:r>
    </w:p>
    <w:bookmarkEnd w:id="2"/>
    <w:p w14:paraId="2F3D3929" w14:textId="77777777" w:rsidR="002B21F0" w:rsidRPr="00B90B29" w:rsidRDefault="002B21F0" w:rsidP="002B21F0">
      <w:pPr>
        <w:pStyle w:val="a4"/>
        <w:tabs>
          <w:tab w:val="num" w:pos="709"/>
        </w:tabs>
        <w:spacing w:before="0" w:beforeAutospacing="0" w:after="0" w:afterAutospacing="0"/>
        <w:jc w:val="both"/>
        <w:rPr>
          <w:rFonts w:eastAsiaTheme="minorHAnsi"/>
          <w:kern w:val="2"/>
          <w:lang w:eastAsia="en-US"/>
          <w14:ligatures w14:val="standardContextual"/>
        </w:rPr>
      </w:pPr>
      <w:r w:rsidRPr="0021344D">
        <w:rPr>
          <w:rFonts w:eastAsiaTheme="minorHAnsi"/>
          <w:kern w:val="2"/>
          <w:lang w:eastAsia="en-US"/>
          <w14:ligatures w14:val="standardContextual"/>
        </w:rPr>
        <w:t xml:space="preserve">8. </w:t>
      </w:r>
      <w:hyperlink r:id="rId28" w:history="1">
        <w:r w:rsidRPr="0021344D">
          <w:rPr>
            <w:rFonts w:eastAsiaTheme="minorHAnsi"/>
            <w:kern w:val="2"/>
            <w:u w:val="single"/>
            <w:lang w:eastAsia="en-US"/>
            <w14:ligatures w14:val="standardContextual"/>
          </w:rPr>
          <w:t>Проект на тему: "Культивирование инфузории - туфельки" (infourok.ru)</w:t>
        </w:r>
      </w:hyperlink>
      <w:r w:rsidRPr="0021344D">
        <w:t xml:space="preserve"> </w:t>
      </w:r>
      <w:r w:rsidRPr="00B90B29">
        <w:rPr>
          <w:rFonts w:eastAsiaTheme="minorHAnsi"/>
          <w:kern w:val="2"/>
          <w:lang w:eastAsia="en-US"/>
          <w14:ligatures w14:val="standardContextual"/>
        </w:rPr>
        <w:t>https://infourok.ru/proekt-na-temu-kultivirovanie-infuzorii-tufelki-3097376.html?ysclid=lp1l0s06j943566790</w:t>
      </w:r>
    </w:p>
    <w:p w14:paraId="119669EA" w14:textId="71851FCD" w:rsidR="0021344D" w:rsidRPr="0021344D" w:rsidRDefault="0021344D" w:rsidP="0021344D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color w:val="A53010"/>
          <w:sz w:val="24"/>
          <w:szCs w:val="24"/>
        </w:rPr>
      </w:pPr>
      <w:r w:rsidRPr="0021344D"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  <w:t>9.</w:t>
      </w:r>
      <w:r w:rsidRPr="0021344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21344D">
        <w:rPr>
          <w:rFonts w:ascii="Times New Roman" w:hAnsi="Times New Roman" w:cs="Times New Roman"/>
          <w:color w:val="000000" w:themeColor="text1"/>
          <w:kern w:val="24"/>
          <w:sz w:val="24"/>
          <w:szCs w:val="24"/>
        </w:rPr>
        <w:t>Лаушкина Т.А. Основы микробиологии, физиологии питания, санитарии и гигиены. – Издательство: Профессиональное образование, - М., 2001г.- 450с.</w:t>
      </w:r>
    </w:p>
    <w:p w14:paraId="0149191D" w14:textId="5269F240" w:rsidR="002B21F0" w:rsidRDefault="002B21F0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18E041C4" w14:textId="77777777" w:rsidR="002B21F0" w:rsidRDefault="002B21F0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0D4E4BE" w14:textId="77777777" w:rsidR="002B21F0" w:rsidRDefault="002B21F0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p w14:paraId="5B61B7BF" w14:textId="77777777" w:rsidR="002B21F0" w:rsidRDefault="002B21F0" w:rsidP="001900AA">
      <w:pPr>
        <w:shd w:val="clear" w:color="auto" w:fill="FFFFFF"/>
        <w:tabs>
          <w:tab w:val="num" w:pos="709"/>
        </w:tabs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4"/>
          <w:szCs w:val="24"/>
          <w:lang w:eastAsia="ru-RU"/>
          <w14:ligatures w14:val="none"/>
        </w:rPr>
      </w:pPr>
    </w:p>
    <w:sectPr w:rsidR="002B21F0" w:rsidSect="001900AA">
      <w:pgSz w:w="11906" w:h="16838"/>
      <w:pgMar w:top="568" w:right="849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A57C52" w14:textId="77777777" w:rsidR="001C0CF1" w:rsidRDefault="001C0CF1" w:rsidP="00E00CF0">
      <w:pPr>
        <w:spacing w:after="0" w:line="240" w:lineRule="auto"/>
      </w:pPr>
      <w:r>
        <w:separator/>
      </w:r>
    </w:p>
  </w:endnote>
  <w:endnote w:type="continuationSeparator" w:id="0">
    <w:p w14:paraId="791837F7" w14:textId="77777777" w:rsidR="001C0CF1" w:rsidRDefault="001C0CF1" w:rsidP="00E00C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PT Sans">
    <w:charset w:val="CC"/>
    <w:family w:val="swiss"/>
    <w:pitch w:val="variable"/>
    <w:sig w:usb0="A00002EF" w:usb1="5000204B" w:usb2="00000000" w:usb3="00000000" w:csb0="00000097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78C3E7" w14:textId="77777777" w:rsidR="001C0CF1" w:rsidRDefault="001C0CF1" w:rsidP="00E00CF0">
      <w:pPr>
        <w:spacing w:after="0" w:line="240" w:lineRule="auto"/>
      </w:pPr>
      <w:r>
        <w:separator/>
      </w:r>
    </w:p>
  </w:footnote>
  <w:footnote w:type="continuationSeparator" w:id="0">
    <w:p w14:paraId="7075CA2F" w14:textId="77777777" w:rsidR="001C0CF1" w:rsidRDefault="001C0CF1" w:rsidP="00E00C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C37C22"/>
    <w:multiLevelType w:val="hybridMultilevel"/>
    <w:tmpl w:val="89DE6E6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A0730C"/>
    <w:multiLevelType w:val="multilevel"/>
    <w:tmpl w:val="D588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C44B62"/>
    <w:multiLevelType w:val="multilevel"/>
    <w:tmpl w:val="72165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D07165"/>
    <w:multiLevelType w:val="multilevel"/>
    <w:tmpl w:val="DAF694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E5AC9"/>
    <w:multiLevelType w:val="hybridMultilevel"/>
    <w:tmpl w:val="9462E050"/>
    <w:lvl w:ilvl="0" w:tplc="28C431D2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5" w15:restartNumberingAfterBreak="0">
    <w:nsid w:val="20AA4B24"/>
    <w:multiLevelType w:val="hybridMultilevel"/>
    <w:tmpl w:val="9CEC9556"/>
    <w:lvl w:ilvl="0" w:tplc="03A06C70">
      <w:start w:val="1"/>
      <w:numFmt w:val="decimal"/>
      <w:lvlText w:val="%1."/>
      <w:lvlJc w:val="left"/>
      <w:pPr>
        <w:ind w:left="1080" w:hanging="360"/>
      </w:pPr>
      <w:rPr>
        <w:rFonts w:eastAsia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49D606D"/>
    <w:multiLevelType w:val="multilevel"/>
    <w:tmpl w:val="FC68B7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2A17D0B"/>
    <w:multiLevelType w:val="multilevel"/>
    <w:tmpl w:val="AB7EB0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4B248DE"/>
    <w:multiLevelType w:val="hybridMultilevel"/>
    <w:tmpl w:val="CD6E6C1A"/>
    <w:lvl w:ilvl="0" w:tplc="F16AEEEE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9" w15:restartNumberingAfterBreak="0">
    <w:nsid w:val="3CF25A59"/>
    <w:multiLevelType w:val="hybridMultilevel"/>
    <w:tmpl w:val="99247806"/>
    <w:lvl w:ilvl="0" w:tplc="126AC860">
      <w:start w:val="1"/>
      <w:numFmt w:val="bullet"/>
      <w:lvlText w:val="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6F2556A" w:tentative="1">
      <w:start w:val="1"/>
      <w:numFmt w:val="bullet"/>
      <w:lvlText w:val="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5C22FD60" w:tentative="1">
      <w:start w:val="1"/>
      <w:numFmt w:val="bullet"/>
      <w:lvlText w:val="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7FC96CE" w:tentative="1">
      <w:start w:val="1"/>
      <w:numFmt w:val="bullet"/>
      <w:lvlText w:val="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F6A2A68" w:tentative="1">
      <w:start w:val="1"/>
      <w:numFmt w:val="bullet"/>
      <w:lvlText w:val="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24EE3054" w:tentative="1">
      <w:start w:val="1"/>
      <w:numFmt w:val="bullet"/>
      <w:lvlText w:val="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C74FF58" w:tentative="1">
      <w:start w:val="1"/>
      <w:numFmt w:val="bullet"/>
      <w:lvlText w:val="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78BE8BBA" w:tentative="1">
      <w:start w:val="1"/>
      <w:numFmt w:val="bullet"/>
      <w:lvlText w:val="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35C35D2" w:tentative="1">
      <w:start w:val="1"/>
      <w:numFmt w:val="bullet"/>
      <w:lvlText w:val="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0" w15:restartNumberingAfterBreak="0">
    <w:nsid w:val="3F944D0D"/>
    <w:multiLevelType w:val="multilevel"/>
    <w:tmpl w:val="629A4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70F5E0B"/>
    <w:multiLevelType w:val="hybridMultilevel"/>
    <w:tmpl w:val="594E7AF8"/>
    <w:lvl w:ilvl="0" w:tplc="B378A1D8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12" w15:restartNumberingAfterBreak="0">
    <w:nsid w:val="486B7C26"/>
    <w:multiLevelType w:val="hybridMultilevel"/>
    <w:tmpl w:val="5F6C06A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1D4777"/>
    <w:multiLevelType w:val="hybridMultilevel"/>
    <w:tmpl w:val="8848A44C"/>
    <w:lvl w:ilvl="0" w:tplc="5D0AA16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DACD1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C00A61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184C82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4448A9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5CC27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662CC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3CC0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0AC88D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615139FB"/>
    <w:multiLevelType w:val="hybridMultilevel"/>
    <w:tmpl w:val="8A9C086A"/>
    <w:lvl w:ilvl="0" w:tplc="0BA06852">
      <w:start w:val="1"/>
      <w:numFmt w:val="decimal"/>
      <w:lvlText w:val="%1."/>
      <w:lvlJc w:val="left"/>
      <w:pPr>
        <w:ind w:left="6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6" w:hanging="360"/>
      </w:pPr>
    </w:lvl>
    <w:lvl w:ilvl="2" w:tplc="0419001B" w:tentative="1">
      <w:start w:val="1"/>
      <w:numFmt w:val="lowerRoman"/>
      <w:lvlText w:val="%3."/>
      <w:lvlJc w:val="right"/>
      <w:pPr>
        <w:ind w:left="2106" w:hanging="180"/>
      </w:pPr>
    </w:lvl>
    <w:lvl w:ilvl="3" w:tplc="0419000F" w:tentative="1">
      <w:start w:val="1"/>
      <w:numFmt w:val="decimal"/>
      <w:lvlText w:val="%4."/>
      <w:lvlJc w:val="left"/>
      <w:pPr>
        <w:ind w:left="2826" w:hanging="360"/>
      </w:pPr>
    </w:lvl>
    <w:lvl w:ilvl="4" w:tplc="04190019" w:tentative="1">
      <w:start w:val="1"/>
      <w:numFmt w:val="lowerLetter"/>
      <w:lvlText w:val="%5."/>
      <w:lvlJc w:val="left"/>
      <w:pPr>
        <w:ind w:left="3546" w:hanging="360"/>
      </w:pPr>
    </w:lvl>
    <w:lvl w:ilvl="5" w:tplc="0419001B" w:tentative="1">
      <w:start w:val="1"/>
      <w:numFmt w:val="lowerRoman"/>
      <w:lvlText w:val="%6."/>
      <w:lvlJc w:val="right"/>
      <w:pPr>
        <w:ind w:left="4266" w:hanging="180"/>
      </w:pPr>
    </w:lvl>
    <w:lvl w:ilvl="6" w:tplc="0419000F" w:tentative="1">
      <w:start w:val="1"/>
      <w:numFmt w:val="decimal"/>
      <w:lvlText w:val="%7."/>
      <w:lvlJc w:val="left"/>
      <w:pPr>
        <w:ind w:left="4986" w:hanging="360"/>
      </w:pPr>
    </w:lvl>
    <w:lvl w:ilvl="7" w:tplc="04190019" w:tentative="1">
      <w:start w:val="1"/>
      <w:numFmt w:val="lowerLetter"/>
      <w:lvlText w:val="%8."/>
      <w:lvlJc w:val="left"/>
      <w:pPr>
        <w:ind w:left="5706" w:hanging="360"/>
      </w:pPr>
    </w:lvl>
    <w:lvl w:ilvl="8" w:tplc="0419001B" w:tentative="1">
      <w:start w:val="1"/>
      <w:numFmt w:val="lowerRoman"/>
      <w:lvlText w:val="%9."/>
      <w:lvlJc w:val="right"/>
      <w:pPr>
        <w:ind w:left="6426" w:hanging="180"/>
      </w:pPr>
    </w:lvl>
  </w:abstractNum>
  <w:abstractNum w:abstractNumId="15" w15:restartNumberingAfterBreak="0">
    <w:nsid w:val="6CB63FE6"/>
    <w:multiLevelType w:val="hybridMultilevel"/>
    <w:tmpl w:val="D51E80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891F95"/>
    <w:multiLevelType w:val="hybridMultilevel"/>
    <w:tmpl w:val="E7CE8C80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4849573">
    <w:abstractNumId w:val="13"/>
  </w:num>
  <w:num w:numId="2" w16cid:durableId="254022349">
    <w:abstractNumId w:val="5"/>
  </w:num>
  <w:num w:numId="3" w16cid:durableId="2001881385">
    <w:abstractNumId w:val="8"/>
  </w:num>
  <w:num w:numId="4" w16cid:durableId="4596022">
    <w:abstractNumId w:val="11"/>
  </w:num>
  <w:num w:numId="5" w16cid:durableId="1952855560">
    <w:abstractNumId w:val="4"/>
  </w:num>
  <w:num w:numId="6" w16cid:durableId="1892837070">
    <w:abstractNumId w:val="0"/>
  </w:num>
  <w:num w:numId="7" w16cid:durableId="1597129213">
    <w:abstractNumId w:val="16"/>
  </w:num>
  <w:num w:numId="8" w16cid:durableId="253124651">
    <w:abstractNumId w:val="12"/>
  </w:num>
  <w:num w:numId="9" w16cid:durableId="254097540">
    <w:abstractNumId w:val="3"/>
  </w:num>
  <w:num w:numId="10" w16cid:durableId="324864821">
    <w:abstractNumId w:val="7"/>
  </w:num>
  <w:num w:numId="11" w16cid:durableId="149595492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 w16cid:durableId="240261157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3" w16cid:durableId="1017197421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4" w16cid:durableId="1585144403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5" w16cid:durableId="1280526475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6" w16cid:durableId="1859930804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7" w16cid:durableId="327559695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8" w16cid:durableId="677074167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9" w16cid:durableId="45767455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0" w16cid:durableId="1183082286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 w16cid:durableId="1040088769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 w16cid:durableId="580986344">
    <w:abstractNumId w:val="15"/>
  </w:num>
  <w:num w:numId="23" w16cid:durableId="864903607">
    <w:abstractNumId w:val="14"/>
  </w:num>
  <w:num w:numId="24" w16cid:durableId="42835516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7431"/>
    <w:rsid w:val="00013699"/>
    <w:rsid w:val="000215AF"/>
    <w:rsid w:val="00030E3E"/>
    <w:rsid w:val="00045FA9"/>
    <w:rsid w:val="00084A55"/>
    <w:rsid w:val="00086597"/>
    <w:rsid w:val="000C29C2"/>
    <w:rsid w:val="000E5D1C"/>
    <w:rsid w:val="00120D15"/>
    <w:rsid w:val="00137431"/>
    <w:rsid w:val="00142566"/>
    <w:rsid w:val="00150C55"/>
    <w:rsid w:val="00162EAF"/>
    <w:rsid w:val="00176F41"/>
    <w:rsid w:val="001900AA"/>
    <w:rsid w:val="001928D7"/>
    <w:rsid w:val="001A4E0E"/>
    <w:rsid w:val="001B723F"/>
    <w:rsid w:val="001C0CF1"/>
    <w:rsid w:val="001C7492"/>
    <w:rsid w:val="001E6877"/>
    <w:rsid w:val="0021344D"/>
    <w:rsid w:val="0021743B"/>
    <w:rsid w:val="00220587"/>
    <w:rsid w:val="00231D6C"/>
    <w:rsid w:val="00243F9D"/>
    <w:rsid w:val="002731B3"/>
    <w:rsid w:val="00286970"/>
    <w:rsid w:val="002A2895"/>
    <w:rsid w:val="002B21F0"/>
    <w:rsid w:val="002E4543"/>
    <w:rsid w:val="00303FC9"/>
    <w:rsid w:val="003161E6"/>
    <w:rsid w:val="00327D24"/>
    <w:rsid w:val="003356A1"/>
    <w:rsid w:val="00342CC4"/>
    <w:rsid w:val="00352E4A"/>
    <w:rsid w:val="003625A4"/>
    <w:rsid w:val="0037337E"/>
    <w:rsid w:val="003A1E32"/>
    <w:rsid w:val="003A35B0"/>
    <w:rsid w:val="003C7DC5"/>
    <w:rsid w:val="00400309"/>
    <w:rsid w:val="004077C2"/>
    <w:rsid w:val="00453636"/>
    <w:rsid w:val="00465111"/>
    <w:rsid w:val="004750D9"/>
    <w:rsid w:val="004B2E21"/>
    <w:rsid w:val="004E35AB"/>
    <w:rsid w:val="004F33D6"/>
    <w:rsid w:val="005172C4"/>
    <w:rsid w:val="00523888"/>
    <w:rsid w:val="00585BBD"/>
    <w:rsid w:val="005B4D77"/>
    <w:rsid w:val="005E20BD"/>
    <w:rsid w:val="005F32FD"/>
    <w:rsid w:val="005F4A85"/>
    <w:rsid w:val="005F77F3"/>
    <w:rsid w:val="005F7FE4"/>
    <w:rsid w:val="00601DC2"/>
    <w:rsid w:val="006142DD"/>
    <w:rsid w:val="00616F7B"/>
    <w:rsid w:val="0062378B"/>
    <w:rsid w:val="006309C6"/>
    <w:rsid w:val="006340E4"/>
    <w:rsid w:val="00641A55"/>
    <w:rsid w:val="00662F19"/>
    <w:rsid w:val="00663A93"/>
    <w:rsid w:val="00675E83"/>
    <w:rsid w:val="006822FA"/>
    <w:rsid w:val="00683D6A"/>
    <w:rsid w:val="006B1890"/>
    <w:rsid w:val="006B7AF3"/>
    <w:rsid w:val="006F5E6F"/>
    <w:rsid w:val="00704112"/>
    <w:rsid w:val="00746486"/>
    <w:rsid w:val="00764DFE"/>
    <w:rsid w:val="00772201"/>
    <w:rsid w:val="007C1C74"/>
    <w:rsid w:val="007D2099"/>
    <w:rsid w:val="007D40E4"/>
    <w:rsid w:val="007F59AF"/>
    <w:rsid w:val="008373EC"/>
    <w:rsid w:val="00891F89"/>
    <w:rsid w:val="008C1547"/>
    <w:rsid w:val="008E2DE0"/>
    <w:rsid w:val="008F611C"/>
    <w:rsid w:val="009377ED"/>
    <w:rsid w:val="00937A3D"/>
    <w:rsid w:val="00945F2E"/>
    <w:rsid w:val="0097302F"/>
    <w:rsid w:val="00973B46"/>
    <w:rsid w:val="009770DE"/>
    <w:rsid w:val="009B0057"/>
    <w:rsid w:val="009B2284"/>
    <w:rsid w:val="00A33D0A"/>
    <w:rsid w:val="00A44C4B"/>
    <w:rsid w:val="00A56158"/>
    <w:rsid w:val="00A617DE"/>
    <w:rsid w:val="00A87FE4"/>
    <w:rsid w:val="00A90CB4"/>
    <w:rsid w:val="00AB6D28"/>
    <w:rsid w:val="00AD0F5E"/>
    <w:rsid w:val="00AE4B74"/>
    <w:rsid w:val="00AF5BC4"/>
    <w:rsid w:val="00AF5C9B"/>
    <w:rsid w:val="00B04A2A"/>
    <w:rsid w:val="00B11416"/>
    <w:rsid w:val="00B11E50"/>
    <w:rsid w:val="00B33CC8"/>
    <w:rsid w:val="00B66D5C"/>
    <w:rsid w:val="00B90B29"/>
    <w:rsid w:val="00BD1002"/>
    <w:rsid w:val="00BD3CCB"/>
    <w:rsid w:val="00C07B61"/>
    <w:rsid w:val="00C12604"/>
    <w:rsid w:val="00C210BC"/>
    <w:rsid w:val="00C25993"/>
    <w:rsid w:val="00C274B2"/>
    <w:rsid w:val="00C423B7"/>
    <w:rsid w:val="00C54C64"/>
    <w:rsid w:val="00C6289D"/>
    <w:rsid w:val="00CB551A"/>
    <w:rsid w:val="00CC21EB"/>
    <w:rsid w:val="00D00034"/>
    <w:rsid w:val="00D006DE"/>
    <w:rsid w:val="00D121E9"/>
    <w:rsid w:val="00D3767F"/>
    <w:rsid w:val="00D44369"/>
    <w:rsid w:val="00D5006B"/>
    <w:rsid w:val="00D5051C"/>
    <w:rsid w:val="00D870B8"/>
    <w:rsid w:val="00D873B0"/>
    <w:rsid w:val="00DA49E8"/>
    <w:rsid w:val="00DA7880"/>
    <w:rsid w:val="00DB6E76"/>
    <w:rsid w:val="00DD1245"/>
    <w:rsid w:val="00E00CF0"/>
    <w:rsid w:val="00E34B9E"/>
    <w:rsid w:val="00E4153D"/>
    <w:rsid w:val="00E47FC5"/>
    <w:rsid w:val="00E63433"/>
    <w:rsid w:val="00E6655D"/>
    <w:rsid w:val="00E72CED"/>
    <w:rsid w:val="00E900C4"/>
    <w:rsid w:val="00E927D0"/>
    <w:rsid w:val="00EA3851"/>
    <w:rsid w:val="00EB134C"/>
    <w:rsid w:val="00EC3F05"/>
    <w:rsid w:val="00F45A0C"/>
    <w:rsid w:val="00F85695"/>
    <w:rsid w:val="00F90C5E"/>
    <w:rsid w:val="00F95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B245B2"/>
  <w15:chartTrackingRefBased/>
  <w15:docId w15:val="{A4A4DB7C-D26B-421B-AB17-531989769B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74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4">
    <w:name w:val="Normal (Web)"/>
    <w:basedOn w:val="a"/>
    <w:uiPriority w:val="99"/>
    <w:unhideWhenUsed/>
    <w:rsid w:val="001374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5">
    <w:name w:val="Hyperlink"/>
    <w:basedOn w:val="a0"/>
    <w:uiPriority w:val="99"/>
    <w:unhideWhenUsed/>
    <w:rsid w:val="001C7492"/>
    <w:rPr>
      <w:color w:val="0000FF"/>
      <w:u w:val="single"/>
    </w:rPr>
  </w:style>
  <w:style w:type="character" w:styleId="a6">
    <w:name w:val="Unresolved Mention"/>
    <w:basedOn w:val="a0"/>
    <w:uiPriority w:val="99"/>
    <w:semiHidden/>
    <w:unhideWhenUsed/>
    <w:rsid w:val="00286970"/>
    <w:rPr>
      <w:color w:val="605E5C"/>
      <w:shd w:val="clear" w:color="auto" w:fill="E1DFDD"/>
    </w:rPr>
  </w:style>
  <w:style w:type="paragraph" w:customStyle="1" w:styleId="p2">
    <w:name w:val="p2"/>
    <w:basedOn w:val="a"/>
    <w:rsid w:val="00D00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p3">
    <w:name w:val="p3"/>
    <w:basedOn w:val="a"/>
    <w:rsid w:val="00D006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7">
    <w:name w:val="Strong"/>
    <w:basedOn w:val="a0"/>
    <w:uiPriority w:val="22"/>
    <w:qFormat/>
    <w:rsid w:val="006B7AF3"/>
    <w:rPr>
      <w:b/>
      <w:bCs/>
    </w:rPr>
  </w:style>
  <w:style w:type="character" w:styleId="a8">
    <w:name w:val="Emphasis"/>
    <w:basedOn w:val="a0"/>
    <w:uiPriority w:val="20"/>
    <w:qFormat/>
    <w:rsid w:val="006B7AF3"/>
    <w:rPr>
      <w:i/>
      <w:iCs/>
    </w:rPr>
  </w:style>
  <w:style w:type="table" w:styleId="a9">
    <w:name w:val="Table Grid"/>
    <w:basedOn w:val="a1"/>
    <w:uiPriority w:val="39"/>
    <w:rsid w:val="00E34B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E72C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c0">
    <w:name w:val="c0"/>
    <w:basedOn w:val="a0"/>
    <w:rsid w:val="00E72CED"/>
  </w:style>
  <w:style w:type="character" w:customStyle="1" w:styleId="c21">
    <w:name w:val="c21"/>
    <w:basedOn w:val="a0"/>
    <w:rsid w:val="00937A3D"/>
  </w:style>
  <w:style w:type="character" w:customStyle="1" w:styleId="c1">
    <w:name w:val="c1"/>
    <w:basedOn w:val="a0"/>
    <w:rsid w:val="00937A3D"/>
  </w:style>
  <w:style w:type="paragraph" w:customStyle="1" w:styleId="c9">
    <w:name w:val="c9"/>
    <w:basedOn w:val="a"/>
    <w:rsid w:val="00937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c2">
    <w:name w:val="c2"/>
    <w:basedOn w:val="a"/>
    <w:rsid w:val="00937A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a">
    <w:name w:val="header"/>
    <w:basedOn w:val="a"/>
    <w:link w:val="ab"/>
    <w:uiPriority w:val="99"/>
    <w:unhideWhenUsed/>
    <w:rsid w:val="00E00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00CF0"/>
  </w:style>
  <w:style w:type="paragraph" w:styleId="ac">
    <w:name w:val="footer"/>
    <w:basedOn w:val="a"/>
    <w:link w:val="ad"/>
    <w:uiPriority w:val="99"/>
    <w:unhideWhenUsed/>
    <w:rsid w:val="00E00CF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00CF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54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26657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7151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487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815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78060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6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8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3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89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37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7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34730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578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94079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0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2603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441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564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00865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70877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23481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43450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0245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44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6483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86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3013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854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5765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84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140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3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469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15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82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62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2354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7785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8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90150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8588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661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97065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503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6476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05228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82166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53660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835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15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97433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1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8721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09298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3353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2;&#1080;&#1082;&#1088;&#1086;&#1086;&#1088;&#1075;&#1072;&#1085;&#1080;&#1079;&#1084;&#1099;.%20&#1041;&#1086;&#1083;&#1100;&#1096;&#1072;&#1103;%20&#1088;&#1086;&#1089;&#1089;&#1080;&#1081;&#1089;&#1082;&#1072;&#1103;%20&#1101;&#1085;&#1094;&#1080;&#1082;&#1083;&#1086;&#1087;&#1077;&#1076;&#1080;&#1103;%20(bigenc.ru)" TargetMode="External"/><Relationship Id="rId13" Type="http://schemas.openxmlformats.org/officeDocument/2006/relationships/hyperlink" Target="https://scientificrussia.ru/articles/mikroorganizmy-v-nashej-zhizn" TargetMode="External"/><Relationship Id="rId18" Type="http://schemas.openxmlformats.org/officeDocument/2006/relationships/image" Target="media/image7.png"/><Relationship Id="rId26" Type="http://schemas.openxmlformats.org/officeDocument/2006/relationships/hyperlink" Target="https://scientificrussia.ru/articles/mikroorganizmy-v-nashej-zhizn" TargetMode="External"/><Relationship Id="rId3" Type="http://schemas.openxmlformats.org/officeDocument/2006/relationships/styles" Target="styles.xml"/><Relationship Id="rId21" Type="http://schemas.openxmlformats.org/officeDocument/2006/relationships/hyperlink" Target="&#1052;&#1080;&#1082;&#1088;&#1086;&#1086;&#1088;&#1075;&#1072;&#1085;&#1080;&#1079;&#1084;&#1099;.%20&#1041;&#1086;&#1083;&#1100;&#1096;&#1072;&#1103;%20&#1088;&#1086;&#1089;&#1089;&#1080;&#1081;&#1089;&#1082;&#1072;&#1103;%20&#1101;&#1085;&#1094;&#1080;&#1082;&#1083;&#1086;&#1087;&#1077;&#1076;&#1080;&#1103;%20(bigenc.ru)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scientificrussia.ru/articles/mikroorganizmy-v-nashej-zhizni" TargetMode="External"/><Relationship Id="rId17" Type="http://schemas.openxmlformats.org/officeDocument/2006/relationships/image" Target="media/image6.jpeg"/><Relationship Id="rId25" Type="http://schemas.openxmlformats.org/officeDocument/2006/relationships/hyperlink" Target="https://gastritinform.ru/poleznye-bakterii-spisok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https://studfile.net/preview/16545157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scientificrussia.ru/articles/mikroorganizmy-v-nashej-zhizn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aqualover.ru/fauna/cultivation-of-unicellular-alga.html?ysclid=lp1jbuwy2q788592825" TargetMode="External"/><Relationship Id="rId23" Type="http://schemas.openxmlformats.org/officeDocument/2006/relationships/hyperlink" Target="https://scientificrussia.ru/articles/mikroorganizmy-v-nashej-zhizni" TargetMode="External"/><Relationship Id="rId28" Type="http://schemas.openxmlformats.org/officeDocument/2006/relationships/hyperlink" Target="https://infourok.ru/proekt-na-temu-kultivirovanie-infuzorii-tufelki-3097376.html?ysclid=lp1l0s06j943566790" TargetMode="Externa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hyperlink" Target="https://triptonkosti.ru/6-foto/shema-klassifikacii-mikroorganizmov-mikrobiologiya-81-foto.html" TargetMode="External"/><Relationship Id="rId27" Type="http://schemas.openxmlformats.org/officeDocument/2006/relationships/hyperlink" Target="https://www.aqualover.ru/fauna/cultivation-of-unicellular-alga.html?ysclid=lp1jbuwy2q788592825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A4838-11BD-411E-AB27-7A025C0FF9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10</Pages>
  <Words>2611</Words>
  <Characters>14883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 AlexVer</dc:creator>
  <cp:keywords/>
  <dc:description/>
  <cp:lastModifiedBy>Александр AlexVer</cp:lastModifiedBy>
  <cp:revision>15</cp:revision>
  <cp:lastPrinted>2023-11-16T20:20:00Z</cp:lastPrinted>
  <dcterms:created xsi:type="dcterms:W3CDTF">2023-12-13T05:51:00Z</dcterms:created>
  <dcterms:modified xsi:type="dcterms:W3CDTF">2023-12-21T15:07:00Z</dcterms:modified>
</cp:coreProperties>
</file>