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14" w:rsidRPr="005E1C80" w:rsidRDefault="007E7DBB" w:rsidP="00F60A3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Получение </w:t>
      </w:r>
      <w:r w:rsidR="00CC1D14"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 сахара дома</w:t>
      </w:r>
    </w:p>
    <w:p w:rsidR="00826731" w:rsidRPr="005E1C80" w:rsidRDefault="008067A8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="00826731" w:rsidRPr="005E1C80">
        <w:rPr>
          <w:rFonts w:ascii="Times New Roman" w:hAnsi="Times New Roman" w:cs="Times New Roman"/>
          <w:sz w:val="28"/>
          <w:szCs w:val="28"/>
        </w:rPr>
        <w:t xml:space="preserve"> Сахар - практически чистая сахароза (С12Н22О11), обладающая сладким вкусом, легко и полностью усваиваемая организмом. Этот пищевой продукт, занимающий ва</w:t>
      </w:r>
      <w:r w:rsidR="00684806">
        <w:rPr>
          <w:rFonts w:ascii="Times New Roman" w:hAnsi="Times New Roman" w:cs="Times New Roman"/>
          <w:sz w:val="28"/>
          <w:szCs w:val="28"/>
        </w:rPr>
        <w:t xml:space="preserve">жное место в рационе человека. </w:t>
      </w:r>
      <w:r w:rsidR="00826731" w:rsidRPr="005E1C80">
        <w:rPr>
          <w:rFonts w:ascii="Times New Roman" w:hAnsi="Times New Roman" w:cs="Times New Roman"/>
          <w:sz w:val="28"/>
          <w:szCs w:val="28"/>
        </w:rPr>
        <w:t>Примерно половина энергии, расходуемой человеком, восполняется углеводами, из них 1/3 - сахаром.</w:t>
      </w:r>
    </w:p>
    <w:p w:rsidR="00826731" w:rsidRPr="005E1C80" w:rsidRDefault="00826731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Сахароза под действием кислоты или фермента расщ</w:t>
      </w:r>
      <w:r w:rsidR="00897592">
        <w:rPr>
          <w:rFonts w:ascii="Times New Roman" w:hAnsi="Times New Roman" w:cs="Times New Roman"/>
          <w:sz w:val="28"/>
          <w:szCs w:val="28"/>
        </w:rPr>
        <w:t xml:space="preserve">епляется на глюкозу и фруктозу. </w:t>
      </w:r>
      <w:r w:rsidRPr="005E1C80">
        <w:rPr>
          <w:rFonts w:ascii="Times New Roman" w:hAnsi="Times New Roman" w:cs="Times New Roman"/>
          <w:sz w:val="28"/>
          <w:szCs w:val="28"/>
        </w:rPr>
        <w:t>Сахароза может находиться в двух состояни</w:t>
      </w:r>
      <w:r w:rsidR="00897592">
        <w:rPr>
          <w:rFonts w:ascii="Times New Roman" w:hAnsi="Times New Roman" w:cs="Times New Roman"/>
          <w:sz w:val="28"/>
          <w:szCs w:val="28"/>
        </w:rPr>
        <w:t xml:space="preserve">ях: кристаллическом и аморфном. </w:t>
      </w:r>
      <w:r w:rsidRPr="005E1C80">
        <w:rPr>
          <w:rFonts w:ascii="Times New Roman" w:hAnsi="Times New Roman" w:cs="Times New Roman"/>
          <w:sz w:val="28"/>
          <w:szCs w:val="28"/>
        </w:rPr>
        <w:t>Сахароза хорошо растворяется в воде, при повышении температуры ее растворимость возрастает.</w:t>
      </w:r>
    </w:p>
    <w:p w:rsidR="00826731" w:rsidRPr="005E1C80" w:rsidRDefault="00826731" w:rsidP="00F60A3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В настоящее время сахар получают главным образом из сахарного тростника и сахарной свеклы. Благодаря более высокой урожайности сахарного тростника по сравнению с сахарной свеклой с каждого гектара его посевов получают сахара примерно в 2 раза больше, хотя содержание сахарозы в стеблях сахарного тростника несколько меньше, чем в сахарной свекле. Когда-то сахар делали только из сахарного тростника, который растет в Индии, Китае, на Кубе и других странах, где климат достаточно теплый и влажный для этого растения. Поэтому сахар был </w:t>
      </w:r>
      <w:proofErr w:type="gramStart"/>
      <w:r w:rsidRPr="005E1C80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Pr="005E1C80">
        <w:rPr>
          <w:rFonts w:ascii="Times New Roman" w:hAnsi="Times New Roman" w:cs="Times New Roman"/>
          <w:sz w:val="28"/>
          <w:szCs w:val="28"/>
        </w:rPr>
        <w:t xml:space="preserve"> дорогой диковинкой. Во многих странах вместо него употребляли мед, сладкий сок клена, березы, липы.</w:t>
      </w:r>
    </w:p>
    <w:p w:rsidR="00826731" w:rsidRPr="005E1C80" w:rsidRDefault="00826731" w:rsidP="00F60A36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Сахарная промышленность выпускает следующие виды сахара: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сахар-песок - </w:t>
      </w:r>
      <w:r w:rsidR="00826731" w:rsidRPr="000B4ED8">
        <w:rPr>
          <w:rFonts w:ascii="Times New Roman" w:hAnsi="Times New Roman" w:cs="Times New Roman"/>
          <w:sz w:val="28"/>
          <w:szCs w:val="28"/>
        </w:rPr>
        <w:t>сыпучий пищевой продукт белого цвета (без комков)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 жидкий - </w:t>
      </w:r>
      <w:r w:rsidR="00826731" w:rsidRPr="000B4ED8">
        <w:rPr>
          <w:rFonts w:ascii="Times New Roman" w:hAnsi="Times New Roman" w:cs="Times New Roman"/>
          <w:sz w:val="28"/>
          <w:szCs w:val="28"/>
        </w:rPr>
        <w:t xml:space="preserve">жидкий пищевой продукт светло-желтого цвета, сладкий на вкус, без посторонних привкусов и запахов </w:t>
      </w:r>
    </w:p>
    <w:p w:rsidR="00826731" w:rsidRPr="000B4ED8" w:rsidRDefault="000B4ED8" w:rsidP="000B4ED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ED8">
        <w:rPr>
          <w:rFonts w:ascii="Times New Roman" w:hAnsi="Times New Roman" w:cs="Times New Roman"/>
          <w:sz w:val="28"/>
          <w:szCs w:val="28"/>
        </w:rPr>
        <w:t xml:space="preserve">сахар-рафинад - </w:t>
      </w:r>
      <w:r w:rsidR="00826731" w:rsidRPr="000B4ED8">
        <w:rPr>
          <w:rFonts w:ascii="Times New Roman" w:hAnsi="Times New Roman" w:cs="Times New Roman"/>
          <w:sz w:val="28"/>
          <w:szCs w:val="28"/>
        </w:rPr>
        <w:t>кусковой прессованный сахар, рафинадный сахар-песок и рафинадная пудра белого цвета, сладкие на вкус, без посторонних привкусов и запахов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0A36" w:rsidRDefault="00F60A36" w:rsidP="00AB3BF8">
      <w:pPr>
        <w:spacing w:line="360" w:lineRule="auto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CC1D14" w:rsidRPr="005E1C80" w:rsidRDefault="00CC1D14" w:rsidP="00AB3BF8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5E1C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22860</wp:posOffset>
            </wp:positionV>
            <wp:extent cx="2362200" cy="1790700"/>
            <wp:effectExtent l="19050" t="0" r="0" b="0"/>
            <wp:wrapSquare wrapText="bothSides"/>
            <wp:docPr id="3" name="Рисунок 0" descr="91918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91855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1C80">
        <w:rPr>
          <w:rFonts w:ascii="Times New Roman" w:hAnsi="Times New Roman" w:cs="Times New Roman"/>
          <w:b/>
          <w:i/>
          <w:sz w:val="32"/>
          <w:szCs w:val="32"/>
        </w:rPr>
        <w:t>Практическая работа.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Получение сахара из сахарной свеклы в домашних условиях.</w:t>
      </w:r>
    </w:p>
    <w:p w:rsidR="00CC1D14" w:rsidRPr="005E1C80" w:rsidRDefault="00CC1D14" w:rsidP="00CC1D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0B4ED8">
        <w:rPr>
          <w:rFonts w:ascii="Times New Roman" w:hAnsi="Times New Roman" w:cs="Times New Roman"/>
          <w:sz w:val="28"/>
          <w:szCs w:val="28"/>
        </w:rPr>
        <w:t xml:space="preserve"> </w:t>
      </w:r>
      <w:r w:rsidRPr="005E1C80">
        <w:rPr>
          <w:rFonts w:ascii="Times New Roman" w:hAnsi="Times New Roman" w:cs="Times New Roman"/>
          <w:sz w:val="28"/>
          <w:szCs w:val="28"/>
        </w:rPr>
        <w:t>Получить сахар из сахарной свеклы дома.</w:t>
      </w:r>
    </w:p>
    <w:p w:rsidR="008067A8" w:rsidRPr="005E1C80" w:rsidRDefault="008067A8" w:rsidP="009668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232F" w:rsidRPr="005E1C80" w:rsidRDefault="00330564" w:rsidP="00966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1C80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="002B3A45" w:rsidRPr="005E1C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2708C" w:rsidRPr="005E1C80">
        <w:rPr>
          <w:rFonts w:ascii="Times New Roman" w:hAnsi="Times New Roman" w:cs="Times New Roman"/>
          <w:sz w:val="28"/>
          <w:szCs w:val="28"/>
        </w:rPr>
        <w:t xml:space="preserve">  сахарная свекла (</w:t>
      </w:r>
      <w:r w:rsidR="000A5F41" w:rsidRPr="005E1C80">
        <w:rPr>
          <w:rFonts w:ascii="Times New Roman" w:hAnsi="Times New Roman" w:cs="Times New Roman"/>
          <w:sz w:val="28"/>
          <w:szCs w:val="28"/>
        </w:rPr>
        <w:t>или обычная), кастрюля,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D7232F" w:rsidRPr="005E1C80">
        <w:rPr>
          <w:rFonts w:ascii="Times New Roman" w:hAnsi="Times New Roman" w:cs="Times New Roman"/>
          <w:sz w:val="28"/>
          <w:szCs w:val="28"/>
        </w:rPr>
        <w:t>миска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эмалированная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, нож для чистки овощей, терка, </w:t>
      </w:r>
      <w:proofErr w:type="spellStart"/>
      <w:r w:rsidR="00B46D70" w:rsidRPr="005E1C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46D70" w:rsidRPr="005E1C80">
        <w:rPr>
          <w:rFonts w:ascii="Times New Roman" w:hAnsi="Times New Roman" w:cs="Times New Roman"/>
          <w:sz w:val="28"/>
          <w:szCs w:val="28"/>
        </w:rPr>
        <w:t>/б полотенце и</w:t>
      </w:r>
      <w:r w:rsidR="00D7232F" w:rsidRPr="005E1C80">
        <w:rPr>
          <w:rFonts w:ascii="Times New Roman" w:hAnsi="Times New Roman" w:cs="Times New Roman"/>
          <w:sz w:val="28"/>
          <w:szCs w:val="28"/>
        </w:rPr>
        <w:t>ли мешок, проточная вода, плита, соковыжималка (не обязательно).</w:t>
      </w:r>
      <w:proofErr w:type="gramEnd"/>
    </w:p>
    <w:p w:rsidR="007355C7" w:rsidRPr="005E1C80" w:rsidRDefault="00604D21" w:rsidP="009668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 w:rsidR="006113C5" w:rsidRPr="005E1C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эксперимент т</w:t>
      </w:r>
      <w:r w:rsidR="00B60DD1" w:rsidRPr="005E1C80">
        <w:rPr>
          <w:rFonts w:ascii="Times New Roman" w:hAnsi="Times New Roman" w:cs="Times New Roman"/>
          <w:sz w:val="28"/>
          <w:szCs w:val="28"/>
        </w:rPr>
        <w:t>ребует присутствия взрослых в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B60DD1" w:rsidRPr="005E1C80">
        <w:rPr>
          <w:rFonts w:ascii="Times New Roman" w:hAnsi="Times New Roman" w:cs="Times New Roman"/>
          <w:sz w:val="28"/>
          <w:szCs w:val="28"/>
        </w:rPr>
        <w:t>момент использования плиты.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0A5F41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B46D70" w:rsidRPr="005E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41" w:rsidRPr="005E1C80" w:rsidRDefault="00243157" w:rsidP="0096686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483994" w:rsidRPr="005E1C80">
        <w:rPr>
          <w:rFonts w:ascii="Times New Roman" w:hAnsi="Times New Roman" w:cs="Times New Roman"/>
          <w:b/>
          <w:i/>
          <w:sz w:val="28"/>
          <w:szCs w:val="28"/>
        </w:rPr>
        <w:t xml:space="preserve">работы:  </w:t>
      </w:r>
    </w:p>
    <w:p w:rsidR="00B46D70" w:rsidRPr="005E1C80" w:rsidRDefault="0096686B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Тщательно </w:t>
      </w:r>
      <w:r w:rsidR="00AB3BF8">
        <w:rPr>
          <w:rFonts w:ascii="Times New Roman" w:hAnsi="Times New Roman" w:cs="Times New Roman"/>
          <w:sz w:val="28"/>
          <w:szCs w:val="28"/>
        </w:rPr>
        <w:t>промойте</w:t>
      </w:r>
      <w:r w:rsidRPr="005E1C80">
        <w:rPr>
          <w:rFonts w:ascii="Times New Roman" w:hAnsi="Times New Roman" w:cs="Times New Roman"/>
          <w:sz w:val="28"/>
          <w:szCs w:val="28"/>
        </w:rPr>
        <w:t xml:space="preserve"> корнеплоды</w:t>
      </w:r>
    </w:p>
    <w:p w:rsidR="0096686B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Залейте свеклу кипящей водой и варите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на умеренном огне 1 час</w:t>
      </w:r>
    </w:p>
    <w:p w:rsidR="00D7232F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Очистите 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сваренные 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и остуженные </w:t>
      </w:r>
      <w:r w:rsidR="00D7232F" w:rsidRPr="005E1C80">
        <w:rPr>
          <w:rFonts w:ascii="Times New Roman" w:hAnsi="Times New Roman" w:cs="Times New Roman"/>
          <w:sz w:val="28"/>
          <w:szCs w:val="28"/>
        </w:rPr>
        <w:t>корнеплоды от кожуры</w:t>
      </w:r>
    </w:p>
    <w:p w:rsidR="00A61D20" w:rsidRPr="005E1C80" w:rsidRDefault="00AB3BF8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Натрите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6113C5" w:rsidRPr="005E1C80">
        <w:rPr>
          <w:rFonts w:ascii="Times New Roman" w:hAnsi="Times New Roman" w:cs="Times New Roman"/>
          <w:sz w:val="28"/>
          <w:szCs w:val="28"/>
        </w:rPr>
        <w:t xml:space="preserve"> на терке</w:t>
      </w:r>
      <w:r w:rsidR="00024463">
        <w:rPr>
          <w:rFonts w:ascii="Times New Roman" w:hAnsi="Times New Roman" w:cs="Times New Roman"/>
          <w:sz w:val="28"/>
          <w:szCs w:val="28"/>
        </w:rPr>
        <w:t xml:space="preserve"> или мелко нарежьте</w:t>
      </w:r>
    </w:p>
    <w:p w:rsidR="00D7232F" w:rsidRPr="005E1C80" w:rsidRDefault="00A61D20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 xml:space="preserve"> П</w:t>
      </w:r>
      <w:r w:rsidR="00AB3BF8">
        <w:rPr>
          <w:rFonts w:ascii="Times New Roman" w:hAnsi="Times New Roman" w:cs="Times New Roman"/>
          <w:sz w:val="28"/>
          <w:szCs w:val="28"/>
        </w:rPr>
        <w:t>оместите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Pr="005E1C80">
        <w:rPr>
          <w:rFonts w:ascii="Times New Roman" w:hAnsi="Times New Roman" w:cs="Times New Roman"/>
          <w:sz w:val="28"/>
          <w:szCs w:val="28"/>
        </w:rPr>
        <w:t xml:space="preserve">тертую </w:t>
      </w:r>
      <w:r w:rsidR="00D7232F" w:rsidRPr="005E1C80">
        <w:rPr>
          <w:rFonts w:ascii="Times New Roman" w:hAnsi="Times New Roman" w:cs="Times New Roman"/>
          <w:sz w:val="28"/>
          <w:szCs w:val="28"/>
        </w:rPr>
        <w:t>свеклу в полотенце или мешок</w:t>
      </w:r>
      <w:r w:rsidRPr="005E1C80">
        <w:rPr>
          <w:rFonts w:ascii="Times New Roman" w:hAnsi="Times New Roman" w:cs="Times New Roman"/>
          <w:sz w:val="28"/>
          <w:szCs w:val="28"/>
        </w:rPr>
        <w:t xml:space="preserve"> и в</w:t>
      </w:r>
      <w:r w:rsidR="00AB3BF8">
        <w:rPr>
          <w:rFonts w:ascii="Times New Roman" w:hAnsi="Times New Roman" w:cs="Times New Roman"/>
          <w:sz w:val="28"/>
          <w:szCs w:val="28"/>
        </w:rPr>
        <w:t>ыж</w:t>
      </w:r>
      <w:r w:rsidR="00EF5701">
        <w:rPr>
          <w:rFonts w:ascii="Times New Roman" w:hAnsi="Times New Roman" w:cs="Times New Roman"/>
          <w:sz w:val="28"/>
          <w:szCs w:val="28"/>
        </w:rPr>
        <w:t>м</w:t>
      </w:r>
      <w:r w:rsidR="00AB3BF8">
        <w:rPr>
          <w:rFonts w:ascii="Times New Roman" w:hAnsi="Times New Roman" w:cs="Times New Roman"/>
          <w:sz w:val="28"/>
          <w:szCs w:val="28"/>
        </w:rPr>
        <w:t xml:space="preserve">ите </w:t>
      </w:r>
      <w:r w:rsidR="00D7232F" w:rsidRPr="005E1C80">
        <w:rPr>
          <w:rFonts w:ascii="Times New Roman" w:hAnsi="Times New Roman" w:cs="Times New Roman"/>
          <w:sz w:val="28"/>
          <w:szCs w:val="28"/>
        </w:rPr>
        <w:t>полученную массу руками (можно заметить процесс терки и выжимания руками выжиманием в соковыжималке)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Используя механический способ, </w:t>
      </w:r>
      <w:r w:rsidR="00FF101F" w:rsidRPr="005E1C80">
        <w:rPr>
          <w:rFonts w:ascii="Times New Roman" w:hAnsi="Times New Roman" w:cs="Times New Roman"/>
          <w:color w:val="FF0000"/>
          <w:sz w:val="28"/>
          <w:szCs w:val="28"/>
        </w:rPr>
        <w:t>извлекаем сок, содержащий сахар</w:t>
      </w:r>
    </w:p>
    <w:p w:rsidR="00D7232F" w:rsidRPr="005E1C80" w:rsidRDefault="00915919" w:rsidP="00D7232F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Отжатый с</w:t>
      </w:r>
      <w:r w:rsidR="00AB3BF8">
        <w:rPr>
          <w:rFonts w:ascii="Times New Roman" w:hAnsi="Times New Roman" w:cs="Times New Roman"/>
          <w:sz w:val="28"/>
          <w:szCs w:val="28"/>
        </w:rPr>
        <w:t>ироп поместите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в отдельную </w:t>
      </w:r>
      <w:r w:rsidRPr="005E1C80">
        <w:rPr>
          <w:rFonts w:ascii="Times New Roman" w:hAnsi="Times New Roman" w:cs="Times New Roman"/>
          <w:sz w:val="28"/>
          <w:szCs w:val="28"/>
        </w:rPr>
        <w:t xml:space="preserve">эмалированную </w:t>
      </w:r>
      <w:r w:rsidR="00D7232F" w:rsidRPr="005E1C80">
        <w:rPr>
          <w:rFonts w:ascii="Times New Roman" w:hAnsi="Times New Roman" w:cs="Times New Roman"/>
          <w:sz w:val="28"/>
          <w:szCs w:val="28"/>
        </w:rPr>
        <w:t>миску</w:t>
      </w:r>
    </w:p>
    <w:p w:rsidR="00915919" w:rsidRPr="005E1C80" w:rsidRDefault="00AB3BF8" w:rsidP="00915919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Выжатый жмых залейте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915919" w:rsidRPr="005E1C80">
        <w:rPr>
          <w:rFonts w:ascii="Times New Roman" w:hAnsi="Times New Roman" w:cs="Times New Roman"/>
          <w:sz w:val="28"/>
          <w:szCs w:val="28"/>
        </w:rPr>
        <w:t>теплой</w:t>
      </w:r>
      <w:r w:rsidR="00D7232F" w:rsidRPr="005E1C80">
        <w:rPr>
          <w:rFonts w:ascii="Times New Roman" w:hAnsi="Times New Roman" w:cs="Times New Roman"/>
          <w:sz w:val="28"/>
          <w:szCs w:val="28"/>
        </w:rPr>
        <w:t xml:space="preserve"> водой </w:t>
      </w:r>
      <w:r w:rsidR="00A61D20" w:rsidRPr="005E1C80">
        <w:rPr>
          <w:rFonts w:ascii="Times New Roman" w:hAnsi="Times New Roman" w:cs="Times New Roman"/>
          <w:sz w:val="28"/>
          <w:szCs w:val="28"/>
        </w:rPr>
        <w:t>в количестве равной по</w:t>
      </w:r>
      <w:r w:rsidR="00915919" w:rsidRPr="005E1C80">
        <w:rPr>
          <w:rFonts w:ascii="Times New Roman" w:hAnsi="Times New Roman" w:cs="Times New Roman"/>
          <w:sz w:val="28"/>
          <w:szCs w:val="28"/>
        </w:rPr>
        <w:t>ловине объема свеклы.</w:t>
      </w:r>
      <w:r w:rsidR="000117C4">
        <w:rPr>
          <w:rFonts w:ascii="Times New Roman" w:hAnsi="Times New Roman" w:cs="Times New Roman"/>
          <w:sz w:val="28"/>
          <w:szCs w:val="28"/>
        </w:rPr>
        <w:t xml:space="preserve"> Дайте настояться </w:t>
      </w:r>
      <w:r w:rsidR="00A61D20" w:rsidRPr="005E1C80">
        <w:rPr>
          <w:rFonts w:ascii="Times New Roman" w:hAnsi="Times New Roman" w:cs="Times New Roman"/>
          <w:sz w:val="28"/>
          <w:szCs w:val="28"/>
        </w:rPr>
        <w:t>30-40 минут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>Используя процесс диффузии</w:t>
      </w:r>
      <w:r w:rsidR="000117C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 максимально стараемся извлечь  весь сахар из клеток свеклы</w:t>
      </w:r>
    </w:p>
    <w:p w:rsidR="00915919" w:rsidRPr="005E1C80" w:rsidRDefault="00AB3BF8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Перебросьте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сито</w:t>
      </w:r>
      <w:r>
        <w:rPr>
          <w:rFonts w:ascii="Times New Roman" w:hAnsi="Times New Roman" w:cs="Times New Roman"/>
          <w:sz w:val="28"/>
          <w:szCs w:val="28"/>
        </w:rPr>
        <w:t xml:space="preserve"> или дуршлаг. Сок опять соберите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ту же эмалированную посуду для отжиман</w:t>
      </w:r>
      <w:r>
        <w:rPr>
          <w:rFonts w:ascii="Times New Roman" w:hAnsi="Times New Roman" w:cs="Times New Roman"/>
          <w:sz w:val="28"/>
          <w:szCs w:val="28"/>
        </w:rPr>
        <w:t>ия сока. Затем свеклу возвратите</w:t>
      </w:r>
      <w:r w:rsidR="00A61D20" w:rsidRPr="005E1C80">
        <w:rPr>
          <w:rFonts w:ascii="Times New Roman" w:hAnsi="Times New Roman" w:cs="Times New Roman"/>
          <w:sz w:val="28"/>
          <w:szCs w:val="28"/>
        </w:rPr>
        <w:t xml:space="preserve"> в полотенце и пов</w:t>
      </w:r>
      <w:r>
        <w:rPr>
          <w:rFonts w:ascii="Times New Roman" w:hAnsi="Times New Roman" w:cs="Times New Roman"/>
          <w:sz w:val="28"/>
          <w:szCs w:val="28"/>
        </w:rPr>
        <w:t>торите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процесс отжима</w:t>
      </w:r>
    </w:p>
    <w:p w:rsidR="00A61D20" w:rsidRPr="005E1C80" w:rsidRDefault="00915919" w:rsidP="00A61D20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сок </w:t>
      </w:r>
      <w:r w:rsidR="00AB3BF8">
        <w:rPr>
          <w:rFonts w:ascii="Times New Roman" w:hAnsi="Times New Roman" w:cs="Times New Roman"/>
          <w:sz w:val="28"/>
          <w:szCs w:val="28"/>
        </w:rPr>
        <w:t>процедите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сквозь марлю</w:t>
      </w:r>
      <w:r w:rsidR="00752016" w:rsidRPr="005E1C80">
        <w:rPr>
          <w:rFonts w:ascii="Times New Roman" w:hAnsi="Times New Roman" w:cs="Times New Roman"/>
          <w:sz w:val="28"/>
          <w:szCs w:val="28"/>
        </w:rPr>
        <w:t xml:space="preserve">.  </w:t>
      </w:r>
      <w:r w:rsidR="00752016" w:rsidRPr="005E1C80">
        <w:rPr>
          <w:rFonts w:ascii="Times New Roman" w:hAnsi="Times New Roman" w:cs="Times New Roman"/>
          <w:color w:val="FF0000"/>
          <w:sz w:val="28"/>
          <w:szCs w:val="28"/>
        </w:rPr>
        <w:t>Фильтруем  от посторонних примесей</w:t>
      </w:r>
      <w:r w:rsidR="00FF101F" w:rsidRPr="005E1C80">
        <w:rPr>
          <w:rFonts w:ascii="Times New Roman" w:hAnsi="Times New Roman" w:cs="Times New Roman"/>
          <w:color w:val="FF0000"/>
          <w:sz w:val="28"/>
          <w:szCs w:val="28"/>
        </w:rPr>
        <w:t xml:space="preserve"> полученный сок</w:t>
      </w:r>
    </w:p>
    <w:p w:rsidR="00915919" w:rsidRPr="005E1C80" w:rsidRDefault="00AB3BF8" w:rsidP="00915919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Отфильтрованный 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превратите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61D20" w:rsidRPr="005E1C80">
        <w:rPr>
          <w:rFonts w:ascii="Times New Roman" w:hAnsi="Times New Roman" w:cs="Times New Roman"/>
          <w:sz w:val="28"/>
          <w:szCs w:val="28"/>
        </w:rPr>
        <w:t>в сироп путем выпаривания в плос</w:t>
      </w:r>
      <w:r w:rsidR="00915919" w:rsidRPr="005E1C80">
        <w:rPr>
          <w:rFonts w:ascii="Times New Roman" w:hAnsi="Times New Roman" w:cs="Times New Roman"/>
          <w:sz w:val="28"/>
          <w:szCs w:val="28"/>
        </w:rPr>
        <w:t>кой посуде, постоянно помешивая</w:t>
      </w:r>
      <w:proofErr w:type="gramEnd"/>
      <w:r w:rsidR="00A61D20" w:rsidRPr="005E1C80">
        <w:rPr>
          <w:rFonts w:ascii="Times New Roman" w:hAnsi="Times New Roman" w:cs="Times New Roman"/>
          <w:sz w:val="28"/>
          <w:szCs w:val="28"/>
        </w:rPr>
        <w:t xml:space="preserve">. 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Образующуюся пену следует </w:t>
      </w:r>
      <w:r w:rsidR="00C77B87" w:rsidRPr="005E1C80">
        <w:rPr>
          <w:rFonts w:ascii="Times New Roman" w:hAnsi="Times New Roman" w:cs="Times New Roman"/>
          <w:sz w:val="28"/>
          <w:szCs w:val="28"/>
        </w:rPr>
        <w:t>удалять</w:t>
      </w:r>
    </w:p>
    <w:p w:rsidR="00093CB1" w:rsidRDefault="00BB27B1" w:rsidP="00C81955">
      <w:pPr>
        <w:pStyle w:val="a3"/>
        <w:numPr>
          <w:ilvl w:val="0"/>
          <w:numId w:val="2"/>
        </w:num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sz w:val="28"/>
          <w:szCs w:val="28"/>
        </w:rPr>
        <w:t>Таким образом,</w:t>
      </w:r>
      <w:r w:rsidR="00AB3BF8">
        <w:rPr>
          <w:rFonts w:ascii="Times New Roman" w:hAnsi="Times New Roman" w:cs="Times New Roman"/>
          <w:sz w:val="28"/>
          <w:szCs w:val="28"/>
        </w:rPr>
        <w:t xml:space="preserve"> вы</w:t>
      </w:r>
      <w:r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B3BF8">
        <w:rPr>
          <w:rFonts w:ascii="Times New Roman" w:hAnsi="Times New Roman" w:cs="Times New Roman"/>
          <w:sz w:val="28"/>
          <w:szCs w:val="28"/>
        </w:rPr>
        <w:t xml:space="preserve">получите </w:t>
      </w:r>
      <w:r w:rsidR="00915919" w:rsidRPr="005E1C80">
        <w:rPr>
          <w:rFonts w:ascii="Times New Roman" w:hAnsi="Times New Roman" w:cs="Times New Roman"/>
          <w:sz w:val="28"/>
          <w:szCs w:val="28"/>
        </w:rPr>
        <w:t xml:space="preserve">консистенцию, </w:t>
      </w:r>
      <w:r w:rsidR="00A61D20" w:rsidRPr="005E1C80">
        <w:rPr>
          <w:rFonts w:ascii="Times New Roman" w:hAnsi="Times New Roman" w:cs="Times New Roman"/>
          <w:sz w:val="28"/>
          <w:szCs w:val="28"/>
        </w:rPr>
        <w:t>схожую с жидкой патокой или медом.</w:t>
      </w:r>
      <w:r w:rsidR="008067A8" w:rsidRPr="005E1C80">
        <w:rPr>
          <w:rFonts w:ascii="Times New Roman" w:hAnsi="Times New Roman" w:cs="Times New Roman"/>
          <w:sz w:val="28"/>
          <w:szCs w:val="28"/>
        </w:rPr>
        <w:t xml:space="preserve"> </w:t>
      </w:r>
      <w:r w:rsidR="00AB3BF8">
        <w:rPr>
          <w:rFonts w:ascii="Times New Roman" w:hAnsi="Times New Roman" w:cs="Times New Roman"/>
          <w:sz w:val="28"/>
          <w:szCs w:val="28"/>
        </w:rPr>
        <w:t>Разлейте в стеклянную банку и храните</w:t>
      </w:r>
      <w:r w:rsidR="00C77B87" w:rsidRPr="005E1C80">
        <w:rPr>
          <w:rFonts w:ascii="Times New Roman" w:hAnsi="Times New Roman" w:cs="Times New Roman"/>
          <w:sz w:val="28"/>
          <w:szCs w:val="28"/>
        </w:rPr>
        <w:t xml:space="preserve"> как варенье</w:t>
      </w:r>
    </w:p>
    <w:p w:rsidR="00093CB1" w:rsidRDefault="00093CB1" w:rsidP="00093CB1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81955" w:rsidRDefault="00C81955" w:rsidP="00093CB1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заполните приведенную таблицу</w:t>
      </w:r>
    </w:p>
    <w:tbl>
      <w:tblPr>
        <w:tblStyle w:val="a7"/>
        <w:tblW w:w="0" w:type="auto"/>
        <w:tblInd w:w="567" w:type="dxa"/>
        <w:tblLook w:val="04A0"/>
      </w:tblPr>
      <w:tblGrid>
        <w:gridCol w:w="719"/>
        <w:gridCol w:w="2377"/>
        <w:gridCol w:w="2229"/>
        <w:gridCol w:w="2229"/>
      </w:tblGrid>
      <w:tr w:rsidR="00C81955" w:rsidTr="00C81955">
        <w:tc>
          <w:tcPr>
            <w:tcW w:w="3096" w:type="dxa"/>
            <w:gridSpan w:val="2"/>
            <w:vMerge w:val="restart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</w:tr>
      <w:tr w:rsidR="00C81955" w:rsidTr="00C81955">
        <w:tc>
          <w:tcPr>
            <w:tcW w:w="3096" w:type="dxa"/>
            <w:gridSpan w:val="2"/>
            <w:vMerge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</w:t>
            </w:r>
          </w:p>
        </w:tc>
      </w:tr>
      <w:tr w:rsidR="00C81955" w:rsidTr="00C81955">
        <w:trPr>
          <w:trHeight w:val="660"/>
        </w:trPr>
        <w:tc>
          <w:tcPr>
            <w:tcW w:w="719" w:type="dxa"/>
            <w:vMerge w:val="restart"/>
            <w:textDirection w:val="btLr"/>
          </w:tcPr>
          <w:p w:rsidR="00C81955" w:rsidRDefault="00C81955" w:rsidP="00C81955">
            <w:pPr>
              <w:pStyle w:val="a3"/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2377" w:type="dxa"/>
            <w:vAlign w:val="center"/>
          </w:tcPr>
          <w:p w:rsidR="00C81955" w:rsidRDefault="00064386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или к</w:t>
            </w:r>
            <w:r w:rsidR="00C81955">
              <w:rPr>
                <w:rFonts w:ascii="Times New Roman" w:hAnsi="Times New Roman" w:cs="Times New Roman"/>
                <w:sz w:val="28"/>
                <w:szCs w:val="28"/>
              </w:rPr>
              <w:t>ормовая свекла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955" w:rsidTr="00C81955">
        <w:trPr>
          <w:trHeight w:val="571"/>
        </w:trPr>
        <w:tc>
          <w:tcPr>
            <w:tcW w:w="719" w:type="dxa"/>
            <w:vMerge/>
          </w:tcPr>
          <w:p w:rsidR="00C81955" w:rsidRDefault="00C81955" w:rsidP="00C8195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Обычная свекла</w:t>
            </w: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81955" w:rsidRDefault="00C81955" w:rsidP="00C8195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955" w:rsidRPr="00C81955" w:rsidRDefault="00C81955" w:rsidP="00C81955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15919" w:rsidRPr="00EF7358" w:rsidRDefault="00B97DBC" w:rsidP="00B97DBC">
      <w:pPr>
        <w:spacing w:line="360" w:lineRule="auto"/>
        <w:ind w:left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7358"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r w:rsidR="00BB27B1" w:rsidRPr="00EF7358">
        <w:rPr>
          <w:rFonts w:ascii="Times New Roman" w:hAnsi="Times New Roman" w:cs="Times New Roman"/>
          <w:color w:val="FF0000"/>
          <w:sz w:val="28"/>
          <w:szCs w:val="28"/>
        </w:rPr>
        <w:t xml:space="preserve">Если </w:t>
      </w:r>
      <w:r w:rsidR="008E1DD3" w:rsidRPr="00EF7358">
        <w:rPr>
          <w:rFonts w:ascii="Times New Roman" w:hAnsi="Times New Roman" w:cs="Times New Roman"/>
          <w:color w:val="FF0000"/>
          <w:sz w:val="28"/>
          <w:szCs w:val="28"/>
        </w:rPr>
        <w:t>используем обычную свеклу,</w:t>
      </w:r>
      <w:r w:rsidR="00BB27B1" w:rsidRPr="00EF7358">
        <w:rPr>
          <w:rFonts w:ascii="Times New Roman" w:hAnsi="Times New Roman" w:cs="Times New Roman"/>
          <w:color w:val="FF0000"/>
          <w:sz w:val="28"/>
          <w:szCs w:val="28"/>
        </w:rPr>
        <w:t xml:space="preserve"> то </w:t>
      </w:r>
      <w:r w:rsidR="008E1DD3" w:rsidRPr="00EF7358">
        <w:rPr>
          <w:rFonts w:ascii="Times New Roman" w:hAnsi="Times New Roman" w:cs="Times New Roman"/>
          <w:color w:val="FF0000"/>
          <w:sz w:val="28"/>
          <w:szCs w:val="28"/>
        </w:rPr>
        <w:t xml:space="preserve">получится </w:t>
      </w:r>
      <w:r w:rsidR="00BB27B1" w:rsidRPr="00EF7358">
        <w:rPr>
          <w:rFonts w:ascii="Times New Roman" w:hAnsi="Times New Roman" w:cs="Times New Roman"/>
          <w:color w:val="FF0000"/>
          <w:sz w:val="28"/>
          <w:szCs w:val="28"/>
        </w:rPr>
        <w:t>ярко-</w:t>
      </w:r>
      <w:r w:rsidR="008E1DD3" w:rsidRPr="00EF7358">
        <w:rPr>
          <w:rFonts w:ascii="Times New Roman" w:hAnsi="Times New Roman" w:cs="Times New Roman"/>
          <w:color w:val="FF0000"/>
          <w:sz w:val="28"/>
          <w:szCs w:val="28"/>
        </w:rPr>
        <w:t>красный сироп с резким свекольным запахом.</w:t>
      </w:r>
    </w:p>
    <w:p w:rsidR="00BB27B1" w:rsidRPr="00EF7358" w:rsidRDefault="00BB27B1" w:rsidP="00BB27B1">
      <w:pPr>
        <w:spacing w:line="360" w:lineRule="auto"/>
        <w:ind w:left="207"/>
        <w:rPr>
          <w:rFonts w:ascii="Times New Roman" w:hAnsi="Times New Roman" w:cs="Times New Roman"/>
          <w:color w:val="FF0000"/>
          <w:sz w:val="28"/>
          <w:szCs w:val="28"/>
        </w:rPr>
      </w:pPr>
      <w:r w:rsidRPr="00EF7358">
        <w:rPr>
          <w:rFonts w:ascii="Times New Roman" w:hAnsi="Times New Roman" w:cs="Times New Roman"/>
          <w:color w:val="FF0000"/>
          <w:sz w:val="28"/>
          <w:szCs w:val="28"/>
        </w:rPr>
        <w:t xml:space="preserve">Если используем сахарную или кормовую свеклу, то получится желтый сироп, похожий на мед, с очень слабым свекольным запахом, сладкий с </w:t>
      </w:r>
      <w:proofErr w:type="gramStart"/>
      <w:r w:rsidRPr="00EF7358">
        <w:rPr>
          <w:rFonts w:ascii="Times New Roman" w:hAnsi="Times New Roman" w:cs="Times New Roman"/>
          <w:color w:val="FF0000"/>
          <w:sz w:val="28"/>
          <w:szCs w:val="28"/>
        </w:rPr>
        <w:t>кислинкой</w:t>
      </w:r>
      <w:proofErr w:type="gramEnd"/>
      <w:r w:rsidRPr="00EF735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B27B1" w:rsidRPr="005E1C80" w:rsidRDefault="00BB27B1" w:rsidP="00BB27B1">
      <w:pPr>
        <w:spacing w:line="360" w:lineRule="auto"/>
        <w:ind w:left="207"/>
        <w:rPr>
          <w:rFonts w:ascii="Times New Roman" w:hAnsi="Times New Roman" w:cs="Times New Roman"/>
          <w:sz w:val="28"/>
          <w:szCs w:val="28"/>
        </w:rPr>
      </w:pPr>
    </w:p>
    <w:p w:rsidR="00915919" w:rsidRPr="005E1C80" w:rsidRDefault="00915919" w:rsidP="00915919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61D20" w:rsidRPr="005E1C80" w:rsidRDefault="0000347B" w:rsidP="00A61D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1C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370840</wp:posOffset>
            </wp:positionV>
            <wp:extent cx="2569845" cy="1876425"/>
            <wp:effectExtent l="19050" t="0" r="1905" b="0"/>
            <wp:wrapSquare wrapText="bothSides"/>
            <wp:docPr id="2" name="Рисунок 2" descr="http://4.bp.blogspot.com/-QbV1hsmHCB4/UVNBtx4CEmI/AAAAAAAADao/CS883zL1kdE/s200/38344817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QbV1hsmHCB4/UVNBtx4CEmI/AAAAAAAADao/CS883zL1kdE/s200/38344817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1D20" w:rsidRPr="005E1C80" w:rsidSect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C15"/>
      </v:shape>
    </w:pict>
  </w:numPicBullet>
  <w:abstractNum w:abstractNumId="0">
    <w:nsid w:val="425C7D61"/>
    <w:multiLevelType w:val="hybridMultilevel"/>
    <w:tmpl w:val="882CA1A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360762A"/>
    <w:multiLevelType w:val="hybridMultilevel"/>
    <w:tmpl w:val="31E8DFE6"/>
    <w:lvl w:ilvl="0" w:tplc="075A76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3B174A"/>
    <w:multiLevelType w:val="hybridMultilevel"/>
    <w:tmpl w:val="4F90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C7"/>
    <w:rsid w:val="0000347B"/>
    <w:rsid w:val="000117C4"/>
    <w:rsid w:val="00024463"/>
    <w:rsid w:val="00064386"/>
    <w:rsid w:val="00093CB1"/>
    <w:rsid w:val="000A5F41"/>
    <w:rsid w:val="000B4ED8"/>
    <w:rsid w:val="00213141"/>
    <w:rsid w:val="00243157"/>
    <w:rsid w:val="002B3A45"/>
    <w:rsid w:val="00330564"/>
    <w:rsid w:val="0047772E"/>
    <w:rsid w:val="00483994"/>
    <w:rsid w:val="0052708C"/>
    <w:rsid w:val="00531695"/>
    <w:rsid w:val="00575C43"/>
    <w:rsid w:val="005E1C80"/>
    <w:rsid w:val="00604D21"/>
    <w:rsid w:val="006113C5"/>
    <w:rsid w:val="00684806"/>
    <w:rsid w:val="006F6BEE"/>
    <w:rsid w:val="007355C7"/>
    <w:rsid w:val="00752016"/>
    <w:rsid w:val="00797637"/>
    <w:rsid w:val="007E7DBB"/>
    <w:rsid w:val="008067A8"/>
    <w:rsid w:val="00814271"/>
    <w:rsid w:val="00826731"/>
    <w:rsid w:val="00897592"/>
    <w:rsid w:val="008E1DD3"/>
    <w:rsid w:val="00915919"/>
    <w:rsid w:val="0096686B"/>
    <w:rsid w:val="009F6614"/>
    <w:rsid w:val="00A403A3"/>
    <w:rsid w:val="00A4514D"/>
    <w:rsid w:val="00A61D20"/>
    <w:rsid w:val="00AA2629"/>
    <w:rsid w:val="00AB3BF8"/>
    <w:rsid w:val="00AD427A"/>
    <w:rsid w:val="00AF6F54"/>
    <w:rsid w:val="00B46D70"/>
    <w:rsid w:val="00B60DD1"/>
    <w:rsid w:val="00B97DBC"/>
    <w:rsid w:val="00BB27B1"/>
    <w:rsid w:val="00C77B87"/>
    <w:rsid w:val="00C81955"/>
    <w:rsid w:val="00CA3120"/>
    <w:rsid w:val="00CC1D14"/>
    <w:rsid w:val="00D644D0"/>
    <w:rsid w:val="00D7232F"/>
    <w:rsid w:val="00E03601"/>
    <w:rsid w:val="00EF5701"/>
    <w:rsid w:val="00EF7358"/>
    <w:rsid w:val="00F60A36"/>
    <w:rsid w:val="00FF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5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B87"/>
    <w:rPr>
      <w:rFonts w:ascii="Tahoma" w:hAnsi="Tahoma" w:cs="Tahoma"/>
      <w:sz w:val="16"/>
      <w:szCs w:val="16"/>
    </w:rPr>
  </w:style>
  <w:style w:type="character" w:customStyle="1" w:styleId="fontstyle13">
    <w:name w:val="fontstyle13"/>
    <w:basedOn w:val="a0"/>
    <w:rsid w:val="00752016"/>
  </w:style>
  <w:style w:type="table" w:styleId="a7">
    <w:name w:val="Table Grid"/>
    <w:basedOn w:val="a1"/>
    <w:uiPriority w:val="59"/>
    <w:rsid w:val="00C8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.bp.blogspot.com/-QbV1hsmHCB4/UVNBtx4CEmI/AAAAAAAADao/CS883zL1kdE/s1600/383448173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2016-12-26T10:28:00Z</dcterms:created>
  <dcterms:modified xsi:type="dcterms:W3CDTF">2016-12-26T10:28:00Z</dcterms:modified>
</cp:coreProperties>
</file>