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4" w:rsidRPr="0037461E" w:rsidRDefault="00F90B14" w:rsidP="003746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37461E">
        <w:rPr>
          <w:b/>
          <w:sz w:val="36"/>
          <w:szCs w:val="36"/>
        </w:rPr>
        <w:t>Вена – Австрия (столица)</w:t>
      </w:r>
    </w:p>
    <w:p w:rsidR="00F90B14" w:rsidRPr="0037461E" w:rsidRDefault="00F90B14" w:rsidP="00DC74B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61E">
        <w:rPr>
          <w:rFonts w:ascii="Times New Roman" w:hAnsi="Times New Roman"/>
          <w:sz w:val="28"/>
          <w:szCs w:val="28"/>
          <w:lang w:eastAsia="ru-RU"/>
        </w:rPr>
        <w:t>Вена является самым крупным по населению городом Австрии, занимая одиннадцатое место среди </w:t>
      </w:r>
      <w:hyperlink r:id="rId5" w:tooltip="Список самых населённых городов Европейского союза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самых крупных городов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ooltip="Европейский союз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Европейского союза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. Культурный, экономический и политический центр Австрии.</w:t>
      </w:r>
    </w:p>
    <w:p w:rsidR="00F90B14" w:rsidRPr="0037461E" w:rsidRDefault="00F90B14" w:rsidP="00DC74B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461E">
        <w:rPr>
          <w:rFonts w:ascii="Times New Roman" w:hAnsi="Times New Roman"/>
          <w:sz w:val="28"/>
          <w:szCs w:val="28"/>
          <w:lang w:eastAsia="ru-RU"/>
        </w:rPr>
        <w:t>Вена является третьим городом-резиденцией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tooltip="ООН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ООН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61E">
        <w:rPr>
          <w:rFonts w:ascii="Times New Roman" w:hAnsi="Times New Roman"/>
          <w:sz w:val="28"/>
          <w:szCs w:val="28"/>
          <w:lang w:eastAsia="ru-RU"/>
        </w:rPr>
        <w:t>после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tooltip="Нью-Йорк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Нью-Йорка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tooltip="Женева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Женевы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.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tooltip="Венский международный центр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Венский международный центр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61E">
        <w:rPr>
          <w:rFonts w:ascii="Times New Roman" w:hAnsi="Times New Roman"/>
          <w:sz w:val="28"/>
          <w:szCs w:val="28"/>
          <w:lang w:eastAsia="ru-RU"/>
        </w:rPr>
        <w:t>(так называемый UNO-</w:t>
      </w:r>
      <w:proofErr w:type="spellStart"/>
      <w:r w:rsidRPr="0037461E">
        <w:rPr>
          <w:rFonts w:ascii="Times New Roman" w:hAnsi="Times New Roman"/>
          <w:sz w:val="28"/>
          <w:szCs w:val="28"/>
          <w:lang w:eastAsia="ru-RU"/>
        </w:rPr>
        <w:t>City</w:t>
      </w:r>
      <w:proofErr w:type="spellEnd"/>
      <w:r w:rsidRPr="0037461E">
        <w:rPr>
          <w:rFonts w:ascii="Times New Roman" w:hAnsi="Times New Roman"/>
          <w:sz w:val="28"/>
          <w:szCs w:val="28"/>
          <w:lang w:eastAsia="ru-RU"/>
        </w:rPr>
        <w:t>) включает в себя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tooltip="Международное агентство по атомной энергии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МАГАТЭ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,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tooltip="Управление ООН по наркотикам и преступности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УНП ООН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, организации ООН по промышленному развитию и др. В Вене находятся штаб-квартиры таких международных организаций, как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tooltip="Организация стран — экспортёров нефти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ОПЕК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tooltip="Организация по безопасности и сотрудничеству в Европе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ОБСЕ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.</w:t>
      </w:r>
    </w:p>
    <w:p w:rsidR="00F90B14" w:rsidRPr="0037461E" w:rsidRDefault="00F90B14" w:rsidP="00DC74B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7461E">
        <w:rPr>
          <w:rFonts w:ascii="Times New Roman" w:hAnsi="Times New Roman"/>
          <w:sz w:val="28"/>
          <w:szCs w:val="28"/>
          <w:lang w:eastAsia="ru-RU"/>
        </w:rPr>
        <w:t>В течение многих столетий Вена являлась город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ом-резиденцией </w:t>
      </w:r>
      <w:hyperlink r:id="rId15" w:tooltip="Габсбурги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Габсбургов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, а во времена их правления и столицей</w:t>
      </w:r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tooltip="Священная Римская империя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Священной Римской империи</w:t>
        </w:r>
      </w:hyperlink>
      <w:r w:rsidR="001024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61E">
        <w:rPr>
          <w:rFonts w:ascii="Times New Roman" w:hAnsi="Times New Roman"/>
          <w:sz w:val="28"/>
          <w:szCs w:val="28"/>
          <w:lang w:eastAsia="ru-RU"/>
        </w:rPr>
        <w:t>германской нации, превратившись в культурный и политический центр </w:t>
      </w:r>
      <w:hyperlink r:id="rId17" w:tooltip="Европа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Европы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. В 1910 году в Вене проживало два миллиона человек, она занимала четвёртое место среди крупнейших городов мира, уступая лишь </w:t>
      </w:r>
      <w:hyperlink r:id="rId18" w:tooltip="Лондон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Лондону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, </w:t>
      </w:r>
      <w:hyperlink r:id="rId19" w:tooltip="Нью-Йорк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Нью-Йорку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 и </w:t>
      </w:r>
      <w:hyperlink r:id="rId20" w:tooltip="Париж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Парижу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. После </w:t>
      </w:r>
      <w:hyperlink r:id="rId21" w:tooltip="Первая мировая война" w:history="1">
        <w:r w:rsidRPr="0037461E">
          <w:rPr>
            <w:rFonts w:ascii="Times New Roman" w:hAnsi="Times New Roman"/>
            <w:sz w:val="28"/>
            <w:szCs w:val="28"/>
            <w:lang w:eastAsia="ru-RU"/>
          </w:rPr>
          <w:t>Первой мировой войны</w:t>
        </w:r>
      </w:hyperlink>
      <w:r w:rsidRPr="0037461E">
        <w:rPr>
          <w:rFonts w:ascii="Times New Roman" w:hAnsi="Times New Roman"/>
          <w:sz w:val="28"/>
          <w:szCs w:val="28"/>
          <w:lang w:eastAsia="ru-RU"/>
        </w:rPr>
        <w:t>, повлёкшей за собой окончательный развал империи</w:t>
      </w:r>
      <w:proofErr w:type="gramEnd"/>
      <w:r w:rsidRPr="0037461E">
        <w:rPr>
          <w:rFonts w:ascii="Times New Roman" w:hAnsi="Times New Roman"/>
          <w:sz w:val="28"/>
          <w:szCs w:val="28"/>
          <w:lang w:eastAsia="ru-RU"/>
        </w:rPr>
        <w:t xml:space="preserve">, население Вены сократилось почти на </w:t>
      </w:r>
      <w:proofErr w:type="gramStart"/>
      <w:r w:rsidRPr="0037461E">
        <w:rPr>
          <w:rFonts w:ascii="Times New Roman" w:hAnsi="Times New Roman"/>
          <w:sz w:val="28"/>
          <w:szCs w:val="28"/>
          <w:lang w:eastAsia="ru-RU"/>
        </w:rPr>
        <w:t>четверть</w:t>
      </w:r>
      <w:proofErr w:type="gramEnd"/>
      <w:r w:rsidRPr="0037461E">
        <w:rPr>
          <w:rFonts w:ascii="Times New Roman" w:hAnsi="Times New Roman"/>
          <w:sz w:val="28"/>
          <w:szCs w:val="28"/>
          <w:lang w:eastAsia="ru-RU"/>
        </w:rPr>
        <w:t xml:space="preserve"> и расти перестало.</w:t>
      </w:r>
    </w:p>
    <w:p w:rsidR="00F90B14" w:rsidRPr="0037461E" w:rsidRDefault="00102419" w:rsidP="00DC74B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tooltip="Внутренний город (Вена)" w:history="1">
        <w:r w:rsidR="00F90B14" w:rsidRPr="0037461E">
          <w:rPr>
            <w:rFonts w:ascii="Times New Roman" w:hAnsi="Times New Roman"/>
            <w:sz w:val="28"/>
            <w:szCs w:val="28"/>
            <w:lang w:eastAsia="ru-RU"/>
          </w:rPr>
          <w:t>Старый город Вены</w:t>
        </w:r>
      </w:hyperlink>
      <w:r w:rsidR="00F90B14" w:rsidRPr="0037461E">
        <w:rPr>
          <w:rFonts w:ascii="Times New Roman" w:hAnsi="Times New Roman"/>
          <w:sz w:val="28"/>
          <w:szCs w:val="28"/>
          <w:lang w:eastAsia="ru-RU"/>
        </w:rPr>
        <w:t> и дворец </w:t>
      </w:r>
      <w:proofErr w:type="spellStart"/>
      <w:r w:rsidR="0037461E" w:rsidRPr="0037461E">
        <w:rPr>
          <w:rFonts w:ascii="Times New Roman" w:hAnsi="Times New Roman"/>
          <w:sz w:val="28"/>
          <w:szCs w:val="28"/>
        </w:rPr>
        <w:fldChar w:fldCharType="begin"/>
      </w:r>
      <w:r w:rsidR="0037461E" w:rsidRPr="0037461E">
        <w:rPr>
          <w:rFonts w:ascii="Times New Roman" w:hAnsi="Times New Roman"/>
          <w:sz w:val="28"/>
          <w:szCs w:val="28"/>
        </w:rPr>
        <w:instrText xml:space="preserve"> HYPERLINK "https://ru.wikipedia.org/wiki/%D0%A8%D1%91%D0%BD%D0%B1%D1%80%D1%83%D0%BD%D0%BD" \o "Шёнбрунн" </w:instrText>
      </w:r>
      <w:r w:rsidR="0037461E" w:rsidRPr="0037461E">
        <w:rPr>
          <w:rFonts w:ascii="Times New Roman" w:hAnsi="Times New Roman"/>
          <w:sz w:val="28"/>
          <w:szCs w:val="28"/>
        </w:rPr>
        <w:fldChar w:fldCharType="separate"/>
      </w:r>
      <w:r w:rsidR="00F90B14" w:rsidRPr="0037461E">
        <w:rPr>
          <w:rFonts w:ascii="Times New Roman" w:hAnsi="Times New Roman"/>
          <w:sz w:val="28"/>
          <w:szCs w:val="28"/>
          <w:lang w:eastAsia="ru-RU"/>
        </w:rPr>
        <w:t>Шёнбрунн</w:t>
      </w:r>
      <w:proofErr w:type="spellEnd"/>
      <w:r w:rsidR="0037461E" w:rsidRPr="0037461E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F90B14" w:rsidRPr="0037461E">
        <w:rPr>
          <w:rFonts w:ascii="Times New Roman" w:hAnsi="Times New Roman"/>
          <w:sz w:val="28"/>
          <w:szCs w:val="28"/>
          <w:lang w:eastAsia="ru-RU"/>
        </w:rPr>
        <w:t> в декабре 2001 года были внесены в список </w:t>
      </w:r>
      <w:hyperlink r:id="rId23" w:tooltip="Всемирное наследие" w:history="1">
        <w:r w:rsidR="00F90B14" w:rsidRPr="0037461E">
          <w:rPr>
            <w:rFonts w:ascii="Times New Roman" w:hAnsi="Times New Roman"/>
            <w:sz w:val="28"/>
            <w:szCs w:val="28"/>
            <w:lang w:eastAsia="ru-RU"/>
          </w:rPr>
          <w:t>Всемирного наследия</w:t>
        </w:r>
      </w:hyperlink>
      <w:r w:rsidR="00F90B14" w:rsidRPr="0037461E">
        <w:rPr>
          <w:rFonts w:ascii="Times New Roman" w:hAnsi="Times New Roman"/>
          <w:sz w:val="28"/>
          <w:szCs w:val="28"/>
          <w:lang w:eastAsia="ru-RU"/>
        </w:rPr>
        <w:t> </w:t>
      </w:r>
      <w:hyperlink r:id="rId24" w:tooltip="Организация Объединённых Наций по вопросам образования, науки и культуры" w:history="1">
        <w:r w:rsidR="00F90B14" w:rsidRPr="0037461E">
          <w:rPr>
            <w:rFonts w:ascii="Times New Roman" w:hAnsi="Times New Roman"/>
            <w:sz w:val="28"/>
            <w:szCs w:val="28"/>
            <w:lang w:eastAsia="ru-RU"/>
          </w:rPr>
          <w:t>ЮНЕСКО</w:t>
        </w:r>
      </w:hyperlink>
      <w:r w:rsidR="00F90B14" w:rsidRPr="0037461E">
        <w:rPr>
          <w:rFonts w:ascii="Times New Roman" w:hAnsi="Times New Roman"/>
          <w:sz w:val="28"/>
          <w:szCs w:val="28"/>
          <w:lang w:eastAsia="ru-RU"/>
        </w:rPr>
        <w:t>.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37461E">
        <w:rPr>
          <w:sz w:val="28"/>
          <w:szCs w:val="28"/>
          <w:shd w:val="clear" w:color="auto" w:fill="FFFFFF"/>
        </w:rPr>
        <w:t>Город расположен в восточной части Австрии у подножия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Альпы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Альп</w:t>
        </w:r>
      </w:hyperlink>
      <w:r w:rsidRPr="0037461E">
        <w:rPr>
          <w:sz w:val="28"/>
          <w:szCs w:val="28"/>
          <w:shd w:val="clear" w:color="auto" w:fill="FFFFFF"/>
        </w:rPr>
        <w:t>, на берегу реки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26" w:tooltip="Дунай (река)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Дунай</w:t>
        </w:r>
      </w:hyperlink>
      <w:r w:rsidRPr="0037461E">
        <w:rPr>
          <w:sz w:val="28"/>
          <w:szCs w:val="28"/>
          <w:shd w:val="clear" w:color="auto" w:fill="FFFFFF"/>
        </w:rPr>
        <w:t xml:space="preserve">, в </w:t>
      </w:r>
      <w:smartTag w:uri="urn:schemas-microsoft-com:office:smarttags" w:element="metricconverter">
        <w:smartTagPr>
          <w:attr w:name="ProductID" w:val="60 км"/>
        </w:smartTagPr>
        <w:r w:rsidRPr="0037461E">
          <w:rPr>
            <w:sz w:val="28"/>
            <w:szCs w:val="28"/>
            <w:shd w:val="clear" w:color="auto" w:fill="FFFFFF"/>
          </w:rPr>
          <w:t>60 км</w:t>
        </w:r>
      </w:smartTag>
      <w:r w:rsidRPr="0037461E">
        <w:rPr>
          <w:sz w:val="28"/>
          <w:szCs w:val="28"/>
          <w:shd w:val="clear" w:color="auto" w:fill="FFFFFF"/>
        </w:rPr>
        <w:t xml:space="preserve"> от границ со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27" w:tooltip="Словакия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Словакией</w:t>
        </w:r>
      </w:hyperlink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r w:rsidRPr="0037461E">
        <w:rPr>
          <w:sz w:val="28"/>
          <w:szCs w:val="28"/>
          <w:shd w:val="clear" w:color="auto" w:fill="FFFFFF"/>
        </w:rPr>
        <w:t>и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28" w:tooltip="Венгрия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Венгрией</w:t>
        </w:r>
      </w:hyperlink>
      <w:r w:rsidRPr="0037461E">
        <w:rPr>
          <w:sz w:val="28"/>
          <w:szCs w:val="28"/>
          <w:shd w:val="clear" w:color="auto" w:fill="FFFFFF"/>
        </w:rPr>
        <w:t>. Через Вену протекает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29" w:tooltip="Дунай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Дунай</w:t>
        </w:r>
      </w:hyperlink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r w:rsidRPr="0037461E">
        <w:rPr>
          <w:sz w:val="28"/>
          <w:szCs w:val="28"/>
          <w:shd w:val="clear" w:color="auto" w:fill="FFFFFF"/>
        </w:rPr>
        <w:t>со своим рукавом —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30" w:tooltip="Донауканал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Дунайским каналом</w:t>
        </w:r>
      </w:hyperlink>
      <w:r w:rsidRPr="0037461E">
        <w:rPr>
          <w:sz w:val="28"/>
          <w:szCs w:val="28"/>
          <w:shd w:val="clear" w:color="auto" w:fill="FFFFFF"/>
        </w:rPr>
        <w:t>, также протекает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31" w:tooltip="Вена (река)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река Вена</w:t>
        </w:r>
      </w:hyperlink>
      <w:r w:rsidRPr="0037461E">
        <w:rPr>
          <w:sz w:val="28"/>
          <w:szCs w:val="28"/>
          <w:shd w:val="clear" w:color="auto" w:fill="FFFFFF"/>
        </w:rPr>
        <w:t>. Исторически город развивался южнее Дуная, однако в последние два столетия Вена росла по обе стороны реки.</w:t>
      </w:r>
      <w:proofErr w:type="gramEnd"/>
      <w:r w:rsidRPr="0037461E">
        <w:rPr>
          <w:sz w:val="28"/>
          <w:szCs w:val="28"/>
          <w:shd w:val="clear" w:color="auto" w:fill="FFFFFF"/>
        </w:rPr>
        <w:t xml:space="preserve"> Наибольшая высота города над уровнем моря отмечается в районе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7461E" w:rsidRPr="0037461E">
        <w:fldChar w:fldCharType="begin"/>
      </w:r>
      <w:r w:rsidR="0037461E" w:rsidRPr="0037461E">
        <w:rPr>
          <w:sz w:val="28"/>
          <w:szCs w:val="28"/>
        </w:rPr>
        <w:instrText xml:space="preserve"> HYPERLINK "https://ru.wikipedia.org/w/index.php?title=%D0%93%D0%B5%D1%80%D0%BC%D0%B0%D0%BD%D1%81%D0%BA%D0%BE%D0%B3%D0%B5%D0%BB%D1%8C&amp;action=edit&amp;redlink=1" \o "Германскогель (страница отсутствует)" </w:instrText>
      </w:r>
      <w:r w:rsidR="0037461E" w:rsidRPr="0037461E">
        <w:fldChar w:fldCharType="separate"/>
      </w:r>
      <w:r w:rsidRPr="0037461E">
        <w:rPr>
          <w:rStyle w:val="a4"/>
          <w:color w:val="auto"/>
          <w:sz w:val="28"/>
          <w:szCs w:val="28"/>
          <w:shd w:val="clear" w:color="auto" w:fill="FFFFFF"/>
        </w:rPr>
        <w:t>Германскогеля</w:t>
      </w:r>
      <w:proofErr w:type="spellEnd"/>
      <w:r w:rsidR="0037461E" w:rsidRPr="0037461E">
        <w:rPr>
          <w:rStyle w:val="a4"/>
          <w:color w:val="auto"/>
          <w:sz w:val="28"/>
          <w:szCs w:val="28"/>
          <w:shd w:val="clear" w:color="auto" w:fill="FFFFFF"/>
        </w:rPr>
        <w:fldChar w:fldCharType="end"/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r w:rsidRPr="0037461E">
        <w:rPr>
          <w:sz w:val="28"/>
          <w:szCs w:val="28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542 м"/>
        </w:smartTagPr>
        <w:r w:rsidRPr="0037461E">
          <w:rPr>
            <w:sz w:val="28"/>
            <w:szCs w:val="28"/>
            <w:shd w:val="clear" w:color="auto" w:fill="FFFFFF"/>
          </w:rPr>
          <w:t>542 м</w:t>
        </w:r>
      </w:smartTag>
      <w:r w:rsidRPr="0037461E">
        <w:rPr>
          <w:sz w:val="28"/>
          <w:szCs w:val="28"/>
          <w:shd w:val="clear" w:color="auto" w:fill="FFFFFF"/>
        </w:rPr>
        <w:t>), а наименьшая в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37461E" w:rsidRPr="0037461E">
        <w:fldChar w:fldCharType="begin"/>
      </w:r>
      <w:r w:rsidR="0037461E" w:rsidRPr="0037461E">
        <w:rPr>
          <w:sz w:val="28"/>
          <w:szCs w:val="28"/>
        </w:rPr>
        <w:instrText xml:space="preserve"> HYPERLINK "https://ru.wikipedia.org/w/index.php?title=%D0%9B%D0%BE%D0%B1%D0%B0%D1%83&amp;action=edit&amp;redlink=1" \o "Лобау (страница отсутствует)" </w:instrText>
      </w:r>
      <w:r w:rsidR="0037461E" w:rsidRPr="0037461E">
        <w:fldChar w:fldCharType="separate"/>
      </w:r>
      <w:r w:rsidRPr="0037461E">
        <w:rPr>
          <w:rStyle w:val="a4"/>
          <w:color w:val="auto"/>
          <w:sz w:val="28"/>
          <w:szCs w:val="28"/>
          <w:shd w:val="clear" w:color="auto" w:fill="FFFFFF"/>
        </w:rPr>
        <w:t>Лобау</w:t>
      </w:r>
      <w:proofErr w:type="spellEnd"/>
      <w:r w:rsidR="0037461E" w:rsidRPr="0037461E">
        <w:rPr>
          <w:rStyle w:val="a4"/>
          <w:color w:val="auto"/>
          <w:sz w:val="28"/>
          <w:szCs w:val="28"/>
          <w:shd w:val="clear" w:color="auto" w:fill="FFFFFF"/>
        </w:rPr>
        <w:fldChar w:fldCharType="end"/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r w:rsidRPr="0037461E">
        <w:rPr>
          <w:sz w:val="28"/>
          <w:szCs w:val="28"/>
          <w:shd w:val="clear" w:color="auto" w:fill="FFFFFF"/>
        </w:rPr>
        <w:t>(</w:t>
      </w:r>
      <w:smartTag w:uri="urn:schemas-microsoft-com:office:smarttags" w:element="metricconverter">
        <w:smartTagPr>
          <w:attr w:name="ProductID" w:val="151 м"/>
        </w:smartTagPr>
        <w:r w:rsidRPr="0037461E">
          <w:rPr>
            <w:sz w:val="28"/>
            <w:szCs w:val="28"/>
            <w:shd w:val="clear" w:color="auto" w:fill="FFFFFF"/>
          </w:rPr>
          <w:t>151 м</w:t>
        </w:r>
      </w:smartTag>
      <w:r w:rsidRPr="0037461E">
        <w:rPr>
          <w:sz w:val="28"/>
          <w:szCs w:val="28"/>
          <w:shd w:val="clear" w:color="auto" w:fill="FFFFFF"/>
        </w:rPr>
        <w:t>). Город окаймляет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hyperlink r:id="rId32" w:tooltip="Венский Лес" w:history="1">
        <w:r w:rsidRPr="0037461E">
          <w:rPr>
            <w:rStyle w:val="a4"/>
            <w:color w:val="auto"/>
            <w:sz w:val="28"/>
            <w:szCs w:val="28"/>
            <w:shd w:val="clear" w:color="auto" w:fill="FFFFFF"/>
          </w:rPr>
          <w:t>Венский Лес</w:t>
        </w:r>
      </w:hyperlink>
      <w:r w:rsidRPr="0037461E">
        <w:rPr>
          <w:sz w:val="28"/>
          <w:szCs w:val="28"/>
          <w:shd w:val="clear" w:color="auto" w:fill="FFFFFF"/>
        </w:rPr>
        <w:t>.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F90B14" w:rsidRPr="0037461E" w:rsidRDefault="009D411A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461E">
        <w:rPr>
          <w:noProof/>
          <w:sz w:val="28"/>
          <w:szCs w:val="28"/>
        </w:rPr>
        <w:lastRenderedPageBreak/>
        <w:drawing>
          <wp:inline distT="0" distB="0" distL="0" distR="0" wp14:anchorId="5F24F2BE" wp14:editId="27815EF5">
            <wp:extent cx="3674051" cy="242487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22" cy="24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7461E">
        <w:rPr>
          <w:b/>
          <w:sz w:val="28"/>
          <w:szCs w:val="28"/>
        </w:rPr>
        <w:t>Предпоследний город в истории ВККК (русского кадетского корпуса в Югославии) – сентябрь 1944 года – эвакуация из Белой Церкви</w:t>
      </w:r>
      <w:r w:rsidR="0037461E" w:rsidRPr="0037461E">
        <w:rPr>
          <w:b/>
          <w:sz w:val="28"/>
          <w:szCs w:val="28"/>
        </w:rPr>
        <w:t>.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7461E">
        <w:rPr>
          <w:b/>
          <w:sz w:val="28"/>
          <w:szCs w:val="28"/>
        </w:rPr>
        <w:t>Русские и советские памятники и мемориалы</w:t>
      </w:r>
    </w:p>
    <w:p w:rsidR="00D66A72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sz w:val="28"/>
          <w:szCs w:val="28"/>
          <w:shd w:val="clear" w:color="auto" w:fill="FFFFFF"/>
        </w:rPr>
        <w:t>), Земля Нижняя Австрия, Австрия</w:t>
      </w:r>
      <w:r w:rsidR="00D66A72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 xml:space="preserve">Тип объекта </w:t>
      </w:r>
      <w:r w:rsidR="00D66A72" w:rsidRPr="0037461E">
        <w:rPr>
          <w:sz w:val="28"/>
          <w:szCs w:val="28"/>
          <w:shd w:val="clear" w:color="auto" w:fill="FFFFFF"/>
        </w:rPr>
        <w:t xml:space="preserve">– </w:t>
      </w:r>
      <w:r w:rsidRPr="0037461E">
        <w:rPr>
          <w:sz w:val="28"/>
          <w:szCs w:val="28"/>
          <w:shd w:val="clear" w:color="auto" w:fill="FFFFFF"/>
        </w:rPr>
        <w:t>памятник</w:t>
      </w:r>
      <w:r w:rsidR="00D66A72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 xml:space="preserve">Название памятника </w:t>
      </w:r>
      <w:r w:rsidR="00D66A72" w:rsidRPr="0037461E">
        <w:rPr>
          <w:sz w:val="28"/>
          <w:szCs w:val="28"/>
          <w:shd w:val="clear" w:color="auto" w:fill="FFFFFF"/>
        </w:rPr>
        <w:t>«</w:t>
      </w:r>
      <w:r w:rsidRPr="0037461E">
        <w:rPr>
          <w:sz w:val="28"/>
          <w:szCs w:val="28"/>
          <w:shd w:val="clear" w:color="auto" w:fill="FFFFFF"/>
        </w:rPr>
        <w:t>Памятник воинам-освободителям</w:t>
      </w:r>
      <w:r w:rsidR="00D66A72" w:rsidRPr="0037461E">
        <w:rPr>
          <w:sz w:val="28"/>
          <w:szCs w:val="28"/>
          <w:shd w:val="clear" w:color="auto" w:fill="FFFFFF"/>
        </w:rPr>
        <w:t xml:space="preserve">». </w:t>
      </w:r>
    </w:p>
    <w:p w:rsidR="00D66A72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>Описание памятника</w:t>
      </w:r>
      <w:r w:rsidR="00102419">
        <w:rPr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Pr="0037461E">
        <w:rPr>
          <w:sz w:val="28"/>
          <w:szCs w:val="28"/>
          <w:shd w:val="clear" w:color="auto" w:fill="FFFFFF"/>
        </w:rPr>
        <w:t xml:space="preserve">На высоком пьедестале установлена бронзовая фигура советского воина с автоматом на груди и знаменем в правой руке. На мраморе памятника высечены приказ Верховного Главнокомандующего в связи </w:t>
      </w:r>
      <w:proofErr w:type="gramStart"/>
      <w:r w:rsidRPr="0037461E">
        <w:rPr>
          <w:sz w:val="28"/>
          <w:szCs w:val="28"/>
          <w:shd w:val="clear" w:color="auto" w:fill="FFFFFF"/>
        </w:rPr>
        <w:t>со</w:t>
      </w:r>
      <w:proofErr w:type="gramEnd"/>
      <w:r w:rsidRPr="0037461E">
        <w:rPr>
          <w:sz w:val="28"/>
          <w:szCs w:val="28"/>
          <w:shd w:val="clear" w:color="auto" w:fill="FFFFFF"/>
        </w:rPr>
        <w:t xml:space="preserve"> взятием советскими войсками Вены, имена солдат и офицеров Советской Армии, отдавших свою жизнь в боях за освобождение столицы Австрийской республики</w:t>
      </w:r>
      <w:r w:rsidR="00D66A72" w:rsidRPr="0037461E">
        <w:rPr>
          <w:sz w:val="28"/>
          <w:szCs w:val="28"/>
          <w:shd w:val="clear" w:color="auto" w:fill="FFFFFF"/>
        </w:rPr>
        <w:t>.</w:t>
      </w:r>
    </w:p>
    <w:p w:rsidR="00D66A72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 xml:space="preserve">Текст на памятнике </w:t>
      </w:r>
      <w:r w:rsidR="00D66A72" w:rsidRPr="0037461E">
        <w:rPr>
          <w:sz w:val="28"/>
          <w:szCs w:val="28"/>
          <w:shd w:val="clear" w:color="auto" w:fill="FFFFFF"/>
        </w:rPr>
        <w:t>– «</w:t>
      </w:r>
      <w:r w:rsidRPr="0037461E">
        <w:rPr>
          <w:sz w:val="28"/>
          <w:szCs w:val="28"/>
          <w:shd w:val="clear" w:color="auto" w:fill="FFFFFF"/>
        </w:rPr>
        <w:t xml:space="preserve">Отныне над Европой будет развеваться великое знамя свободы народов и мира между народами. Гвардейцы! Вы честно служили Отчизне, От стен Сталинграда вы к Вене пришли, Для счастья народа вы отдали жизни </w:t>
      </w:r>
      <w:r w:rsidR="0037461E">
        <w:rPr>
          <w:sz w:val="28"/>
          <w:szCs w:val="28"/>
          <w:shd w:val="clear" w:color="auto" w:fill="FFFFFF"/>
        </w:rPr>
        <w:t xml:space="preserve">в </w:t>
      </w:r>
      <w:r w:rsidRPr="0037461E">
        <w:rPr>
          <w:sz w:val="28"/>
          <w:szCs w:val="28"/>
          <w:shd w:val="clear" w:color="auto" w:fill="FFFFFF"/>
        </w:rPr>
        <w:t xml:space="preserve">дали от родимой советской земли. Слава вам, храбрые русские воины! Ваше бессмертье над вами встает. Доблестно </w:t>
      </w:r>
      <w:proofErr w:type="gramStart"/>
      <w:r w:rsidRPr="0037461E">
        <w:rPr>
          <w:sz w:val="28"/>
          <w:szCs w:val="28"/>
          <w:shd w:val="clear" w:color="auto" w:fill="FFFFFF"/>
        </w:rPr>
        <w:t>павшие</w:t>
      </w:r>
      <w:proofErr w:type="gramEnd"/>
      <w:r w:rsidRPr="0037461E">
        <w:rPr>
          <w:sz w:val="28"/>
          <w:szCs w:val="28"/>
          <w:shd w:val="clear" w:color="auto" w:fill="FFFFFF"/>
        </w:rPr>
        <w:t>, спите спокойно - Вас никогда не забудет народ!</w:t>
      </w:r>
      <w:r w:rsidR="00D66A72" w:rsidRPr="0037461E">
        <w:rPr>
          <w:sz w:val="28"/>
          <w:szCs w:val="28"/>
          <w:shd w:val="clear" w:color="auto" w:fill="FFFFFF"/>
        </w:rPr>
        <w:t>».</w:t>
      </w:r>
    </w:p>
    <w:p w:rsidR="00D66A72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>Автор памятника</w:t>
      </w:r>
      <w:r w:rsidR="00D66A72" w:rsidRPr="0037461E">
        <w:rPr>
          <w:sz w:val="28"/>
          <w:szCs w:val="28"/>
          <w:shd w:val="clear" w:color="auto" w:fill="FFFFFF"/>
        </w:rPr>
        <w:t xml:space="preserve"> - </w:t>
      </w:r>
      <w:r w:rsidRPr="0037461E">
        <w:rPr>
          <w:sz w:val="28"/>
          <w:szCs w:val="28"/>
          <w:shd w:val="clear" w:color="auto" w:fill="FFFFFF"/>
        </w:rPr>
        <w:t xml:space="preserve">Архитектор С. Яковлев, скульптор М. </w:t>
      </w:r>
      <w:proofErr w:type="spellStart"/>
      <w:r w:rsidRPr="0037461E">
        <w:rPr>
          <w:sz w:val="28"/>
          <w:szCs w:val="28"/>
          <w:shd w:val="clear" w:color="auto" w:fill="FFFFFF"/>
        </w:rPr>
        <w:t>Интезарьян</w:t>
      </w:r>
      <w:proofErr w:type="spellEnd"/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  <w:r w:rsidRPr="0037461E">
        <w:rPr>
          <w:sz w:val="28"/>
          <w:szCs w:val="28"/>
        </w:rPr>
        <w:br/>
      </w:r>
      <w:r w:rsidRPr="0037461E">
        <w:rPr>
          <w:sz w:val="28"/>
          <w:szCs w:val="28"/>
          <w:shd w:val="clear" w:color="auto" w:fill="FFFFFF"/>
        </w:rPr>
        <w:t>Дата установки 19/08/1945</w:t>
      </w:r>
      <w:r w:rsidR="00D66A72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Состояние памятника</w:t>
      </w:r>
      <w:r w:rsidR="00D66A72" w:rsidRPr="0037461E">
        <w:rPr>
          <w:sz w:val="28"/>
          <w:szCs w:val="28"/>
          <w:shd w:val="clear" w:color="auto" w:fill="FFFFFF"/>
        </w:rPr>
        <w:t xml:space="preserve">: </w:t>
      </w:r>
      <w:r w:rsidRPr="0037461E">
        <w:rPr>
          <w:sz w:val="28"/>
          <w:szCs w:val="28"/>
          <w:shd w:val="clear" w:color="auto" w:fill="FFFFFF"/>
        </w:rPr>
        <w:t xml:space="preserve"> хорошее</w:t>
      </w:r>
      <w:r w:rsidR="00D66A72" w:rsidRPr="0037461E">
        <w:rPr>
          <w:sz w:val="28"/>
          <w:szCs w:val="28"/>
          <w:shd w:val="clear" w:color="auto" w:fill="FFFFFF"/>
        </w:rPr>
        <w:t xml:space="preserve">. 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lastRenderedPageBreak/>
        <w:t>Комментарии по местоположению</w:t>
      </w:r>
      <w:r w:rsidR="00331C55" w:rsidRPr="0037461E">
        <w:rPr>
          <w:sz w:val="28"/>
          <w:szCs w:val="28"/>
          <w:shd w:val="clear" w:color="auto" w:fill="FFFFFF"/>
        </w:rPr>
        <w:t xml:space="preserve">: </w:t>
      </w:r>
      <w:proofErr w:type="gramStart"/>
      <w:r w:rsidR="00331C55" w:rsidRPr="0037461E">
        <w:rPr>
          <w:sz w:val="28"/>
          <w:szCs w:val="28"/>
          <w:shd w:val="clear" w:color="auto" w:fill="FFFFFF"/>
        </w:rPr>
        <w:t>р</w:t>
      </w:r>
      <w:r w:rsidRPr="0037461E">
        <w:rPr>
          <w:sz w:val="28"/>
          <w:szCs w:val="28"/>
          <w:shd w:val="clear" w:color="auto" w:fill="FFFFFF"/>
        </w:rPr>
        <w:t>асположен</w:t>
      </w:r>
      <w:proofErr w:type="gramEnd"/>
      <w:r w:rsidRPr="0037461E">
        <w:rPr>
          <w:sz w:val="28"/>
          <w:szCs w:val="28"/>
          <w:shd w:val="clear" w:color="auto" w:fill="FFFFFF"/>
        </w:rPr>
        <w:t xml:space="preserve"> в центре Вены на площади </w:t>
      </w:r>
      <w:proofErr w:type="spellStart"/>
      <w:r w:rsidRPr="0037461E">
        <w:rPr>
          <w:sz w:val="28"/>
          <w:szCs w:val="28"/>
          <w:shd w:val="clear" w:color="auto" w:fill="FFFFFF"/>
        </w:rPr>
        <w:t>Шварценбергплац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Schwarzenbergplatz</w:t>
      </w:r>
      <w:proofErr w:type="spellEnd"/>
      <w:r w:rsidRPr="0037461E">
        <w:rPr>
          <w:sz w:val="28"/>
          <w:szCs w:val="28"/>
          <w:shd w:val="clear" w:color="auto" w:fill="FFFFFF"/>
        </w:rPr>
        <w:t>)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0B14" w:rsidRPr="0037461E" w:rsidRDefault="009D411A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461E">
        <w:rPr>
          <w:noProof/>
          <w:sz w:val="28"/>
          <w:szCs w:val="28"/>
        </w:rPr>
        <w:drawing>
          <wp:inline distT="0" distB="0" distL="0" distR="0" wp14:anchorId="28628AB5" wp14:editId="67700676">
            <wp:extent cx="3331226" cy="2607848"/>
            <wp:effectExtent l="0" t="0" r="2540" b="2540"/>
            <wp:docPr id="2" name="Рисунок 2" descr="http://s019.radikal.ru/i625/1206/4c/8c7ca7b6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19.radikal.ru/i625/1206/4c/8c7ca7b6399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26" cy="26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461E">
        <w:rPr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sz w:val="28"/>
          <w:szCs w:val="28"/>
          <w:shd w:val="clear" w:color="auto" w:fill="FFFFFF"/>
        </w:rPr>
        <w:t>), Земля Нижняя Австрия, Австрия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 xml:space="preserve">Тип объекта воинское </w:t>
      </w:r>
      <w:proofErr w:type="spellStart"/>
      <w:r w:rsidRPr="0037461E">
        <w:rPr>
          <w:sz w:val="28"/>
          <w:szCs w:val="28"/>
          <w:shd w:val="clear" w:color="auto" w:fill="FFFFFF"/>
        </w:rPr>
        <w:t>кладбищеНазвание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памятника Воинское захоронение на кладбище </w:t>
      </w:r>
      <w:proofErr w:type="spellStart"/>
      <w:r w:rsidRPr="0037461E">
        <w:rPr>
          <w:sz w:val="28"/>
          <w:szCs w:val="28"/>
          <w:shd w:val="clear" w:color="auto" w:fill="FFFFFF"/>
        </w:rPr>
        <w:t>Баумгартен</w:t>
      </w:r>
      <w:proofErr w:type="spellEnd"/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Описание памятника</w:t>
      </w:r>
      <w:r w:rsidR="00331C55" w:rsidRPr="0037461E">
        <w:rPr>
          <w:sz w:val="28"/>
          <w:szCs w:val="28"/>
          <w:shd w:val="clear" w:color="auto" w:fill="FFFFFF"/>
        </w:rPr>
        <w:t>: и</w:t>
      </w:r>
      <w:r w:rsidRPr="0037461E">
        <w:rPr>
          <w:sz w:val="28"/>
          <w:szCs w:val="28"/>
          <w:shd w:val="clear" w:color="auto" w:fill="FFFFFF"/>
        </w:rPr>
        <w:t xml:space="preserve">ндивидуальные могилы на трех участках кладбища. Количество захороненных </w:t>
      </w:r>
      <w:r w:rsidR="00331C55" w:rsidRPr="0037461E">
        <w:rPr>
          <w:sz w:val="28"/>
          <w:szCs w:val="28"/>
          <w:shd w:val="clear" w:color="auto" w:fill="FFFFFF"/>
        </w:rPr>
        <w:t>–</w:t>
      </w:r>
      <w:r w:rsidRPr="0037461E">
        <w:rPr>
          <w:sz w:val="28"/>
          <w:szCs w:val="28"/>
          <w:shd w:val="clear" w:color="auto" w:fill="FFFFFF"/>
        </w:rPr>
        <w:t xml:space="preserve"> 40</w:t>
      </w:r>
      <w:r w:rsidR="00331C55" w:rsidRPr="0037461E">
        <w:rPr>
          <w:sz w:val="28"/>
          <w:szCs w:val="28"/>
          <w:shd w:val="clear" w:color="auto" w:fill="FFFFFF"/>
        </w:rPr>
        <w:t xml:space="preserve"> чел. П</w:t>
      </w:r>
      <w:r w:rsidRPr="0037461E">
        <w:rPr>
          <w:sz w:val="28"/>
          <w:szCs w:val="28"/>
          <w:shd w:val="clear" w:color="auto" w:fill="FFFFFF"/>
        </w:rPr>
        <w:t>ериод 1945</w:t>
      </w:r>
      <w:r w:rsidR="00331C55" w:rsidRPr="0037461E">
        <w:rPr>
          <w:sz w:val="28"/>
          <w:szCs w:val="28"/>
          <w:shd w:val="clear" w:color="auto" w:fill="FFFFFF"/>
        </w:rPr>
        <w:t xml:space="preserve"> год.</w:t>
      </w:r>
      <w:r w:rsidRPr="0037461E">
        <w:rPr>
          <w:sz w:val="28"/>
          <w:szCs w:val="28"/>
          <w:shd w:val="clear" w:color="auto" w:fill="FFFFFF"/>
        </w:rPr>
        <w:t xml:space="preserve"> Информация и фотографии из книги: Петер </w:t>
      </w:r>
      <w:proofErr w:type="spellStart"/>
      <w:r w:rsidRPr="0037461E">
        <w:rPr>
          <w:sz w:val="28"/>
          <w:szCs w:val="28"/>
          <w:shd w:val="clear" w:color="auto" w:fill="FFFFFF"/>
        </w:rPr>
        <w:t>Сиксль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Peter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sz w:val="28"/>
          <w:szCs w:val="28"/>
          <w:shd w:val="clear" w:color="auto" w:fill="FFFFFF"/>
        </w:rPr>
        <w:t>Sixl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) </w:t>
      </w:r>
      <w:r w:rsidR="00331C55" w:rsidRPr="0037461E">
        <w:rPr>
          <w:sz w:val="28"/>
          <w:szCs w:val="28"/>
          <w:shd w:val="clear" w:color="auto" w:fill="FFFFFF"/>
        </w:rPr>
        <w:t>«</w:t>
      </w:r>
      <w:r w:rsidRPr="0037461E">
        <w:rPr>
          <w:sz w:val="28"/>
          <w:szCs w:val="28"/>
          <w:shd w:val="clear" w:color="auto" w:fill="FFFFFF"/>
        </w:rPr>
        <w:t xml:space="preserve">Советские могилы Второй мировой войны в Австрии", 2005, скан Сергей </w:t>
      </w:r>
      <w:proofErr w:type="gramStart"/>
      <w:r w:rsidRPr="0037461E">
        <w:rPr>
          <w:sz w:val="28"/>
          <w:szCs w:val="28"/>
          <w:shd w:val="clear" w:color="auto" w:fill="FFFFFF"/>
        </w:rPr>
        <w:t>Самодуров</w:t>
      </w:r>
      <w:proofErr w:type="gramEnd"/>
      <w:r w:rsidR="00331C55" w:rsidRPr="0037461E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Состояние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: </w:t>
      </w:r>
      <w:r w:rsidRPr="0037461E">
        <w:rPr>
          <w:sz w:val="28"/>
          <w:szCs w:val="28"/>
          <w:shd w:val="clear" w:color="auto" w:fill="FFFFFF"/>
        </w:rPr>
        <w:t>удовлетворительное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 xml:space="preserve">Комментарии по местоположению г. Вена, 14-й район, кладбище </w:t>
      </w:r>
      <w:proofErr w:type="spellStart"/>
      <w:r w:rsidRPr="0037461E">
        <w:rPr>
          <w:sz w:val="28"/>
          <w:szCs w:val="28"/>
          <w:shd w:val="clear" w:color="auto" w:fill="FFFFFF"/>
        </w:rPr>
        <w:t>Баумгартен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Baumgarten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), ул. </w:t>
      </w:r>
      <w:proofErr w:type="spellStart"/>
      <w:r w:rsidRPr="0037461E">
        <w:rPr>
          <w:sz w:val="28"/>
          <w:szCs w:val="28"/>
          <w:shd w:val="clear" w:color="auto" w:fill="FFFFFF"/>
        </w:rPr>
        <w:t>Вайдхаузенштрассе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Waidhausenstrasse</w:t>
      </w:r>
      <w:proofErr w:type="spellEnd"/>
      <w:r w:rsidRPr="0037461E">
        <w:rPr>
          <w:sz w:val="28"/>
          <w:szCs w:val="28"/>
          <w:shd w:val="clear" w:color="auto" w:fill="FFFFFF"/>
        </w:rPr>
        <w:t>), 52</w:t>
      </w:r>
      <w:r w:rsidR="00331C55" w:rsidRPr="0037461E">
        <w:rPr>
          <w:sz w:val="28"/>
          <w:szCs w:val="28"/>
          <w:shd w:val="clear" w:color="auto" w:fill="FFFFFF"/>
        </w:rPr>
        <w:t>.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sz w:val="28"/>
          <w:szCs w:val="28"/>
          <w:shd w:val="clear" w:color="auto" w:fill="FFFFFF"/>
        </w:rPr>
        <w:t>), Земля Нижняя Австрия, Австрия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Тип объекта воинское кладбище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Название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 «</w:t>
      </w:r>
      <w:r w:rsidRPr="0037461E">
        <w:rPr>
          <w:sz w:val="28"/>
          <w:szCs w:val="28"/>
          <w:shd w:val="clear" w:color="auto" w:fill="FFFFFF"/>
        </w:rPr>
        <w:t>Воинское захоронение на Центральном кладбище Вены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Описание памятника</w:t>
      </w:r>
      <w:proofErr w:type="gramStart"/>
      <w:r w:rsidRPr="0037461E">
        <w:rPr>
          <w:sz w:val="28"/>
          <w:szCs w:val="28"/>
          <w:shd w:val="clear" w:color="auto" w:fill="FFFFFF"/>
        </w:rPr>
        <w:t xml:space="preserve"> Ш</w:t>
      </w:r>
      <w:proofErr w:type="gramEnd"/>
      <w:r w:rsidRPr="0037461E">
        <w:rPr>
          <w:sz w:val="28"/>
          <w:szCs w:val="28"/>
          <w:shd w:val="clear" w:color="auto" w:fill="FFFFFF"/>
        </w:rPr>
        <w:t xml:space="preserve">есть секторов захоронений военнослужащих и граждан СССР на Центральном кладбище. Количество </w:t>
      </w:r>
      <w:proofErr w:type="gramStart"/>
      <w:r w:rsidRPr="0037461E">
        <w:rPr>
          <w:sz w:val="28"/>
          <w:szCs w:val="28"/>
          <w:shd w:val="clear" w:color="auto" w:fill="FFFFFF"/>
        </w:rPr>
        <w:t>захороненных</w:t>
      </w:r>
      <w:proofErr w:type="gramEnd"/>
      <w:r w:rsidRPr="0037461E">
        <w:rPr>
          <w:sz w:val="28"/>
          <w:szCs w:val="28"/>
          <w:shd w:val="clear" w:color="auto" w:fill="FFFFFF"/>
        </w:rPr>
        <w:t xml:space="preserve"> - 2623 (периода 1945-1955). Информация из книги: Петер </w:t>
      </w:r>
      <w:proofErr w:type="spellStart"/>
      <w:r w:rsidRPr="0037461E">
        <w:rPr>
          <w:sz w:val="28"/>
          <w:szCs w:val="28"/>
          <w:shd w:val="clear" w:color="auto" w:fill="FFFFFF"/>
        </w:rPr>
        <w:t>Сиксль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Peter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sz w:val="28"/>
          <w:szCs w:val="28"/>
          <w:shd w:val="clear" w:color="auto" w:fill="FFFFFF"/>
        </w:rPr>
        <w:t>Sixl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) </w:t>
      </w:r>
      <w:r w:rsidR="00331C55" w:rsidRPr="0037461E">
        <w:rPr>
          <w:sz w:val="28"/>
          <w:szCs w:val="28"/>
          <w:shd w:val="clear" w:color="auto" w:fill="FFFFFF"/>
        </w:rPr>
        <w:t>«</w:t>
      </w:r>
      <w:r w:rsidRPr="0037461E">
        <w:rPr>
          <w:sz w:val="28"/>
          <w:szCs w:val="28"/>
          <w:shd w:val="clear" w:color="auto" w:fill="FFFFFF"/>
        </w:rPr>
        <w:t>Советские могилы Второй мировой войны в Австрии</w:t>
      </w:r>
      <w:r w:rsidR="00331C55" w:rsidRPr="0037461E">
        <w:rPr>
          <w:sz w:val="28"/>
          <w:szCs w:val="28"/>
          <w:shd w:val="clear" w:color="auto" w:fill="FFFFFF"/>
        </w:rPr>
        <w:t xml:space="preserve">», </w:t>
      </w:r>
      <w:r w:rsidRPr="0037461E">
        <w:rPr>
          <w:sz w:val="28"/>
          <w:szCs w:val="28"/>
          <w:shd w:val="clear" w:color="auto" w:fill="FFFFFF"/>
        </w:rPr>
        <w:t>2005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Недавно с двух сторон от центрального памятника установлены православные кресты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Состояние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: </w:t>
      </w:r>
      <w:r w:rsidRPr="0037461E">
        <w:rPr>
          <w:sz w:val="28"/>
          <w:szCs w:val="28"/>
          <w:shd w:val="clear" w:color="auto" w:fill="FFFFFF"/>
        </w:rPr>
        <w:t xml:space="preserve"> приемлемое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lastRenderedPageBreak/>
        <w:t xml:space="preserve">Комментарии по местоположению г. Вена, 11-й район, </w:t>
      </w:r>
      <w:proofErr w:type="spellStart"/>
      <w:r w:rsidRPr="0037461E">
        <w:rPr>
          <w:sz w:val="28"/>
          <w:szCs w:val="28"/>
          <w:shd w:val="clear" w:color="auto" w:fill="FFFFFF"/>
        </w:rPr>
        <w:t>Зиммеринг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, ул. </w:t>
      </w:r>
      <w:proofErr w:type="spellStart"/>
      <w:r w:rsidRPr="0037461E">
        <w:rPr>
          <w:sz w:val="28"/>
          <w:szCs w:val="28"/>
          <w:shd w:val="clear" w:color="auto" w:fill="FFFFFF"/>
        </w:rPr>
        <w:t>Зиммерингхауптштрассе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Simmeringer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sz w:val="28"/>
          <w:szCs w:val="28"/>
          <w:shd w:val="clear" w:color="auto" w:fill="FFFFFF"/>
        </w:rPr>
        <w:t>Hauptstrasse</w:t>
      </w:r>
      <w:proofErr w:type="spellEnd"/>
      <w:r w:rsidRPr="0037461E">
        <w:rPr>
          <w:sz w:val="28"/>
          <w:szCs w:val="28"/>
          <w:shd w:val="clear" w:color="auto" w:fill="FFFFFF"/>
        </w:rPr>
        <w:t>), 234</w:t>
      </w:r>
      <w:r w:rsidR="00331C55" w:rsidRPr="0037461E">
        <w:rPr>
          <w:rStyle w:val="apple-converted-space"/>
          <w:sz w:val="28"/>
          <w:szCs w:val="28"/>
          <w:shd w:val="clear" w:color="auto" w:fill="FFFFFF"/>
        </w:rPr>
        <w:t>.</w:t>
      </w:r>
    </w:p>
    <w:p w:rsidR="00F90B14" w:rsidRPr="0037461E" w:rsidRDefault="009D411A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7461E">
        <w:rPr>
          <w:noProof/>
          <w:sz w:val="28"/>
          <w:szCs w:val="28"/>
        </w:rPr>
        <w:drawing>
          <wp:inline distT="0" distB="0" distL="0" distR="0" wp14:anchorId="2D60132F" wp14:editId="59CCAAA5">
            <wp:extent cx="4066402" cy="3048395"/>
            <wp:effectExtent l="0" t="0" r="0" b="0"/>
            <wp:docPr id="3" name="Рисунок 3" descr="http://s42.radikal.ru/i097/1206/d3/89e730493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2.radikal.ru/i097/1206/d3/89e7304933c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402" cy="30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90B14" w:rsidRPr="0037461E" w:rsidRDefault="00331C55" w:rsidP="00331C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61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DC66E7" wp14:editId="57648A2D">
            <wp:simplePos x="0" y="0"/>
            <wp:positionH relativeFrom="column">
              <wp:posOffset>358140</wp:posOffset>
            </wp:positionH>
            <wp:positionV relativeFrom="paragraph">
              <wp:posOffset>2253615</wp:posOffset>
            </wp:positionV>
            <wp:extent cx="4572000" cy="2983865"/>
            <wp:effectExtent l="0" t="0" r="0" b="6985"/>
            <wp:wrapTopAndBottom/>
            <wp:docPr id="4" name="Рисунок 4" descr="http://s019.radikal.ru/i639/1206/3b/09e5c1978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39/1206/3b/09e5c19787c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Населенный пункт г. Вена (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Wien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), Земля Нижняя Австрия, Австрия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Тип объекта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воинское кладбище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Название памятника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Воинское захоронение на кладбище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Инцерсдорф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».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Описание памятника Количество захороненных 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39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(период 1945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). Информация и фотографии из книги: Петер 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Сиксль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Peter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Sixl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 "Советские могилы Второй мировой войны в Австрии", 2005, скан Сергей </w:t>
      </w:r>
      <w:proofErr w:type="gram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Самодуров</w:t>
      </w:r>
      <w:proofErr w:type="gramEnd"/>
      <w:r w:rsidRPr="003746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Состояние памятника удовлетворительное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Комментарии по местоположению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Инцерсдорф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Inzersdorf</w:t>
      </w:r>
      <w:proofErr w:type="spellEnd"/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). Вена, 23-й 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рай</w:t>
      </w:r>
      <w:r w:rsidR="00F90B14"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он</w:t>
      </w:r>
      <w:r w:rsidRPr="003746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F90B14" w:rsidRPr="0037461E" w:rsidRDefault="00F90B14" w:rsidP="00DC74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461E">
        <w:rPr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sz w:val="28"/>
          <w:szCs w:val="28"/>
          <w:shd w:val="clear" w:color="auto" w:fill="FFFFFF"/>
        </w:rPr>
        <w:t>), Земля Нижняя Австрия, Австрия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Тип объекта</w:t>
      </w:r>
      <w:r w:rsidR="00331C55" w:rsidRPr="0037461E">
        <w:rPr>
          <w:sz w:val="28"/>
          <w:szCs w:val="28"/>
          <w:shd w:val="clear" w:color="auto" w:fill="FFFFFF"/>
        </w:rPr>
        <w:t xml:space="preserve"> – </w:t>
      </w:r>
      <w:r w:rsidRPr="0037461E">
        <w:rPr>
          <w:sz w:val="28"/>
          <w:szCs w:val="28"/>
          <w:shd w:val="clear" w:color="auto" w:fill="FFFFFF"/>
        </w:rPr>
        <w:t>воинское</w:t>
      </w:r>
      <w:r w:rsidR="00331C55" w:rsidRPr="0037461E">
        <w:rPr>
          <w:sz w:val="28"/>
          <w:szCs w:val="28"/>
          <w:shd w:val="clear" w:color="auto" w:fill="FFFFFF"/>
        </w:rPr>
        <w:t xml:space="preserve"> </w:t>
      </w:r>
      <w:r w:rsidRPr="0037461E">
        <w:rPr>
          <w:sz w:val="28"/>
          <w:szCs w:val="28"/>
          <w:shd w:val="clear" w:color="auto" w:fill="FFFFFF"/>
        </w:rPr>
        <w:t>кладбище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Название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 – «</w:t>
      </w:r>
      <w:r w:rsidRPr="0037461E">
        <w:rPr>
          <w:sz w:val="28"/>
          <w:szCs w:val="28"/>
          <w:shd w:val="clear" w:color="auto" w:fill="FFFFFF"/>
        </w:rPr>
        <w:t xml:space="preserve">Воинское захоронение на кладбище </w:t>
      </w:r>
      <w:proofErr w:type="spellStart"/>
      <w:r w:rsidRPr="0037461E">
        <w:rPr>
          <w:sz w:val="28"/>
          <w:szCs w:val="28"/>
          <w:shd w:val="clear" w:color="auto" w:fill="FFFFFF"/>
        </w:rPr>
        <w:t>Йедлезее</w:t>
      </w:r>
      <w:proofErr w:type="spellEnd"/>
      <w:r w:rsidR="00331C55" w:rsidRPr="0037461E">
        <w:rPr>
          <w:sz w:val="28"/>
          <w:szCs w:val="28"/>
          <w:shd w:val="clear" w:color="auto" w:fill="FFFFFF"/>
        </w:rPr>
        <w:t xml:space="preserve">». </w:t>
      </w:r>
      <w:r w:rsidRPr="0037461E">
        <w:rPr>
          <w:sz w:val="28"/>
          <w:szCs w:val="28"/>
          <w:shd w:val="clear" w:color="auto" w:fill="FFFFFF"/>
        </w:rPr>
        <w:t>Описание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: </w:t>
      </w:r>
      <w:r w:rsidRPr="0037461E">
        <w:rPr>
          <w:sz w:val="28"/>
          <w:szCs w:val="28"/>
          <w:shd w:val="clear" w:color="auto" w:fill="FFFFFF"/>
        </w:rPr>
        <w:t xml:space="preserve"> Количество захороненных </w:t>
      </w:r>
      <w:r w:rsidR="00331C55" w:rsidRPr="0037461E">
        <w:rPr>
          <w:sz w:val="28"/>
          <w:szCs w:val="28"/>
          <w:shd w:val="clear" w:color="auto" w:fill="FFFFFF"/>
        </w:rPr>
        <w:t>–</w:t>
      </w:r>
      <w:r w:rsidRPr="0037461E">
        <w:rPr>
          <w:sz w:val="28"/>
          <w:szCs w:val="28"/>
          <w:shd w:val="clear" w:color="auto" w:fill="FFFFFF"/>
        </w:rPr>
        <w:t xml:space="preserve"> 56</w:t>
      </w:r>
      <w:r w:rsidR="00331C55" w:rsidRPr="0037461E">
        <w:rPr>
          <w:sz w:val="28"/>
          <w:szCs w:val="28"/>
          <w:shd w:val="clear" w:color="auto" w:fill="FFFFFF"/>
        </w:rPr>
        <w:t xml:space="preserve"> чел.</w:t>
      </w:r>
      <w:r w:rsidRPr="0037461E">
        <w:rPr>
          <w:sz w:val="28"/>
          <w:szCs w:val="28"/>
          <w:shd w:val="clear" w:color="auto" w:fill="FFFFFF"/>
        </w:rPr>
        <w:t xml:space="preserve"> (период 1945-46). Информация и фотографии из книги: Петер </w:t>
      </w:r>
      <w:proofErr w:type="spellStart"/>
      <w:r w:rsidRPr="0037461E">
        <w:rPr>
          <w:sz w:val="28"/>
          <w:szCs w:val="28"/>
          <w:shd w:val="clear" w:color="auto" w:fill="FFFFFF"/>
        </w:rPr>
        <w:t>Сиксль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Peter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sz w:val="28"/>
          <w:szCs w:val="28"/>
          <w:shd w:val="clear" w:color="auto" w:fill="FFFFFF"/>
        </w:rPr>
        <w:t>Sixl</w:t>
      </w:r>
      <w:proofErr w:type="spellEnd"/>
      <w:r w:rsidRPr="0037461E">
        <w:rPr>
          <w:sz w:val="28"/>
          <w:szCs w:val="28"/>
          <w:shd w:val="clear" w:color="auto" w:fill="FFFFFF"/>
        </w:rPr>
        <w:t>)</w:t>
      </w:r>
      <w:r w:rsidR="00331C55" w:rsidRPr="0037461E">
        <w:rPr>
          <w:sz w:val="28"/>
          <w:szCs w:val="28"/>
          <w:shd w:val="clear" w:color="auto" w:fill="FFFFFF"/>
        </w:rPr>
        <w:t xml:space="preserve"> «</w:t>
      </w:r>
      <w:r w:rsidRPr="0037461E">
        <w:rPr>
          <w:sz w:val="28"/>
          <w:szCs w:val="28"/>
          <w:shd w:val="clear" w:color="auto" w:fill="FFFFFF"/>
        </w:rPr>
        <w:t>Советские могилы Второй мировой войны в Австрии</w:t>
      </w:r>
      <w:r w:rsidR="00331C55" w:rsidRPr="0037461E">
        <w:rPr>
          <w:sz w:val="28"/>
          <w:szCs w:val="28"/>
          <w:shd w:val="clear" w:color="auto" w:fill="FFFFFF"/>
        </w:rPr>
        <w:t>»</w:t>
      </w:r>
      <w:r w:rsidRPr="0037461E">
        <w:rPr>
          <w:sz w:val="28"/>
          <w:szCs w:val="28"/>
          <w:shd w:val="clear" w:color="auto" w:fill="FFFFFF"/>
        </w:rPr>
        <w:t>, 2005</w:t>
      </w:r>
      <w:r w:rsidR="00331C55" w:rsidRPr="0037461E">
        <w:rPr>
          <w:sz w:val="28"/>
          <w:szCs w:val="28"/>
          <w:shd w:val="clear" w:color="auto" w:fill="FFFFFF"/>
        </w:rPr>
        <w:t xml:space="preserve"> г.</w:t>
      </w:r>
      <w:r w:rsidRPr="0037461E">
        <w:rPr>
          <w:sz w:val="28"/>
          <w:szCs w:val="28"/>
          <w:shd w:val="clear" w:color="auto" w:fill="FFFFFF"/>
        </w:rPr>
        <w:t xml:space="preserve">, скан Сергей </w:t>
      </w:r>
      <w:proofErr w:type="gramStart"/>
      <w:r w:rsidRPr="0037461E">
        <w:rPr>
          <w:sz w:val="28"/>
          <w:szCs w:val="28"/>
          <w:shd w:val="clear" w:color="auto" w:fill="FFFFFF"/>
        </w:rPr>
        <w:t>Самодуров</w:t>
      </w:r>
      <w:proofErr w:type="gramEnd"/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>Состояние памятника</w:t>
      </w:r>
      <w:r w:rsidR="00331C55" w:rsidRPr="0037461E">
        <w:rPr>
          <w:sz w:val="28"/>
          <w:szCs w:val="28"/>
          <w:shd w:val="clear" w:color="auto" w:fill="FFFFFF"/>
        </w:rPr>
        <w:t xml:space="preserve"> - </w:t>
      </w:r>
      <w:r w:rsidRPr="0037461E">
        <w:rPr>
          <w:sz w:val="28"/>
          <w:szCs w:val="28"/>
          <w:shd w:val="clear" w:color="auto" w:fill="FFFFFF"/>
        </w:rPr>
        <w:t xml:space="preserve"> удовлетворительное</w:t>
      </w:r>
      <w:r w:rsidR="00331C55" w:rsidRPr="0037461E">
        <w:rPr>
          <w:sz w:val="28"/>
          <w:szCs w:val="28"/>
          <w:shd w:val="clear" w:color="auto" w:fill="FFFFFF"/>
        </w:rPr>
        <w:t xml:space="preserve">. </w:t>
      </w:r>
      <w:r w:rsidRPr="0037461E">
        <w:rPr>
          <w:sz w:val="28"/>
          <w:szCs w:val="28"/>
          <w:shd w:val="clear" w:color="auto" w:fill="FFFFFF"/>
        </w:rPr>
        <w:t xml:space="preserve">Комментарии по местоположению </w:t>
      </w:r>
      <w:r w:rsidR="00331C55" w:rsidRPr="0037461E">
        <w:rPr>
          <w:sz w:val="28"/>
          <w:szCs w:val="28"/>
          <w:shd w:val="clear" w:color="auto" w:fill="FFFFFF"/>
        </w:rPr>
        <w:t xml:space="preserve">г. </w:t>
      </w:r>
      <w:r w:rsidRPr="0037461E">
        <w:rPr>
          <w:sz w:val="28"/>
          <w:szCs w:val="28"/>
          <w:shd w:val="clear" w:color="auto" w:fill="FFFFFF"/>
        </w:rPr>
        <w:t xml:space="preserve">Вена, 21-й район, </w:t>
      </w:r>
      <w:proofErr w:type="spellStart"/>
      <w:r w:rsidRPr="0037461E">
        <w:rPr>
          <w:sz w:val="28"/>
          <w:szCs w:val="28"/>
          <w:shd w:val="clear" w:color="auto" w:fill="FFFFFF"/>
        </w:rPr>
        <w:t>Йедлезее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sz w:val="28"/>
          <w:szCs w:val="28"/>
          <w:shd w:val="clear" w:color="auto" w:fill="FFFFFF"/>
        </w:rPr>
        <w:t>Jedlesee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37461E">
        <w:rPr>
          <w:sz w:val="28"/>
          <w:szCs w:val="28"/>
          <w:shd w:val="clear" w:color="auto" w:fill="FFFFFF"/>
        </w:rPr>
        <w:t>Лизнекгассе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246 (</w:t>
      </w:r>
      <w:proofErr w:type="spellStart"/>
      <w:r w:rsidRPr="0037461E">
        <w:rPr>
          <w:sz w:val="28"/>
          <w:szCs w:val="28"/>
          <w:shd w:val="clear" w:color="auto" w:fill="FFFFFF"/>
        </w:rPr>
        <w:t>Liesneckgasse</w:t>
      </w:r>
      <w:proofErr w:type="spellEnd"/>
      <w:r w:rsidRPr="0037461E">
        <w:rPr>
          <w:sz w:val="28"/>
          <w:szCs w:val="28"/>
          <w:shd w:val="clear" w:color="auto" w:fill="FFFFFF"/>
        </w:rPr>
        <w:t xml:space="preserve"> 246).</w:t>
      </w:r>
      <w:r w:rsidRPr="0037461E">
        <w:rPr>
          <w:rStyle w:val="apple-converted-space"/>
          <w:sz w:val="28"/>
          <w:szCs w:val="28"/>
          <w:shd w:val="clear" w:color="auto" w:fill="FFFFFF"/>
        </w:rPr>
        <w:t> </w:t>
      </w:r>
    </w:p>
    <w:p w:rsidR="00F90B14" w:rsidRPr="0037461E" w:rsidRDefault="00F90B14" w:rsidP="00D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), Земля Нижняя Австрия, Австрия</w:t>
      </w:r>
      <w:r w:rsidR="00331C55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Тип объекта воинское кладбище</w:t>
      </w:r>
      <w:r w:rsidR="00331C55" w:rsidRPr="0037461E">
        <w:rPr>
          <w:rFonts w:ascii="Times New Roman" w:hAnsi="Times New Roman"/>
          <w:sz w:val="28"/>
          <w:szCs w:val="28"/>
          <w:shd w:val="clear" w:color="auto" w:fill="FFFFFF"/>
        </w:rPr>
        <w:t>. Название памятника – «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Воинское захоронение на кладбище</w:t>
      </w:r>
      <w:r w:rsidR="00331C55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Родаун</w:t>
      </w:r>
      <w:proofErr w:type="spellEnd"/>
      <w:r w:rsidR="00331C55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Описание памятника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: г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рупповые и индивидуальные могилы. Количество </w:t>
      </w:r>
      <w:proofErr w:type="gram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захороненных</w:t>
      </w:r>
      <w:proofErr w:type="gram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- 135 (период 1945-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г.г</w:t>
      </w:r>
      <w:proofErr w:type="spellEnd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). Информация и фотографии из книги: Петер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Сиксль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Peter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Sixl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Советские могилы Второй мировой войны в Австрии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, 2005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, скан Сергей </w:t>
      </w:r>
      <w:proofErr w:type="gram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Самодуров</w:t>
      </w:r>
      <w:proofErr w:type="gramEnd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Состояние памятника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удовлетворительное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Комментарии по местоположению Вена, 23-й район,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Родаун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Rodaun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Ляйнмюллергассе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1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Leinmullergasse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746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90B14" w:rsidRPr="0037461E" w:rsidRDefault="00F90B14" w:rsidP="00DC74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Населенный пункт г. Вена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Wien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), Земля Нижняя Австрия, Австрия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Тип объекта воинское кладбище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Название памятника 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– «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Воинское захоронение на кладбище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Штаммерсдорф</w:t>
      </w:r>
      <w:proofErr w:type="spellEnd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Описание памятника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: г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рупповые и индивидуальные могилы. Количество </w:t>
      </w:r>
      <w:proofErr w:type="gram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захороненных</w:t>
      </w:r>
      <w:proofErr w:type="gram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: 106 (период 1945-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г.г</w:t>
      </w:r>
      <w:proofErr w:type="spellEnd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.)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Информация и фотографии из книги: Петер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Сиксль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Peter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Sixl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Советские могилы Второй мировой войны в Австрии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, 2005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, скан Сергей </w:t>
      </w:r>
      <w:proofErr w:type="gram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Самодуров</w:t>
      </w:r>
      <w:proofErr w:type="gramEnd"/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Состояние памятника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удовлетворительное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Комментарии по местоположению Вена, 21-й район,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Штаммерсдорф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Stammersdorf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Штаммерсдорферштрассе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244-260 (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Stammersdorfer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Strasse</w:t>
      </w:r>
      <w:proofErr w:type="spellEnd"/>
      <w:r w:rsidRPr="0037461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7461E" w:rsidRPr="003746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F90B14" w:rsidRPr="0037461E" w:rsidSect="00DC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2"/>
    <w:rsid w:val="000A0AC9"/>
    <w:rsid w:val="00102419"/>
    <w:rsid w:val="001F603E"/>
    <w:rsid w:val="0023407A"/>
    <w:rsid w:val="0024667F"/>
    <w:rsid w:val="002911AB"/>
    <w:rsid w:val="002A3DEC"/>
    <w:rsid w:val="00331C55"/>
    <w:rsid w:val="0037461E"/>
    <w:rsid w:val="00374A90"/>
    <w:rsid w:val="0040755A"/>
    <w:rsid w:val="00461A2C"/>
    <w:rsid w:val="0046789A"/>
    <w:rsid w:val="005666F2"/>
    <w:rsid w:val="005A5D0A"/>
    <w:rsid w:val="00665DEC"/>
    <w:rsid w:val="006A5CBB"/>
    <w:rsid w:val="007A4264"/>
    <w:rsid w:val="007E4943"/>
    <w:rsid w:val="008803B2"/>
    <w:rsid w:val="008D4705"/>
    <w:rsid w:val="008D4A2B"/>
    <w:rsid w:val="008F4F69"/>
    <w:rsid w:val="00910098"/>
    <w:rsid w:val="00960557"/>
    <w:rsid w:val="009A1C62"/>
    <w:rsid w:val="009D411A"/>
    <w:rsid w:val="009F5332"/>
    <w:rsid w:val="00C01574"/>
    <w:rsid w:val="00C24904"/>
    <w:rsid w:val="00C626AD"/>
    <w:rsid w:val="00D47F40"/>
    <w:rsid w:val="00D66A72"/>
    <w:rsid w:val="00DC74B2"/>
    <w:rsid w:val="00E42437"/>
    <w:rsid w:val="00E80F60"/>
    <w:rsid w:val="00E82E3D"/>
    <w:rsid w:val="00ED32AE"/>
    <w:rsid w:val="00F16F38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1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0AC9"/>
    <w:rPr>
      <w:rFonts w:cs="Times New Roman"/>
    </w:rPr>
  </w:style>
  <w:style w:type="character" w:styleId="a4">
    <w:name w:val="Hyperlink"/>
    <w:basedOn w:val="a0"/>
    <w:uiPriority w:val="99"/>
    <w:rsid w:val="000A0A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A1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0AC9"/>
    <w:rPr>
      <w:rFonts w:cs="Times New Roman"/>
    </w:rPr>
  </w:style>
  <w:style w:type="character" w:styleId="a4">
    <w:name w:val="Hyperlink"/>
    <w:basedOn w:val="a0"/>
    <w:uiPriority w:val="99"/>
    <w:rsid w:val="000A0AC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4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1%80%D0%B3%D0%B0%D0%BD%D0%B8%D0%B7%D0%B0%D1%86%D0%B8%D1%8F_%D1%81%D1%82%D1%80%D0%B0%D0%BD_%E2%80%94_%D1%8D%D0%BA%D1%81%D0%BF%D0%BE%D1%80%D1%82%D1%91%D1%80%D0%BE%D0%B2_%D0%BD%D0%B5%D1%84%D1%82%D0%B8" TargetMode="External"/><Relationship Id="rId18" Type="http://schemas.openxmlformats.org/officeDocument/2006/relationships/hyperlink" Target="https://ru.wikipedia.org/wiki/%D0%9B%D0%BE%D0%BD%D0%B4%D0%BE%D0%BD" TargetMode="External"/><Relationship Id="rId26" Type="http://schemas.openxmlformats.org/officeDocument/2006/relationships/hyperlink" Target="https://ru.wikipedia.org/wiki/%D0%94%D1%83%D0%BD%D0%B0%D0%B9_(%D1%80%D0%B5%D0%BA%D0%B0)" TargetMode="External"/><Relationship Id="rId21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ru.wikipedia.org/wiki/%D0%9E%D0%9E%D0%9D" TargetMode="External"/><Relationship Id="rId12" Type="http://schemas.openxmlformats.org/officeDocument/2006/relationships/hyperlink" Target="https://ru.wikipedia.org/wiki/%D0%A3%D0%BF%D1%80%D0%B0%D0%B2%D0%BB%D0%B5%D0%BD%D0%B8%D0%B5_%D0%9E%D0%9E%D0%9D_%D0%BF%D0%BE_%D0%BD%D0%B0%D1%80%D0%BA%D0%BE%D1%82%D0%B8%D0%BA%D0%B0%D0%BC_%D0%B8_%D0%BF%D1%80%D0%B5%D1%81%D1%82%D1%83%D0%BF%D0%BD%D0%BE%D1%81%D1%82%D0%B8" TargetMode="External"/><Relationship Id="rId17" Type="http://schemas.openxmlformats.org/officeDocument/2006/relationships/hyperlink" Target="https://ru.wikipedia.org/wiki/%D0%95%D0%B2%D1%80%D0%BE%D0%BF%D0%B0" TargetMode="External"/><Relationship Id="rId25" Type="http://schemas.openxmlformats.org/officeDocument/2006/relationships/hyperlink" Target="https://ru.wikipedia.org/wiki/%D0%90%D0%BB%D1%8C%D0%BF%D1%8B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1%D0%B2%D1%8F%D1%89%D0%B5%D0%BD%D0%BD%D0%B0%D1%8F_%D0%A0%D0%B8%D0%BC%D1%81%D0%BA%D0%B0%D1%8F_%D0%B8%D0%BC%D0%BF%D0%B5%D1%80%D0%B8%D1%8F" TargetMode="External"/><Relationship Id="rId20" Type="http://schemas.openxmlformats.org/officeDocument/2006/relationships/hyperlink" Target="https://ru.wikipedia.org/wiki/%D0%9F%D0%B0%D1%80%D0%B8%D0%B6" TargetMode="External"/><Relationship Id="rId29" Type="http://schemas.openxmlformats.org/officeDocument/2006/relationships/hyperlink" Target="https://ru.wikipedia.org/wiki/%D0%94%D1%83%D0%BD%D0%B0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5%D0%B9%D1%81%D0%BA%D0%B8%D0%B9_%D1%81%D0%BE%D1%8E%D0%B7" TargetMode="External"/><Relationship Id="rId11" Type="http://schemas.openxmlformats.org/officeDocument/2006/relationships/hyperlink" Target="https://ru.wikipedia.org/wiki/%D0%9C%D0%B5%D0%B6%D0%B4%D1%83%D0%BD%D0%B0%D1%80%D0%BE%D0%B4%D0%BD%D0%BE%D0%B5_%D0%B0%D0%B3%D0%B5%D0%BD%D1%82%D1%81%D1%82%D0%B2%D0%BE_%D0%BF%D0%BE_%D0%B0%D1%82%D0%BE%D0%BC%D0%BD%D0%BE%D0%B9_%D1%8D%D0%BD%D0%B5%D1%80%D0%B3%D0%B8%D0%B8" TargetMode="External"/><Relationship Id="rId24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32" Type="http://schemas.openxmlformats.org/officeDocument/2006/relationships/hyperlink" Target="https://ru.wikipedia.org/wiki/%D0%92%D0%B5%D0%BD%D1%81%D0%BA%D0%B8%D0%B9_%D0%9B%D0%B5%D1%8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A1%D0%BF%D0%B8%D1%81%D0%BE%D0%BA_%D1%81%D0%B0%D0%BC%D1%8B%D1%85_%D0%BD%D0%B0%D1%81%D0%B5%D0%BB%D1%91%D0%BD%D0%BD%D1%8B%D1%85_%D0%B3%D0%BE%D1%80%D0%BE%D0%B4%D0%BE%D0%B2_%D0%95%D0%B2%D1%80%D0%BE%D0%BF%D0%B5%D0%B9%D1%81%D0%BA%D0%BE%D0%B3%D0%BE_%D1%81%D0%BE%D1%8E%D0%B7%D0%B0" TargetMode="External"/><Relationship Id="rId15" Type="http://schemas.openxmlformats.org/officeDocument/2006/relationships/hyperlink" Target="https://ru.wikipedia.org/wiki/%D0%93%D0%B0%D0%B1%D1%81%D0%B1%D1%83%D1%80%D0%B3%D0%B8" TargetMode="External"/><Relationship Id="rId23" Type="http://schemas.openxmlformats.org/officeDocument/2006/relationships/hyperlink" Target="https://ru.wikipedia.org/wiki/%D0%92%D1%81%D0%B5%D0%BC%D0%B8%D1%80%D0%BD%D0%BE%D0%B5_%D0%BD%D0%B0%D1%81%D0%BB%D0%B5%D0%B4%D0%B8%D0%B5" TargetMode="External"/><Relationship Id="rId28" Type="http://schemas.openxmlformats.org/officeDocument/2006/relationships/hyperlink" Target="https://ru.wikipedia.org/wiki/%D0%92%D0%B5%D0%BD%D0%B3%D1%80%D0%B8%D1%8F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ru.wikipedia.org/wiki/%D0%92%D0%B5%D0%BD%D1%81%D0%BA%D0%B8%D0%B9_%D0%BC%D0%B5%D0%B6%D0%B4%D1%83%D0%BD%D0%B0%D1%80%D0%BE%D0%B4%D0%BD%D1%8B%D0%B9_%D1%86%D0%B5%D0%BD%D1%82%D1%80" TargetMode="External"/><Relationship Id="rId19" Type="http://schemas.openxmlformats.org/officeDocument/2006/relationships/hyperlink" Target="https://ru.wikipedia.org/wiki/%D0%9D%D1%8C%D1%8E-%D0%99%D0%BE%D1%80%D0%BA" TargetMode="External"/><Relationship Id="rId31" Type="http://schemas.openxmlformats.org/officeDocument/2006/relationships/hyperlink" Target="https://ru.wikipedia.org/wiki/%D0%92%D0%B5%D0%BD%D0%B0_(%D1%80%D0%B5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6%D0%B5%D0%BD%D0%B5%D0%B2%D0%B0" TargetMode="External"/><Relationship Id="rId14" Type="http://schemas.openxmlformats.org/officeDocument/2006/relationships/hyperlink" Target="https://ru.wikipedia.org/wiki/%D0%9E%D1%80%D0%B3%D0%B0%D0%BD%D0%B8%D0%B7%D0%B0%D1%86%D0%B8%D1%8F_%D0%BF%D0%BE_%D0%B1%D0%B5%D0%B7%D0%BE%D0%BF%D0%B0%D1%81%D0%BD%D0%BE%D1%81%D1%82%D0%B8_%D0%B8_%D1%81%D0%BE%D1%82%D1%80%D1%83%D0%B4%D0%BD%D0%B8%D1%87%D0%B5%D1%81%D1%82%D0%B2%D1%83_%D0%B2_%D0%95%D0%B2%D1%80%D0%BE%D0%BF%D0%B5" TargetMode="External"/><Relationship Id="rId22" Type="http://schemas.openxmlformats.org/officeDocument/2006/relationships/hyperlink" Target="https://ru.wikipedia.org/wiki/%D0%92%D0%BD%D1%83%D1%82%D1%80%D0%B5%D0%BD%D0%BD%D0%B8%D0%B9_%D0%B3%D0%BE%D1%80%D0%BE%D0%B4_(%D0%92%D0%B5%D0%BD%D0%B0)" TargetMode="External"/><Relationship Id="rId27" Type="http://schemas.openxmlformats.org/officeDocument/2006/relationships/hyperlink" Target="https://ru.wikipedia.org/wiki/%D0%A1%D0%BB%D0%BE%D0%B2%D0%B0%D0%BA%D0%B8%D1%8F" TargetMode="External"/><Relationship Id="rId30" Type="http://schemas.openxmlformats.org/officeDocument/2006/relationships/hyperlink" Target="https://ru.wikipedia.org/wiki/%D0%94%D0%BE%D0%BD%D0%B0%D1%83%D0%BA%D0%B0%D0%BD%D0%B0%D0%BB" TargetMode="External"/><Relationship Id="rId35" Type="http://schemas.openxmlformats.org/officeDocument/2006/relationships/image" Target="media/image3.jpeg"/><Relationship Id="rId8" Type="http://schemas.openxmlformats.org/officeDocument/2006/relationships/hyperlink" Target="https://ru.wikipedia.org/wiki/%D0%9D%D1%8C%D1%8E-%D0%99%D0%BE%D1%80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Budaev</dc:creator>
  <cp:lastModifiedBy>Павел</cp:lastModifiedBy>
  <cp:revision>2</cp:revision>
  <dcterms:created xsi:type="dcterms:W3CDTF">2016-12-04T15:46:00Z</dcterms:created>
  <dcterms:modified xsi:type="dcterms:W3CDTF">2016-12-04T15:46:00Z</dcterms:modified>
</cp:coreProperties>
</file>