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CF6EA3">
        <w:rPr>
          <w:rFonts w:ascii="Times New Roman" w:hAnsi="Times New Roman"/>
          <w:b/>
          <w:sz w:val="36"/>
          <w:szCs w:val="36"/>
        </w:rPr>
        <w:t>Варна - Болгария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sz w:val="28"/>
          <w:szCs w:val="28"/>
        </w:rPr>
        <w:t>Варна находится в Северо-Восточной Болгарии на берегу Черного моря и Варненского озера совсем недалеко от Румынии. Это крупный административный центр - самый крупный на севере Болгарии.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48E0" w:rsidRPr="00CF6EA3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В каменном и медном веке на территории Варны существовало несколько археологических культур, в том числе получившая одноименное название </w:t>
      </w:r>
      <w:hyperlink r:id="rId7" w:tooltip="Культура Варна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культура Варна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эпохи медного века.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Крепость Одессос на берегу Чёрного моря была построена в </w:t>
      </w:r>
      <w:hyperlink r:id="rId8" w:tooltip="VII век до н. э.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VII веке до н. э.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</w:t>
      </w:r>
      <w:hyperlink r:id="rId9" w:tooltip="Греки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греческими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поселенцами из </w:t>
      </w:r>
      <w:hyperlink r:id="rId10" w:tooltip="Милет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Милета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(отсюда происходит название города </w:t>
      </w:r>
      <w:hyperlink r:id="rId11" w:tooltip="Одесса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Одесса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). На основе торговли с </w:t>
      </w:r>
      <w:hyperlink r:id="rId12" w:tooltip="Фракийцы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фракийцами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значение города-государства быстро возросло. В </w:t>
      </w:r>
      <w:hyperlink r:id="rId13" w:tooltip="III век до н. э.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III веке до н. э.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город попал в зависимость от </w:t>
      </w:r>
      <w:hyperlink r:id="rId14" w:tooltip="Древняя Македон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Македонии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и впоследствии от </w:t>
      </w:r>
      <w:hyperlink r:id="rId15" w:tooltip="Римская импер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Римской империи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 Тем не менее торговля и ремёсла развивались по-прежнему благоприятно. Сохранились остатки римских бань </w:t>
      </w:r>
      <w:hyperlink r:id="rId16" w:tooltip="II век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II века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 Христианство в Варне начало распространяться очень рано.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В </w:t>
      </w:r>
      <w:hyperlink r:id="rId17" w:tooltip="681 год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681 году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город возродил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18" w:tooltip="Болгары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болгарский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19" w:tooltip="Хан (титул)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хан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0" w:tooltip="Аспарух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Аспарух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CF6EA3">
        <w:rPr>
          <w:rFonts w:ascii="Times New Roman" w:hAnsi="Times New Roman"/>
          <w:sz w:val="28"/>
          <w:szCs w:val="28"/>
          <w:lang w:eastAsia="ru-RU"/>
        </w:rPr>
        <w:t> </w:t>
      </w:r>
      <w:hyperlink r:id="rId21" w:tooltip="Первое Болгарское царство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Древнеболгарском царстве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Варна была важным центром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2" w:tooltip="Христианство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христианства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и торговли.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lastRenderedPageBreak/>
        <w:t>В </w:t>
      </w:r>
      <w:hyperlink r:id="rId23" w:tooltip="1391 год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1391 году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Варна была завоёвана войском </w:t>
      </w:r>
      <w:hyperlink r:id="rId24" w:tooltip="Османская импер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Османской империи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, превратившими Варну из-за её выгодного военно-стратегического положения в прибрежную крепость. Войско польское во главе с королём </w:t>
      </w:r>
      <w:hyperlink r:id="rId25" w:tooltip="Владислав III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Владиславом III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встретилось с войском султана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6" w:tooltip="Мурад II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Мурада II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br/>
      </w:r>
      <w:hyperlink r:id="rId27" w:tooltip="10 ноябр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10 ноября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</w:t>
      </w:r>
      <w:hyperlink r:id="rId28" w:tooltip="1444 год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1444 года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в </w:t>
      </w:r>
      <w:hyperlink r:id="rId29" w:tooltip="Битва при Варне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битве у города Варна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 Поляки потерпели жестокое поражение, а </w:t>
      </w:r>
      <w:hyperlink r:id="rId30" w:tooltip="Король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король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</w:t>
      </w:r>
      <w:hyperlink r:id="rId31" w:tooltip="Владислав III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Владислав III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погиб 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В </w:t>
      </w:r>
      <w:hyperlink r:id="rId32" w:tooltip="1606 год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1606 году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Варну, которая находилась под властью </w:t>
      </w:r>
      <w:hyperlink r:id="rId33" w:tooltip="Османская импер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Османской империи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, взяли украинские казаки под предводительством </w:t>
      </w:r>
      <w:hyperlink r:id="rId34" w:tooltip="Сагайдачный, Пётр Кононович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Сагайдачного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 В </w:t>
      </w:r>
      <w:hyperlink r:id="rId35" w:tooltip="XVIII век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XVIII веке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во время </w:t>
      </w:r>
      <w:hyperlink r:id="rId36" w:tooltip="Русско-турецкая война (1768—1774)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русско-турецкой войны 1768—1774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Варну безуспешно пытались захватить русские войска под проводом барона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37" w:tooltip="Унгерн-Штернберг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Унгерн-Штернберга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(</w:t>
      </w:r>
      <w:hyperlink r:id="rId38" w:tooltip="1730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1730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—</w:t>
      </w:r>
      <w:hyperlink r:id="rId39" w:tooltip="1799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1799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) и полковника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0" w:tooltip="Виктор Амадей фон Ангальт-Бернбург-Шаумбург-Хойм (страница отсутствует)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В.</w:t>
        </w:r>
        <w:r w:rsidR="00EF7860" w:rsidRPr="00CF6EA3">
          <w:rPr>
            <w:rFonts w:ascii="Times New Roman" w:hAnsi="Times New Roman"/>
            <w:sz w:val="28"/>
            <w:szCs w:val="28"/>
            <w:lang w:eastAsia="ru-RU"/>
          </w:rPr>
          <w:t xml:space="preserve">А. </w:t>
        </w:r>
        <w:r w:rsidRPr="00CF6EA3">
          <w:rPr>
            <w:rFonts w:ascii="Times New Roman" w:hAnsi="Times New Roman"/>
            <w:sz w:val="28"/>
            <w:szCs w:val="28"/>
            <w:lang w:eastAsia="ru-RU"/>
          </w:rPr>
          <w:t>Ангальт-Бернбуржского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(</w:t>
      </w:r>
      <w:hyperlink r:id="rId41" w:tooltip="1744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1744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—</w:t>
      </w:r>
      <w:hyperlink r:id="rId42" w:tooltip="1791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1791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). В ходе русско-турецкой войны 1828-29 годов, входившая в состав Турции Варна, подверглась длительной </w:t>
      </w:r>
      <w:hyperlink r:id="rId43" w:tooltip="Осада Варны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осаде русских войск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 Днем 22 июля 1829 года 8 русских </w:t>
      </w:r>
      <w:hyperlink r:id="rId44" w:tooltip="Линейный корабль (парусный)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линейных кораблей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, 3 фрегата, бриг, люгер, пароход и 3 бомбардирских судна подошли к Варне. Эскадра блокировала Варну с моря, поддерживая огнём осадившие крепость русские войска. 25 сентября сухопутные войска и флотский десант начали штурм Варны. 29 сентября Варна капитулировала, было взято 9 тысяч пленных и 291 орудие.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В честь взятия Варны получили названия военно-сторожевое поселение Оренбургского казачьего войска (ныне — село </w:t>
      </w:r>
      <w:hyperlink r:id="rId45" w:tooltip="Варна (село)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Варна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в Челябинской области).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На время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6" w:tooltip="Крымская война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Крымской войны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город оккупировали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7" w:tooltip="Великобритан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Великобритания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и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8" w:tooltip="Франц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Франция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</w:t>
      </w:r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9" w:tooltip="27 июл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27 июля</w:t>
        </w:r>
      </w:hyperlink>
      <w:r w:rsidR="00EF7860" w:rsidRPr="00CF6EA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0" w:tooltip="1878 год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1878 года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 xml:space="preserve"> Варна была окончательно освобождена русскими войсками от многовекового турецкого владычества и стала частью новой Болгарии. Во время Первой мировой порт подвергался бомбардировке Российским </w:t>
      </w:r>
      <w:hyperlink r:id="rId51" w:tooltip="Черноморский флот Российской империи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Черноморским флотом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CF6EA3">
        <w:rPr>
          <w:rFonts w:ascii="Times New Roman" w:hAnsi="Times New Roman"/>
          <w:sz w:val="28"/>
          <w:szCs w:val="28"/>
          <w:lang w:eastAsia="ru-RU"/>
        </w:rPr>
        <w:t xml:space="preserve"> 1905 года в селе Казащко (6 км.от Варны) находится один из двух компактных мест проживания в Болгарии русских старообрядцев.</w:t>
      </w:r>
    </w:p>
    <w:p w:rsidR="007B48E0" w:rsidRPr="00CF6EA3" w:rsidRDefault="00BE1EEB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-5715</wp:posOffset>
            </wp:positionV>
            <wp:extent cx="2552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39" y="21447"/>
                <wp:lineTo x="214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В конце</w:t>
      </w:r>
      <w:r w:rsidR="005C6C68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4" w:tooltip="Вторая мировая война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Второй мировой войны</w:t>
        </w:r>
      </w:hyperlink>
      <w:r w:rsidR="005C6C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в Варне начались бои между болгарскими </w:t>
      </w:r>
      <w:hyperlink r:id="rId55" w:tooltip="Партизаны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партизанами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и немецким </w:t>
      </w:r>
      <w:hyperlink r:id="rId56" w:tooltip="Вермахт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Вермахтом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.</w:t>
      </w:r>
      <w:r w:rsidR="005C6C68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7" w:tooltip="8 сентябр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8 сентября</w:t>
        </w:r>
      </w:hyperlink>
      <w:r w:rsidR="005C6C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C6C68">
        <w:rPr>
          <w:rFonts w:ascii="Times New Roman" w:hAnsi="Times New Roman"/>
          <w:sz w:val="28"/>
          <w:szCs w:val="28"/>
          <w:lang w:eastAsia="ru-RU"/>
        </w:rPr>
        <w:br/>
      </w:r>
      <w:hyperlink r:id="rId58" w:tooltip="1944 год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1944 года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</w:t>
      </w:r>
      <w:hyperlink r:id="rId59" w:tooltip="РККА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советские войска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 xml:space="preserve"> освободили город.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В городе Варна родился </w:t>
      </w:r>
      <w:hyperlink r:id="rId60" w:tooltip="Киркоров, Филипп Бедросович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Филипп Киркоров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 (</w:t>
      </w:r>
      <w:hyperlink r:id="rId61" w:tooltip="1967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1967</w:t>
        </w:r>
      </w:hyperlink>
      <w:r w:rsidRPr="00CF6EA3">
        <w:rPr>
          <w:rFonts w:ascii="Times New Roman" w:hAnsi="Times New Roman"/>
          <w:sz w:val="28"/>
          <w:szCs w:val="28"/>
          <w:lang w:eastAsia="ru-RU"/>
        </w:rPr>
        <w:t>) — знаменитый болгарский,</w:t>
      </w:r>
      <w:r w:rsidR="005C6C68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62" w:tooltip="СССР" w:history="1">
        <w:r w:rsidRPr="00CF6EA3">
          <w:rPr>
            <w:rFonts w:ascii="Times New Roman" w:hAnsi="Times New Roman"/>
            <w:sz w:val="28"/>
            <w:szCs w:val="28"/>
            <w:u w:val="single"/>
            <w:lang w:eastAsia="ru-RU"/>
          </w:rPr>
          <w:t>советский</w:t>
        </w:r>
      </w:hyperlink>
      <w:r w:rsidR="005C6C68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CF6EA3">
        <w:rPr>
          <w:rFonts w:ascii="Times New Roman" w:hAnsi="Times New Roman"/>
          <w:sz w:val="28"/>
          <w:szCs w:val="28"/>
          <w:lang w:eastAsia="ru-RU"/>
        </w:rPr>
        <w:t>и</w:t>
      </w:r>
      <w:r w:rsidR="005C6C68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63" w:tooltip="Российская Федерация" w:history="1">
        <w:r w:rsidRPr="00CF6EA3">
          <w:rPr>
            <w:rFonts w:ascii="Times New Roman" w:hAnsi="Times New Roman"/>
            <w:sz w:val="28"/>
            <w:szCs w:val="28"/>
            <w:lang w:eastAsia="ru-RU"/>
          </w:rPr>
          <w:t>российский</w:t>
        </w:r>
      </w:hyperlink>
      <w:r w:rsidR="005C6C68">
        <w:rPr>
          <w:rFonts w:ascii="Times New Roman" w:hAnsi="Times New Roman"/>
          <w:sz w:val="28"/>
          <w:szCs w:val="28"/>
          <w:lang w:eastAsia="ru-RU"/>
        </w:rPr>
        <w:t xml:space="preserve"> эстрадный певец.</w:t>
      </w:r>
    </w:p>
    <w:p w:rsidR="007B48E0" w:rsidRPr="00CF6EA3" w:rsidRDefault="007B48E0" w:rsidP="00EF786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6EA3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Здесь же развеваются самые большие флаги-знамена в Европе. Это флаги Болгарии и Евросоюза.</w:t>
      </w:r>
    </w:p>
    <w:p w:rsidR="00EF786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sz w:val="28"/>
          <w:szCs w:val="28"/>
        </w:rPr>
        <w:t>Варна и её окрестности богаты на разнообразные достопримечательности</w:t>
      </w:r>
      <w:r w:rsidR="00EF7860" w:rsidRPr="00CF6EA3">
        <w:rPr>
          <w:rFonts w:ascii="Times New Roman" w:hAnsi="Times New Roman"/>
          <w:sz w:val="28"/>
          <w:szCs w:val="28"/>
        </w:rPr>
        <w:t>.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b/>
          <w:bCs/>
          <w:sz w:val="28"/>
          <w:szCs w:val="28"/>
        </w:rPr>
        <w:t xml:space="preserve">Успенский собор </w:t>
      </w:r>
      <w:r w:rsidRPr="00CF6EA3">
        <w:rPr>
          <w:rFonts w:ascii="Times New Roman" w:hAnsi="Times New Roman"/>
          <w:sz w:val="28"/>
          <w:szCs w:val="28"/>
        </w:rPr>
        <w:t>— крупнейший храм города</w:t>
      </w:r>
      <w:r w:rsidRPr="00CF6EA3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64" w:tooltip="Варна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Варны</w:t>
        </w:r>
      </w:hyperlink>
      <w:r w:rsidRPr="00CF6EA3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CF6EA3">
        <w:rPr>
          <w:rFonts w:ascii="Times New Roman" w:hAnsi="Times New Roman"/>
          <w:sz w:val="28"/>
          <w:szCs w:val="28"/>
        </w:rPr>
        <w:t>в</w:t>
      </w:r>
      <w:r w:rsidRPr="00CF6EA3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65" w:tooltip="Болгария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Болгарии</w:t>
        </w:r>
      </w:hyperlink>
      <w:r w:rsidRPr="00CF6EA3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CF6EA3">
        <w:rPr>
          <w:rFonts w:ascii="Times New Roman" w:hAnsi="Times New Roman"/>
          <w:sz w:val="28"/>
          <w:szCs w:val="28"/>
        </w:rPr>
        <w:t>и кафедральный собор</w:t>
      </w:r>
      <w:r w:rsidR="00EF7860" w:rsidRPr="00CF6EA3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hyperlink r:id="rId66" w:tooltip="Варненская и Великопреславская митрополия (страница отсутствует)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Варненской и Великопреславской митрополии</w:t>
        </w:r>
      </w:hyperlink>
      <w:r w:rsidR="00EF7860" w:rsidRPr="00CF6EA3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hyperlink r:id="rId67" w:tooltip="Болгарская православная церковь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Болгарской православной церкви</w:t>
        </w:r>
      </w:hyperlink>
      <w:r w:rsidRPr="00CF6EA3">
        <w:rPr>
          <w:rFonts w:ascii="Times New Roman" w:hAnsi="Times New Roman"/>
          <w:sz w:val="28"/>
          <w:szCs w:val="28"/>
        </w:rPr>
        <w:t>. Трёхнефный купольный собор был официально открыт в</w:t>
      </w:r>
      <w:r w:rsidR="00EF7860" w:rsidRPr="00CF6EA3">
        <w:rPr>
          <w:rFonts w:ascii="Times New Roman" w:hAnsi="Times New Roman"/>
          <w:sz w:val="28"/>
          <w:szCs w:val="28"/>
        </w:rPr>
        <w:t xml:space="preserve"> </w:t>
      </w:r>
      <w:hyperlink r:id="rId68" w:tooltip="1886 год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1886 году</w:t>
        </w:r>
      </w:hyperlink>
      <w:r w:rsidR="00EF7860" w:rsidRPr="00CF6EA3">
        <w:rPr>
          <w:rStyle w:val="a3"/>
          <w:rFonts w:ascii="Times New Roman" w:hAnsi="Times New Roman"/>
          <w:color w:val="auto"/>
          <w:sz w:val="28"/>
          <w:szCs w:val="28"/>
        </w:rPr>
        <w:t xml:space="preserve"> </w:t>
      </w:r>
      <w:r w:rsidRPr="00CF6EA3">
        <w:rPr>
          <w:rFonts w:ascii="Times New Roman" w:hAnsi="Times New Roman"/>
          <w:sz w:val="28"/>
          <w:szCs w:val="28"/>
        </w:rPr>
        <w:t>как памятник освобождению Варны от османского владычества. Храм знаменит замечательным собрание</w:t>
      </w:r>
      <w:r w:rsidR="00EF7860" w:rsidRPr="00CF6EA3">
        <w:rPr>
          <w:rFonts w:ascii="Times New Roman" w:hAnsi="Times New Roman"/>
          <w:sz w:val="28"/>
          <w:szCs w:val="28"/>
        </w:rPr>
        <w:t xml:space="preserve"> </w:t>
      </w:r>
      <w:hyperlink r:id="rId69" w:tooltip="Фреска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фресок</w:t>
        </w:r>
      </w:hyperlink>
      <w:r w:rsidRPr="00CF6EA3">
        <w:rPr>
          <w:rStyle w:val="apple-converted-space"/>
          <w:rFonts w:ascii="Times New Roman" w:hAnsi="Times New Roman"/>
          <w:sz w:val="28"/>
          <w:szCs w:val="28"/>
        </w:rPr>
        <w:t xml:space="preserve">, </w:t>
      </w:r>
      <w:hyperlink r:id="rId70" w:tooltip="Витраж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</w:rPr>
          <w:t>витражей</w:t>
        </w:r>
      </w:hyperlink>
      <w:r w:rsidRPr="00CF6EA3">
        <w:rPr>
          <w:rFonts w:ascii="Times New Roman" w:hAnsi="Times New Roman"/>
          <w:sz w:val="28"/>
          <w:szCs w:val="28"/>
        </w:rPr>
        <w:t xml:space="preserve"> и икон пожертвованных многими русскими благотворителями – в частности Русским Императором Николаем </w:t>
      </w:r>
      <w:r w:rsidRPr="00CF6EA3">
        <w:rPr>
          <w:rFonts w:ascii="Times New Roman" w:hAnsi="Times New Roman"/>
          <w:sz w:val="28"/>
          <w:szCs w:val="28"/>
          <w:lang w:val="en-US"/>
        </w:rPr>
        <w:t>II</w:t>
      </w:r>
      <w:r w:rsidRPr="00CF6EA3">
        <w:rPr>
          <w:rFonts w:ascii="Times New Roman" w:hAnsi="Times New Roman"/>
          <w:sz w:val="28"/>
          <w:szCs w:val="28"/>
        </w:rPr>
        <w:t xml:space="preserve">/ . Построен по проекту русского </w:t>
      </w:r>
      <w:r w:rsidR="00EF7860" w:rsidRPr="00CF6EA3">
        <w:rPr>
          <w:rFonts w:ascii="Times New Roman" w:hAnsi="Times New Roman"/>
          <w:sz w:val="28"/>
          <w:szCs w:val="28"/>
        </w:rPr>
        <w:t xml:space="preserve">архитектора </w:t>
      </w:r>
      <w:r w:rsidRPr="00CF6EA3">
        <w:rPr>
          <w:rFonts w:ascii="Times New Roman" w:hAnsi="Times New Roman"/>
          <w:sz w:val="28"/>
          <w:szCs w:val="28"/>
        </w:rPr>
        <w:t xml:space="preserve">Маас И.П. и назван в честь супруги другого русского императора Александра </w:t>
      </w:r>
      <w:r w:rsidRPr="00CF6EA3">
        <w:rPr>
          <w:rFonts w:ascii="Times New Roman" w:hAnsi="Times New Roman"/>
          <w:sz w:val="28"/>
          <w:szCs w:val="28"/>
          <w:lang w:val="en-US"/>
        </w:rPr>
        <w:t>II</w:t>
      </w:r>
      <w:r w:rsidRPr="00CF6EA3">
        <w:rPr>
          <w:rFonts w:ascii="Times New Roman" w:hAnsi="Times New Roman"/>
          <w:sz w:val="28"/>
          <w:szCs w:val="28"/>
        </w:rPr>
        <w:t xml:space="preserve"> – Марии Александровны. </w:t>
      </w:r>
    </w:p>
    <w:p w:rsidR="007B48E0" w:rsidRPr="00CF6EA3" w:rsidRDefault="007B48E0" w:rsidP="00EF786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F7860" w:rsidRPr="00CF6EA3" w:rsidRDefault="00EF7860" w:rsidP="00EF786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  <w:shd w:val="clear" w:color="auto" w:fill="FFFFFF"/>
        </w:rPr>
      </w:pPr>
    </w:p>
    <w:p w:rsidR="00EF7860" w:rsidRPr="00CF6EA3" w:rsidRDefault="00EF7860" w:rsidP="00EF786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  <w:shd w:val="clear" w:color="auto" w:fill="FFFFFF"/>
        </w:rPr>
      </w:pPr>
    </w:p>
    <w:p w:rsidR="00EF7860" w:rsidRPr="00CF6EA3" w:rsidRDefault="00EF7860" w:rsidP="00EF786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  <w:shd w:val="clear" w:color="auto" w:fill="FFFFFF"/>
        </w:rPr>
      </w:pPr>
    </w:p>
    <w:p w:rsidR="00EF7860" w:rsidRPr="00CF6EA3" w:rsidRDefault="00BE1EEB" w:rsidP="005C6C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4445</wp:posOffset>
            </wp:positionV>
            <wp:extent cx="4467225" cy="251460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8E0" w:rsidRPr="00CF6EA3" w:rsidRDefault="00BE1EEB" w:rsidP="00EF786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1262380</wp:posOffset>
            </wp:positionV>
            <wp:extent cx="4634230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488" y="21496"/>
                <wp:lineTo x="2148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E0" w:rsidRPr="00CF6EA3">
        <w:rPr>
          <w:b/>
          <w:bCs/>
          <w:sz w:val="28"/>
          <w:szCs w:val="28"/>
          <w:shd w:val="clear" w:color="auto" w:fill="FFFFFF"/>
        </w:rPr>
        <w:t>Евксиноград</w:t>
      </w:r>
      <w:r w:rsidR="007B48E0" w:rsidRPr="00CF6EA3">
        <w:rPr>
          <w:sz w:val="28"/>
          <w:szCs w:val="28"/>
          <w:shd w:val="clear" w:color="auto" w:fill="FFFFFF"/>
        </w:rPr>
        <w:t> — летняя резиденция</w:t>
      </w:r>
      <w:r w:rsidR="007B48E0" w:rsidRPr="00CF6EA3">
        <w:rPr>
          <w:rStyle w:val="apple-converted-space"/>
          <w:sz w:val="28"/>
          <w:szCs w:val="28"/>
          <w:shd w:val="clear" w:color="auto" w:fill="FFFFFF"/>
        </w:rPr>
        <w:t> </w:t>
      </w:r>
      <w:hyperlink r:id="rId73" w:tooltip="Болгария" w:history="1">
        <w:r w:rsidR="007B48E0" w:rsidRPr="00CF6EA3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болгарской</w:t>
        </w:r>
      </w:hyperlink>
      <w:r w:rsidR="007B48E0" w:rsidRPr="00CF6EA3">
        <w:rPr>
          <w:rStyle w:val="apple-converted-space"/>
          <w:sz w:val="28"/>
          <w:szCs w:val="28"/>
          <w:shd w:val="clear" w:color="auto" w:fill="FFFFFF"/>
        </w:rPr>
        <w:t> </w:t>
      </w:r>
      <w:r w:rsidR="007B48E0" w:rsidRPr="00CF6EA3">
        <w:rPr>
          <w:sz w:val="28"/>
          <w:szCs w:val="28"/>
          <w:shd w:val="clear" w:color="auto" w:fill="FFFFFF"/>
        </w:rPr>
        <w:t>царской семьи на берегу</w:t>
      </w:r>
      <w:r w:rsidR="007B48E0" w:rsidRPr="00CF6EA3">
        <w:rPr>
          <w:rStyle w:val="apple-converted-space"/>
          <w:sz w:val="28"/>
          <w:szCs w:val="28"/>
          <w:shd w:val="clear" w:color="auto" w:fill="FFFFFF"/>
        </w:rPr>
        <w:t> </w:t>
      </w:r>
      <w:hyperlink r:id="rId74" w:tooltip="Чёрное море" w:history="1">
        <w:r w:rsidR="007B48E0" w:rsidRPr="00CF6EA3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Чёрного моря</w:t>
        </w:r>
      </w:hyperlink>
      <w:r w:rsidR="007B48E0" w:rsidRPr="00CF6EA3">
        <w:rPr>
          <w:sz w:val="28"/>
          <w:szCs w:val="28"/>
          <w:shd w:val="clear" w:color="auto" w:fill="FFFFFF"/>
        </w:rPr>
        <w:t>, в 8 км от</w:t>
      </w:r>
      <w:r w:rsidR="007B48E0" w:rsidRPr="00CF6EA3">
        <w:rPr>
          <w:rStyle w:val="apple-converted-space"/>
          <w:sz w:val="28"/>
          <w:szCs w:val="28"/>
          <w:shd w:val="clear" w:color="auto" w:fill="FFFFFF"/>
        </w:rPr>
        <w:t> </w:t>
      </w:r>
      <w:hyperlink r:id="rId75" w:tooltip="Варна" w:history="1">
        <w:r w:rsidR="007B48E0" w:rsidRPr="00CF6EA3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Варны</w:t>
        </w:r>
      </w:hyperlink>
      <w:r w:rsidR="007B48E0" w:rsidRPr="00CF6EA3">
        <w:rPr>
          <w:sz w:val="28"/>
          <w:szCs w:val="28"/>
          <w:shd w:val="clear" w:color="auto" w:fill="FFFFFF"/>
        </w:rPr>
        <w:t>. В настоящее время используется для проведения официальных президентских и правительственных приёмов оставаясь при этом туристическим объектом и доступна для посещения.</w:t>
      </w:r>
    </w:p>
    <w:p w:rsidR="007B48E0" w:rsidRPr="00DE7059" w:rsidRDefault="007B48E0" w:rsidP="00DE7059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E7059">
        <w:rPr>
          <w:rFonts w:ascii="Times New Roman" w:hAnsi="Times New Roman"/>
          <w:b/>
          <w:bCs/>
          <w:sz w:val="28"/>
          <w:szCs w:val="28"/>
          <w:lang w:eastAsia="ru-RU"/>
        </w:rPr>
        <w:t>Гражданская война вынудила многих россиян принять тяжкий крест эмиграции. В период 1920 – 1922 гг. около 35 000 русских беженцев прибыли в Болгарию. В результате репатриации, организованной Советской Россией, в 1923 г. около 11 000 из них вернулись на Родину, а некоторые реэмигрировали в другие страны Европы.</w:t>
      </w:r>
    </w:p>
    <w:p w:rsidR="00F34D0D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E7059">
        <w:rPr>
          <w:rFonts w:ascii="Times New Roman" w:hAnsi="Times New Roman"/>
          <w:sz w:val="28"/>
          <w:szCs w:val="28"/>
          <w:shd w:val="clear" w:color="auto" w:fill="FFFFFF"/>
        </w:rPr>
        <w:t>Порт Варна. Выгрузка частей Русской армии генерала Врангеля.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F7860" w:rsidRPr="00CF6EA3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1844675</wp:posOffset>
            </wp:positionV>
            <wp:extent cx="4174490" cy="2582545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D0D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7B48E0" w:rsidRPr="00CF6EA3">
        <w:rPr>
          <w:rFonts w:ascii="Times New Roman" w:hAnsi="Times New Roman"/>
          <w:sz w:val="28"/>
          <w:szCs w:val="28"/>
          <w:shd w:val="clear" w:color="auto" w:fill="FFFFFF"/>
        </w:rPr>
        <w:t>1921</w:t>
      </w:r>
      <w:r w:rsidR="00F34D0D">
        <w:rPr>
          <w:rFonts w:ascii="Times New Roman" w:hAnsi="Times New Roman"/>
          <w:sz w:val="28"/>
          <w:szCs w:val="28"/>
          <w:shd w:val="clear" w:color="auto" w:fill="FFFFFF"/>
        </w:rPr>
        <w:t xml:space="preserve"> п</w:t>
      </w:r>
      <w:r w:rsidR="007B48E0" w:rsidRPr="00CF6EA3">
        <w:rPr>
          <w:rFonts w:ascii="Times New Roman" w:hAnsi="Times New Roman"/>
          <w:sz w:val="28"/>
          <w:szCs w:val="28"/>
          <w:lang w:eastAsia="ru-RU"/>
        </w:rPr>
        <w:t>ервые русские эмигранты прибыли в Варну на пароходе «Витязь» 25 декабря 1919 г. Расселение беженцев первоначально финансировалось болгарским государством, на практике же осуществлялось одной из общественных организаций — Славянским обществом, которое вместе с Болгарским Красным Крестом занималось первостепенными нуждами людей. </w:t>
      </w: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6C68" w:rsidRDefault="005C6C68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786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sz w:val="28"/>
          <w:szCs w:val="28"/>
          <w:lang w:eastAsia="ru-RU"/>
        </w:rPr>
        <w:t>Спустя десять дней после прибытия первых русских беженцев в Болгарию, в Варне было проведено совместное совещание представителей вышеуказанных русских организаций и представителей болгарской общественности. На этой встрече создали первую совместную организацию — Русско-болгарский общественный комитет. Он взял на себя заботу о беженцах: собирал средства через благотворительную деятельность, создавал пункты питания, решал жилищные проблемы и прочее.</w:t>
      </w:r>
    </w:p>
    <w:p w:rsidR="00E918DF" w:rsidRPr="00CF6EA3" w:rsidRDefault="00EF7860" w:rsidP="00F34D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F6EA3">
        <w:rPr>
          <w:rFonts w:ascii="Times New Roman" w:hAnsi="Times New Roman"/>
          <w:sz w:val="28"/>
          <w:szCs w:val="28"/>
        </w:rPr>
        <w:t>В</w:t>
      </w:r>
      <w:r w:rsidR="007B48E0" w:rsidRPr="00CF6EA3">
        <w:rPr>
          <w:rFonts w:ascii="Times New Roman" w:hAnsi="Times New Roman"/>
          <w:sz w:val="28"/>
          <w:szCs w:val="28"/>
        </w:rPr>
        <w:t xml:space="preserve"> городе Варна функционировал «Русский Дом» где собирались различные эмигрантские организации, издавались русские периодические </w:t>
      </w:r>
      <w:r w:rsidR="00F34D0D">
        <w:rPr>
          <w:rFonts w:ascii="Times New Roman" w:hAnsi="Times New Roman"/>
          <w:sz w:val="28"/>
          <w:szCs w:val="28"/>
        </w:rPr>
        <w:t>и</w:t>
      </w:r>
      <w:r w:rsidR="007B48E0" w:rsidRPr="00CF6EA3">
        <w:rPr>
          <w:rFonts w:ascii="Times New Roman" w:hAnsi="Times New Roman"/>
          <w:sz w:val="28"/>
          <w:szCs w:val="28"/>
        </w:rPr>
        <w:t>здания – например «Русская газета»</w:t>
      </w:r>
      <w:r w:rsidR="00F34D0D">
        <w:rPr>
          <w:rFonts w:ascii="Times New Roman" w:hAnsi="Times New Roman"/>
          <w:sz w:val="28"/>
          <w:szCs w:val="28"/>
        </w:rPr>
        <w:t>.</w:t>
      </w: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  <w:sectPr w:rsidR="00F34D0D" w:rsidSect="001F60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4D0D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-15875</wp:posOffset>
            </wp:positionH>
            <wp:positionV relativeFrom="margin">
              <wp:posOffset>111125</wp:posOffset>
            </wp:positionV>
            <wp:extent cx="2333625" cy="310515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F6EA3">
        <w:rPr>
          <w:rFonts w:ascii="Times New Roman" w:hAnsi="Times New Roman"/>
          <w:i/>
          <w:sz w:val="28"/>
          <w:szCs w:val="28"/>
        </w:rPr>
        <w:t>С Варной связано несколько эпизодов в истории эмиграции русских кадетских корпусов</w:t>
      </w:r>
    </w:p>
    <w:p w:rsidR="007B48E0" w:rsidRPr="00CF6EA3" w:rsidRDefault="007B48E0" w:rsidP="00CF6EA3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shd w:val="clear" w:color="auto" w:fill="FFFFFF"/>
        </w:rPr>
      </w:pPr>
      <w:r w:rsidRPr="00CF6EA3">
        <w:rPr>
          <w:rFonts w:ascii="Times New Roman" w:hAnsi="Times New Roman"/>
          <w:b/>
          <w:bCs/>
          <w:i/>
          <w:sz w:val="28"/>
          <w:szCs w:val="28"/>
          <w:u w:val="single"/>
          <w:shd w:val="clear" w:color="auto" w:fill="FFFFFF"/>
        </w:rPr>
        <w:t>П</w:t>
      </w:r>
      <w:r w:rsidR="00CF6EA3">
        <w:rPr>
          <w:rFonts w:ascii="Times New Roman" w:hAnsi="Times New Roman"/>
          <w:b/>
          <w:bCs/>
          <w:i/>
          <w:sz w:val="28"/>
          <w:szCs w:val="28"/>
          <w:u w:val="single"/>
          <w:shd w:val="clear" w:color="auto" w:fill="FFFFFF"/>
        </w:rPr>
        <w:t xml:space="preserve">ервый Русский Великого князя Константина Константиновича кадетский корпус </w:t>
      </w:r>
      <w:r w:rsidRPr="00CF6EA3">
        <w:rPr>
          <w:rFonts w:ascii="Times New Roman" w:hAnsi="Times New Roman"/>
          <w:b/>
          <w:bCs/>
          <w:i/>
          <w:sz w:val="28"/>
          <w:szCs w:val="28"/>
          <w:u w:val="single"/>
          <w:shd w:val="clear" w:color="auto" w:fill="FFFFFF"/>
        </w:rPr>
        <w:t>(1920–1944</w:t>
      </w:r>
      <w:r w:rsidR="00CF6EA3">
        <w:rPr>
          <w:rFonts w:ascii="Times New Roman" w:hAnsi="Times New Roman"/>
          <w:b/>
          <w:bCs/>
          <w:i/>
          <w:sz w:val="28"/>
          <w:szCs w:val="28"/>
          <w:u w:val="single"/>
          <w:shd w:val="clear" w:color="auto" w:fill="FFFFFF"/>
        </w:rPr>
        <w:t xml:space="preserve"> г.г.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CF6EA3">
        <w:rPr>
          <w:rFonts w:ascii="Times New Roman" w:hAnsi="Times New Roman"/>
          <w:i/>
          <w:sz w:val="28"/>
          <w:szCs w:val="28"/>
          <w:shd w:val="clear" w:color="auto" w:fill="FFFFFF"/>
        </w:rPr>
        <w:t>Группа из 350 кадет на болгарском пароходе «Царь Фердинанд», из Одессы прибыла в Варну откуда в дальнейшем были она была переправлена сухопутным путем в г. Сисак -</w:t>
      </w:r>
      <w:r w:rsidRPr="00CF6EA3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 </w:t>
      </w:r>
      <w:r w:rsidRPr="00CF6EA3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Королевство Сербов, Хорватов и Словенцев</w:t>
      </w:r>
      <w:r w:rsidRPr="00CF6EA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, </w:t>
      </w:r>
      <w:r w:rsidR="00CF6EA3">
        <w:rPr>
          <w:rFonts w:ascii="Times New Roman" w:hAnsi="Times New Roman"/>
          <w:i/>
          <w:sz w:val="28"/>
          <w:szCs w:val="28"/>
          <w:shd w:val="clear" w:color="auto" w:fill="FFFFFF"/>
        </w:rPr>
        <w:t>(сегодняшняя Хорватия.</w:t>
      </w:r>
      <w:r w:rsidRPr="00CF6EA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</w:p>
    <w:p w:rsidR="00E918DF" w:rsidRPr="00CF6EA3" w:rsidRDefault="007B48E0" w:rsidP="00CF6EA3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</w:pPr>
      <w:r w:rsidRPr="00CF6EA3"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  <w:t>Донской кадетский корпус</w:t>
      </w:r>
    </w:p>
    <w:p w:rsidR="007B48E0" w:rsidRPr="00CF6EA3" w:rsidRDefault="007B48E0" w:rsidP="00E918D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</w:pPr>
      <w:r w:rsidRPr="00CF6EA3">
        <w:rPr>
          <w:rFonts w:ascii="Times New Roman" w:hAnsi="Times New Roman"/>
          <w:i/>
          <w:sz w:val="28"/>
          <w:szCs w:val="28"/>
        </w:rPr>
        <w:t xml:space="preserve">После расформирования в 1922 году в Буюкдере (Турция) </w:t>
      </w:r>
      <w:r w:rsidRPr="00CF6EA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англичанами </w:t>
      </w:r>
      <w:r w:rsidRPr="00CF6EA3">
        <w:rPr>
          <w:rFonts w:ascii="Times New Roman" w:hAnsi="Times New Roman"/>
          <w:i/>
          <w:sz w:val="28"/>
          <w:szCs w:val="28"/>
        </w:rPr>
        <w:t xml:space="preserve">Донского императора Александра </w:t>
      </w:r>
      <w:r w:rsidRPr="00CF6EA3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CF6EA3">
        <w:rPr>
          <w:rFonts w:ascii="Times New Roman" w:hAnsi="Times New Roman"/>
          <w:i/>
          <w:sz w:val="28"/>
          <w:szCs w:val="28"/>
        </w:rPr>
        <w:t xml:space="preserve"> кадетский корпус в Варну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F6EA3">
        <w:rPr>
          <w:rFonts w:ascii="Times New Roman" w:hAnsi="Times New Roman"/>
          <w:i/>
          <w:sz w:val="28"/>
          <w:szCs w:val="28"/>
        </w:rPr>
        <w:t xml:space="preserve">прибыла . в мае 1922 года в г. Варна (Болгария) прибыла часть кадетов корпуса где и жила 6 месяцев в полевых условиях вместе с  последним корпусом генералом Черячукиным А.В. откуда часть кадетов была переведена в Шуменскую русскую гимназию, а оставшиеся в октябре 1922 до отправились в </w:t>
      </w:r>
      <w:r w:rsidR="00CF6EA3">
        <w:rPr>
          <w:rFonts w:ascii="Times New Roman" w:hAnsi="Times New Roman"/>
          <w:i/>
          <w:sz w:val="28"/>
          <w:szCs w:val="28"/>
        </w:rPr>
        <w:t>Моравску-Тршебову (Чехословакия).</w:t>
      </w:r>
      <w:r w:rsidRPr="00CF6EA3">
        <w:rPr>
          <w:rFonts w:ascii="Times New Roman" w:hAnsi="Times New Roman"/>
          <w:i/>
          <w:sz w:val="28"/>
          <w:szCs w:val="28"/>
        </w:rPr>
        <w:t xml:space="preserve"> 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i/>
          <w:sz w:val="28"/>
          <w:szCs w:val="28"/>
        </w:rPr>
        <w:t>Также из других русских подростков оказавшихся в Варне была сформирована</w:t>
      </w:r>
      <w:r w:rsidRPr="00CF6EA3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CF6EA3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Донская</w:t>
      </w:r>
      <w:r w:rsidRPr="00CF6EA3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CF6EA3">
        <w:rPr>
          <w:rFonts w:ascii="Times New Roman" w:hAnsi="Times New Roman"/>
          <w:i/>
          <w:sz w:val="28"/>
          <w:szCs w:val="28"/>
          <w:shd w:val="clear" w:color="auto" w:fill="FFFFFF"/>
        </w:rPr>
        <w:t>школа в</w:t>
      </w:r>
      <w:r w:rsidRPr="00CF6EA3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CF6EA3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Варне</w:t>
      </w:r>
      <w:r w:rsidRPr="00CF6EA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действовавшая до января 1924 года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EA3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lastRenderedPageBreak/>
        <w:t>Интересный факт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 xml:space="preserve"> – в настоящее время в Челябинской области (РФ) в посёлке Варна (названого в честь взятия русскими войсками у турок в 1828 году во время</w:t>
      </w:r>
      <w:r w:rsidRPr="00CF6EA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78" w:tooltip="Русско-турецкая война (1828—1829)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русско-турецкой войны</w:t>
        </w:r>
      </w:hyperlink>
      <w:r w:rsidRPr="00CF6EA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>1828—1829 годов болгарской</w:t>
      </w:r>
      <w:r w:rsidRPr="00CF6EA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79" w:tooltip="Осада Варны" w:history="1">
        <w:r w:rsidRPr="00CF6EA3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крепости Варна</w:t>
        </w:r>
      </w:hyperlink>
      <w:r w:rsidRPr="00CF6EA3">
        <w:rPr>
          <w:rFonts w:ascii="Times New Roman" w:hAnsi="Times New Roman"/>
          <w:sz w:val="28"/>
          <w:szCs w:val="28"/>
        </w:rPr>
        <w:t xml:space="preserve">) 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>также действует кадетское училище.</w:t>
      </w:r>
    </w:p>
    <w:p w:rsidR="007B48E0" w:rsidRPr="00CF6EA3" w:rsidRDefault="007B48E0" w:rsidP="00E918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F6EA3">
        <w:rPr>
          <w:rFonts w:ascii="Times New Roman" w:hAnsi="Times New Roman"/>
          <w:b/>
          <w:sz w:val="28"/>
          <w:szCs w:val="28"/>
          <w:u w:val="single"/>
        </w:rPr>
        <w:t>Русские и советские памятники и мемориалы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sz w:val="28"/>
          <w:szCs w:val="28"/>
        </w:rPr>
        <w:t>В Варне и Варненской области находится значительное количество памятных место связанных с различными событиями в российско-болгарских отношениях.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sz w:val="28"/>
          <w:szCs w:val="28"/>
        </w:rPr>
        <w:t>Памятник русским освободителям (во дворе Церкви св. Архангела Михаила)</w:t>
      </w:r>
      <w:r w:rsidR="00CF6EA3" w:rsidRPr="00CF6EA3">
        <w:rPr>
          <w:rFonts w:ascii="Times New Roman" w:hAnsi="Times New Roman"/>
          <w:sz w:val="28"/>
          <w:szCs w:val="28"/>
        </w:rPr>
        <w:t>.</w:t>
      </w:r>
      <w:r w:rsidR="00F34D0D">
        <w:rPr>
          <w:rFonts w:ascii="Times New Roman" w:hAnsi="Times New Roman"/>
          <w:sz w:val="28"/>
          <w:szCs w:val="28"/>
        </w:rPr>
        <w:t xml:space="preserve"> </w:t>
      </w:r>
      <w:r w:rsidRPr="00CF6EA3">
        <w:rPr>
          <w:rFonts w:ascii="Times New Roman" w:hAnsi="Times New Roman"/>
          <w:sz w:val="28"/>
          <w:szCs w:val="28"/>
        </w:rPr>
        <w:t>Памятник погибшим русским солдатам (в Русско-Турецкой войне 1877-1878 гг.)</w:t>
      </w:r>
    </w:p>
    <w:p w:rsidR="00F34D0D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3505200</wp:posOffset>
            </wp:positionV>
            <wp:extent cx="2364740" cy="314515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B48E0" w:rsidRPr="00CF6EA3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3810</wp:posOffset>
            </wp:positionV>
            <wp:extent cx="1619250" cy="2494280"/>
            <wp:effectExtent l="0" t="0" r="0" b="127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E0" w:rsidRPr="00CF6EA3">
        <w:rPr>
          <w:rFonts w:ascii="Times New Roman" w:hAnsi="Times New Roman"/>
          <w:sz w:val="28"/>
          <w:szCs w:val="28"/>
          <w:shd w:val="clear" w:color="auto" w:fill="FFFFFF"/>
        </w:rPr>
        <w:t>Братская могила погибших русских воинов 14-го армейского корпуса. Памятник установлен в 1878 году русской военной миссией</w:t>
      </w:r>
      <w:r w:rsidR="00F34D0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B48E0" w:rsidRPr="00CF6EA3">
        <w:rPr>
          <w:rFonts w:ascii="Times New Roman" w:hAnsi="Times New Roman"/>
          <w:sz w:val="28"/>
          <w:szCs w:val="28"/>
        </w:rPr>
        <w:t xml:space="preserve"> 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48E0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1362075</wp:posOffset>
            </wp:positionV>
            <wp:extent cx="2276475" cy="2884805"/>
            <wp:effectExtent l="0" t="0" r="952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E0" w:rsidRPr="00CF6EA3">
        <w:rPr>
          <w:rFonts w:ascii="Times New Roman" w:hAnsi="Times New Roman"/>
          <w:sz w:val="28"/>
          <w:szCs w:val="28"/>
        </w:rPr>
        <w:t>Бюст</w:t>
      </w:r>
      <w:r w:rsidR="00CF6EA3" w:rsidRPr="00CF6EA3">
        <w:rPr>
          <w:rFonts w:ascii="Times New Roman" w:hAnsi="Times New Roman"/>
          <w:sz w:val="28"/>
          <w:szCs w:val="28"/>
        </w:rPr>
        <w:t xml:space="preserve"> –</w:t>
      </w:r>
      <w:r w:rsidR="007B48E0" w:rsidRPr="00CF6EA3">
        <w:rPr>
          <w:rFonts w:ascii="Times New Roman" w:hAnsi="Times New Roman"/>
          <w:sz w:val="28"/>
          <w:szCs w:val="28"/>
        </w:rPr>
        <w:t xml:space="preserve"> памятник</w:t>
      </w:r>
      <w:r w:rsidR="00CF6EA3" w:rsidRPr="00CF6EA3">
        <w:rPr>
          <w:rFonts w:ascii="Times New Roman" w:hAnsi="Times New Roman"/>
          <w:sz w:val="28"/>
          <w:szCs w:val="28"/>
        </w:rPr>
        <w:t xml:space="preserve"> </w:t>
      </w:r>
      <w:r w:rsidR="007B48E0" w:rsidRPr="00CF6EA3">
        <w:rPr>
          <w:rFonts w:ascii="Times New Roman" w:hAnsi="Times New Roman"/>
          <w:sz w:val="28"/>
          <w:szCs w:val="28"/>
        </w:rPr>
        <w:t xml:space="preserve">графа Игнатьева Николаю Павловичу – видному русскому </w:t>
      </w:r>
      <w:r w:rsidR="007B48E0" w:rsidRPr="00CF6EA3">
        <w:rPr>
          <w:rFonts w:ascii="Times New Roman" w:hAnsi="Times New Roman"/>
          <w:sz w:val="28"/>
          <w:szCs w:val="28"/>
          <w:lang w:eastAsia="ru-RU"/>
        </w:rPr>
        <w:t>государственному деятелю, </w:t>
      </w:r>
      <w:hyperlink r:id="rId83" w:tooltip="Дипломат" w:history="1">
        <w:r w:rsidR="007B48E0" w:rsidRPr="00CF6EA3">
          <w:rPr>
            <w:rFonts w:ascii="Times New Roman" w:hAnsi="Times New Roman"/>
            <w:sz w:val="28"/>
            <w:szCs w:val="28"/>
            <w:lang w:eastAsia="ru-RU"/>
          </w:rPr>
          <w:t>дипломат</w:t>
        </w:r>
      </w:hyperlink>
      <w:r w:rsidR="007B48E0" w:rsidRPr="00CF6EA3">
        <w:rPr>
          <w:rFonts w:ascii="Times New Roman" w:hAnsi="Times New Roman"/>
          <w:sz w:val="28"/>
          <w:szCs w:val="28"/>
          <w:lang w:eastAsia="ru-RU"/>
        </w:rPr>
        <w:t>у-</w:t>
      </w:r>
      <w:hyperlink r:id="rId84" w:tooltip="Панславист" w:history="1">
        <w:r w:rsidR="007B48E0" w:rsidRPr="00CF6EA3">
          <w:rPr>
            <w:rFonts w:ascii="Times New Roman" w:hAnsi="Times New Roman"/>
            <w:sz w:val="28"/>
            <w:szCs w:val="28"/>
            <w:lang w:eastAsia="ru-RU"/>
          </w:rPr>
          <w:t>панславист</w:t>
        </w:r>
      </w:hyperlink>
      <w:r w:rsidR="007B48E0" w:rsidRPr="00CF6EA3">
        <w:rPr>
          <w:rFonts w:ascii="Times New Roman" w:hAnsi="Times New Roman"/>
          <w:sz w:val="28"/>
          <w:szCs w:val="28"/>
          <w:lang w:eastAsia="ru-RU"/>
        </w:rPr>
        <w:t>у игравшую важную роль в российской политике в </w:t>
      </w:r>
      <w:hyperlink r:id="rId85" w:tooltip="Азия" w:history="1">
        <w:r w:rsidR="007B48E0" w:rsidRPr="00CF6EA3">
          <w:rPr>
            <w:rFonts w:ascii="Times New Roman" w:hAnsi="Times New Roman"/>
            <w:sz w:val="28"/>
            <w:szCs w:val="28"/>
            <w:lang w:eastAsia="ru-RU"/>
          </w:rPr>
          <w:t>Азии</w:t>
        </w:r>
      </w:hyperlink>
      <w:r w:rsidR="007B48E0" w:rsidRPr="00CF6EA3">
        <w:rPr>
          <w:rFonts w:ascii="Times New Roman" w:hAnsi="Times New Roman"/>
          <w:sz w:val="28"/>
          <w:szCs w:val="28"/>
          <w:lang w:eastAsia="ru-RU"/>
        </w:rPr>
        <w:t> и на </w:t>
      </w:r>
      <w:hyperlink r:id="rId86" w:tooltip="Балканы" w:history="1">
        <w:r w:rsidR="007B48E0" w:rsidRPr="00CF6EA3">
          <w:rPr>
            <w:rFonts w:ascii="Times New Roman" w:hAnsi="Times New Roman"/>
            <w:sz w:val="28"/>
            <w:szCs w:val="28"/>
            <w:lang w:eastAsia="ru-RU"/>
          </w:rPr>
          <w:t>Балканах</w:t>
        </w:r>
      </w:hyperlink>
      <w:r w:rsidR="007B48E0" w:rsidRPr="00CF6EA3">
        <w:rPr>
          <w:rFonts w:ascii="Times New Roman" w:hAnsi="Times New Roman"/>
          <w:sz w:val="28"/>
          <w:szCs w:val="28"/>
          <w:lang w:eastAsia="ru-RU"/>
        </w:rPr>
        <w:t xml:space="preserve"> при императоре </w:t>
      </w:r>
      <w:hyperlink r:id="rId87" w:tooltip="Александр II" w:history="1">
        <w:r w:rsidR="007B48E0" w:rsidRPr="00CF6EA3">
          <w:rPr>
            <w:rFonts w:ascii="Times New Roman" w:hAnsi="Times New Roman"/>
            <w:sz w:val="28"/>
            <w:szCs w:val="28"/>
            <w:lang w:eastAsia="ru-RU"/>
          </w:rPr>
          <w:t>Александре II</w:t>
        </w:r>
      </w:hyperlink>
      <w:r w:rsidR="00F34D0D">
        <w:rPr>
          <w:rFonts w:ascii="Times New Roman" w:hAnsi="Times New Roman"/>
          <w:sz w:val="28"/>
          <w:szCs w:val="28"/>
          <w:lang w:eastAsia="ru-RU"/>
        </w:rPr>
        <w:t>.</w:t>
      </w:r>
    </w:p>
    <w:p w:rsidR="00CF6EA3" w:rsidRPr="00CF6EA3" w:rsidRDefault="00CF6EA3" w:rsidP="00EF7860">
      <w:pPr>
        <w:spacing w:after="0" w:line="360" w:lineRule="auto"/>
        <w:ind w:firstLine="567"/>
        <w:jc w:val="both"/>
      </w:pP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6EA3">
        <w:rPr>
          <w:rFonts w:ascii="Times New Roman" w:hAnsi="Times New Roman"/>
          <w:sz w:val="28"/>
          <w:szCs w:val="28"/>
        </w:rPr>
        <w:t xml:space="preserve">В храме св. Николая Чудотворца хранится частичка мощей русского </w:t>
      </w:r>
      <w:r w:rsidR="00CF6EA3" w:rsidRPr="00CF6EA3">
        <w:rPr>
          <w:rFonts w:ascii="Times New Roman" w:hAnsi="Times New Roman"/>
          <w:sz w:val="28"/>
          <w:szCs w:val="28"/>
        </w:rPr>
        <w:t>флотоводца</w:t>
      </w:r>
      <w:r w:rsidR="00E918DF" w:rsidRPr="00CF6EA3">
        <w:rPr>
          <w:rFonts w:ascii="Times New Roman" w:hAnsi="Times New Roman"/>
          <w:sz w:val="28"/>
          <w:szCs w:val="28"/>
        </w:rPr>
        <w:t xml:space="preserve"> –</w:t>
      </w:r>
      <w:r w:rsidRPr="00CF6EA3">
        <w:rPr>
          <w:rFonts w:ascii="Times New Roman" w:hAnsi="Times New Roman"/>
          <w:sz w:val="28"/>
          <w:szCs w:val="28"/>
        </w:rPr>
        <w:t xml:space="preserve"> Ушакова</w:t>
      </w:r>
      <w:r w:rsidR="00E918DF" w:rsidRPr="00CF6EA3">
        <w:rPr>
          <w:rFonts w:ascii="Times New Roman" w:hAnsi="Times New Roman"/>
          <w:sz w:val="28"/>
          <w:szCs w:val="28"/>
        </w:rPr>
        <w:t xml:space="preserve"> </w:t>
      </w:r>
      <w:r w:rsidRPr="00CF6EA3">
        <w:rPr>
          <w:rFonts w:ascii="Times New Roman" w:hAnsi="Times New Roman"/>
          <w:sz w:val="28"/>
          <w:szCs w:val="28"/>
        </w:rPr>
        <w:t>Федора Федоровича</w:t>
      </w:r>
    </w:p>
    <w:p w:rsidR="00F34D0D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424815</wp:posOffset>
            </wp:positionH>
            <wp:positionV relativeFrom="margin">
              <wp:posOffset>5191125</wp:posOffset>
            </wp:positionV>
            <wp:extent cx="3422015" cy="2566670"/>
            <wp:effectExtent l="0" t="0" r="6985" b="508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F6EA3">
        <w:rPr>
          <w:rFonts w:ascii="Times New Roman" w:hAnsi="Times New Roman"/>
          <w:b/>
          <w:sz w:val="28"/>
          <w:szCs w:val="28"/>
        </w:rPr>
        <w:t>Памятник погибшим при освобождении Болгарии советским войнам</w:t>
      </w:r>
      <w:r w:rsidR="00CF6EA3" w:rsidRPr="00CF6EA3">
        <w:rPr>
          <w:rFonts w:ascii="Times New Roman" w:hAnsi="Times New Roman"/>
          <w:b/>
          <w:sz w:val="28"/>
          <w:szCs w:val="28"/>
        </w:rPr>
        <w:t>.</w:t>
      </w:r>
    </w:p>
    <w:p w:rsidR="007B48E0" w:rsidRPr="00CF6EA3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3810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E0" w:rsidRPr="00CF6EA3">
        <w:rPr>
          <w:rFonts w:ascii="Times New Roman" w:hAnsi="Times New Roman"/>
          <w:sz w:val="28"/>
          <w:szCs w:val="28"/>
        </w:rPr>
        <w:t>На городском кладбище Варны захоронены 43 погибших советских солдата</w:t>
      </w:r>
      <w:r w:rsidR="00CF6EA3" w:rsidRPr="00CF6EA3">
        <w:rPr>
          <w:rFonts w:ascii="Times New Roman" w:hAnsi="Times New Roman"/>
          <w:sz w:val="28"/>
          <w:szCs w:val="28"/>
        </w:rPr>
        <w:t>.</w:t>
      </w: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EA3">
        <w:rPr>
          <w:rFonts w:ascii="Times New Roman" w:hAnsi="Times New Roman"/>
          <w:sz w:val="28"/>
          <w:szCs w:val="28"/>
        </w:rPr>
        <w:t>На Журавлином холме (Турпа</w:t>
      </w:r>
      <w:r w:rsidR="00CF6EA3" w:rsidRPr="00CF6EA3">
        <w:rPr>
          <w:rFonts w:ascii="Times New Roman" w:hAnsi="Times New Roman"/>
          <w:sz w:val="28"/>
          <w:szCs w:val="28"/>
        </w:rPr>
        <w:t>-</w:t>
      </w:r>
      <w:r w:rsidRPr="00CF6EA3">
        <w:rPr>
          <w:rFonts w:ascii="Times New Roman" w:hAnsi="Times New Roman"/>
          <w:sz w:val="28"/>
          <w:szCs w:val="28"/>
        </w:rPr>
        <w:t xml:space="preserve">тепе) возвышается </w:t>
      </w:r>
      <w:r w:rsidRPr="00CF6EA3">
        <w:rPr>
          <w:rFonts w:ascii="Times New Roman" w:hAnsi="Times New Roman"/>
          <w:b/>
          <w:sz w:val="28"/>
          <w:szCs w:val="28"/>
        </w:rPr>
        <w:t xml:space="preserve">Памятник Болгаро-Советской дружбе </w:t>
      </w:r>
      <w:r w:rsidRPr="00CF6EA3">
        <w:rPr>
          <w:rFonts w:ascii="Times New Roman" w:hAnsi="Times New Roman"/>
          <w:sz w:val="28"/>
          <w:szCs w:val="28"/>
        </w:rPr>
        <w:t>(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>еще в 1828 году император Николай I наблюдал за военными действиями во время русско-турецкой войны)</w:t>
      </w:r>
    </w:p>
    <w:p w:rsidR="007B48E0" w:rsidRPr="00CF6EA3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4445</wp:posOffset>
            </wp:positionV>
            <wp:extent cx="2971800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462" y="21447"/>
                <wp:lineTo x="2146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F6EA3" w:rsidRPr="00CF6EA3" w:rsidRDefault="00CF6EA3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4D0D" w:rsidRDefault="00F34D0D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48E0" w:rsidRPr="00CF6EA3" w:rsidRDefault="007B48E0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6EA3">
        <w:rPr>
          <w:rFonts w:ascii="Times New Roman" w:hAnsi="Times New Roman"/>
          <w:sz w:val="28"/>
          <w:szCs w:val="28"/>
        </w:rPr>
        <w:t xml:space="preserve">Также в Варне есть отдельный Пантеон посвященный 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>всем погибшим борцам против фашизма и капитализма г.</w:t>
      </w:r>
      <w:r w:rsidR="00CF6EA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F6EA3">
        <w:rPr>
          <w:rFonts w:ascii="Times New Roman" w:hAnsi="Times New Roman"/>
          <w:sz w:val="28"/>
          <w:szCs w:val="28"/>
          <w:shd w:val="clear" w:color="auto" w:fill="FFFFFF"/>
        </w:rPr>
        <w:t>Варна и области Варна в период 1923-1944 г.г</w:t>
      </w:r>
      <w:r w:rsidR="00CF6EA3" w:rsidRPr="00CF6EA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48E0" w:rsidRPr="00CF6EA3" w:rsidRDefault="00BE1EEB" w:rsidP="00EF786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6975"/>
            <wp:effectExtent l="0" t="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8E0" w:rsidRPr="00CF6EA3" w:rsidSect="00F34D0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82FE1"/>
    <w:multiLevelType w:val="multilevel"/>
    <w:tmpl w:val="093E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775BDA"/>
    <w:multiLevelType w:val="multilevel"/>
    <w:tmpl w:val="FF2E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70327"/>
    <w:multiLevelType w:val="multilevel"/>
    <w:tmpl w:val="5296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D6"/>
    <w:rsid w:val="000502B4"/>
    <w:rsid w:val="0010371D"/>
    <w:rsid w:val="001B2265"/>
    <w:rsid w:val="001F603E"/>
    <w:rsid w:val="00254F30"/>
    <w:rsid w:val="00351219"/>
    <w:rsid w:val="00386F41"/>
    <w:rsid w:val="00515272"/>
    <w:rsid w:val="0055757C"/>
    <w:rsid w:val="005A3EB2"/>
    <w:rsid w:val="005C6C68"/>
    <w:rsid w:val="005E4124"/>
    <w:rsid w:val="00762AC7"/>
    <w:rsid w:val="007B48E0"/>
    <w:rsid w:val="007C3388"/>
    <w:rsid w:val="008B49EF"/>
    <w:rsid w:val="008C768E"/>
    <w:rsid w:val="00955539"/>
    <w:rsid w:val="00984817"/>
    <w:rsid w:val="009B1BA4"/>
    <w:rsid w:val="00B53056"/>
    <w:rsid w:val="00BE1EEB"/>
    <w:rsid w:val="00C64188"/>
    <w:rsid w:val="00C73263"/>
    <w:rsid w:val="00C91CF7"/>
    <w:rsid w:val="00CB2168"/>
    <w:rsid w:val="00CF6EA3"/>
    <w:rsid w:val="00DE7059"/>
    <w:rsid w:val="00E0052B"/>
    <w:rsid w:val="00E02390"/>
    <w:rsid w:val="00E155CF"/>
    <w:rsid w:val="00E918DF"/>
    <w:rsid w:val="00EB75C2"/>
    <w:rsid w:val="00EC56D0"/>
    <w:rsid w:val="00EF64D6"/>
    <w:rsid w:val="00EF7860"/>
    <w:rsid w:val="00F34D0D"/>
    <w:rsid w:val="00F55D48"/>
    <w:rsid w:val="00FC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3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B75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95553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A5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90A52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apple-converted-space">
    <w:name w:val="apple-converted-space"/>
    <w:basedOn w:val="a0"/>
    <w:uiPriority w:val="99"/>
    <w:rsid w:val="00955539"/>
    <w:rPr>
      <w:rFonts w:cs="Times New Roman"/>
    </w:rPr>
  </w:style>
  <w:style w:type="character" w:styleId="a3">
    <w:name w:val="Hyperlink"/>
    <w:basedOn w:val="a0"/>
    <w:uiPriority w:val="99"/>
    <w:rsid w:val="00955539"/>
    <w:rPr>
      <w:rFonts w:cs="Times New Roman"/>
      <w:color w:val="0000FF"/>
      <w:u w:val="single"/>
    </w:rPr>
  </w:style>
  <w:style w:type="character" w:customStyle="1" w:styleId="mw-headline">
    <w:name w:val="mw-headline"/>
    <w:basedOn w:val="a0"/>
    <w:uiPriority w:val="99"/>
    <w:rsid w:val="00955539"/>
    <w:rPr>
      <w:rFonts w:cs="Times New Roman"/>
    </w:rPr>
  </w:style>
  <w:style w:type="character" w:customStyle="1" w:styleId="mw-editsection">
    <w:name w:val="mw-editsection"/>
    <w:basedOn w:val="a0"/>
    <w:uiPriority w:val="99"/>
    <w:rsid w:val="0095553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955539"/>
    <w:rPr>
      <w:rFonts w:cs="Times New Roman"/>
    </w:rPr>
  </w:style>
  <w:style w:type="character" w:customStyle="1" w:styleId="mw-editsection-divider">
    <w:name w:val="mw-editsection-divider"/>
    <w:basedOn w:val="a0"/>
    <w:uiPriority w:val="99"/>
    <w:rsid w:val="00955539"/>
    <w:rPr>
      <w:rFonts w:cs="Times New Roman"/>
    </w:rPr>
  </w:style>
  <w:style w:type="paragraph" w:styleId="a4">
    <w:name w:val="Normal (Web)"/>
    <w:basedOn w:val="a"/>
    <w:uiPriority w:val="99"/>
    <w:rsid w:val="00955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ntro">
    <w:name w:val="intro"/>
    <w:basedOn w:val="a"/>
    <w:uiPriority w:val="99"/>
    <w:rsid w:val="00EB75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3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B75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95553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A5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90A52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apple-converted-space">
    <w:name w:val="apple-converted-space"/>
    <w:basedOn w:val="a0"/>
    <w:uiPriority w:val="99"/>
    <w:rsid w:val="00955539"/>
    <w:rPr>
      <w:rFonts w:cs="Times New Roman"/>
    </w:rPr>
  </w:style>
  <w:style w:type="character" w:styleId="a3">
    <w:name w:val="Hyperlink"/>
    <w:basedOn w:val="a0"/>
    <w:uiPriority w:val="99"/>
    <w:rsid w:val="00955539"/>
    <w:rPr>
      <w:rFonts w:cs="Times New Roman"/>
      <w:color w:val="0000FF"/>
      <w:u w:val="single"/>
    </w:rPr>
  </w:style>
  <w:style w:type="character" w:customStyle="1" w:styleId="mw-headline">
    <w:name w:val="mw-headline"/>
    <w:basedOn w:val="a0"/>
    <w:uiPriority w:val="99"/>
    <w:rsid w:val="00955539"/>
    <w:rPr>
      <w:rFonts w:cs="Times New Roman"/>
    </w:rPr>
  </w:style>
  <w:style w:type="character" w:customStyle="1" w:styleId="mw-editsection">
    <w:name w:val="mw-editsection"/>
    <w:basedOn w:val="a0"/>
    <w:uiPriority w:val="99"/>
    <w:rsid w:val="0095553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955539"/>
    <w:rPr>
      <w:rFonts w:cs="Times New Roman"/>
    </w:rPr>
  </w:style>
  <w:style w:type="character" w:customStyle="1" w:styleId="mw-editsection-divider">
    <w:name w:val="mw-editsection-divider"/>
    <w:basedOn w:val="a0"/>
    <w:uiPriority w:val="99"/>
    <w:rsid w:val="00955539"/>
    <w:rPr>
      <w:rFonts w:cs="Times New Roman"/>
    </w:rPr>
  </w:style>
  <w:style w:type="paragraph" w:styleId="a4">
    <w:name w:val="Normal (Web)"/>
    <w:basedOn w:val="a"/>
    <w:uiPriority w:val="99"/>
    <w:rsid w:val="00955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intro">
    <w:name w:val="intro"/>
    <w:basedOn w:val="a"/>
    <w:uiPriority w:val="99"/>
    <w:rsid w:val="00EB75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  <w:div w:id="3686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283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285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36860285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60284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284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36860284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602854">
          <w:marLeft w:val="77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3686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283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283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36860284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6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283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2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C%D1%83%D1%80%D0%B0%D0%B4_II" TargetMode="External"/><Relationship Id="rId21" Type="http://schemas.openxmlformats.org/officeDocument/2006/relationships/hyperlink" Target="https://ru.wikipedia.org/wiki/%D0%9F%D0%B5%D1%80%D0%B2%D0%BE%D0%B5_%D0%91%D0%BE%D0%BB%D0%B3%D0%B0%D1%80%D1%81%D0%BA%D0%BE%D0%B5_%D1%86%D0%B0%D1%80%D1%81%D1%82%D0%B2%D0%BE" TargetMode="External"/><Relationship Id="rId42" Type="http://schemas.openxmlformats.org/officeDocument/2006/relationships/hyperlink" Target="https://ru.wikipedia.org/wiki/1791" TargetMode="External"/><Relationship Id="rId47" Type="http://schemas.openxmlformats.org/officeDocument/2006/relationships/hyperlink" Target="https://ru.wikipedia.org/wiki/%D0%92%D0%B5%D0%BB%D0%B8%D0%BA%D0%BE%D0%B1%D1%80%D0%B8%D1%82%D0%B0%D0%BD%D0%B8%D1%8F" TargetMode="External"/><Relationship Id="rId63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68" Type="http://schemas.openxmlformats.org/officeDocument/2006/relationships/hyperlink" Target="https://ru.wikipedia.org/wiki/1886_%D0%B3%D0%BE%D0%B4" TargetMode="External"/><Relationship Id="rId84" Type="http://schemas.openxmlformats.org/officeDocument/2006/relationships/hyperlink" Target="https://ru.wikipedia.org/wiki/%D0%9F%D0%B0%D0%BD%D1%81%D0%BB%D0%B0%D0%B2%D0%B8%D1%81%D1%82" TargetMode="External"/><Relationship Id="rId89" Type="http://schemas.openxmlformats.org/officeDocument/2006/relationships/image" Target="media/image12.jpeg"/><Relationship Id="rId16" Type="http://schemas.openxmlformats.org/officeDocument/2006/relationships/hyperlink" Target="https://ru.wikipedia.org/wiki/II_%D0%B2%D0%B5%D0%BA" TargetMode="External"/><Relationship Id="rId11" Type="http://schemas.openxmlformats.org/officeDocument/2006/relationships/hyperlink" Target="https://ru.wikipedia.org/wiki/%D0%9E%D0%B4%D0%B5%D1%81%D1%81%D0%B0" TargetMode="External"/><Relationship Id="rId32" Type="http://schemas.openxmlformats.org/officeDocument/2006/relationships/hyperlink" Target="https://ru.wikipedia.org/wiki/1606_%D0%B3%D0%BE%D0%B4" TargetMode="External"/><Relationship Id="rId37" Type="http://schemas.openxmlformats.org/officeDocument/2006/relationships/hyperlink" Target="https://ru.wikipedia.org/wiki/%D0%A3%D0%BD%D0%B3%D0%B5%D1%80%D0%BD-%D0%A8%D1%82%D0%B5%D1%80%D0%BD%D0%B1%D0%B5%D1%80%D0%B3" TargetMode="External"/><Relationship Id="rId53" Type="http://schemas.openxmlformats.org/officeDocument/2006/relationships/image" Target="media/image3.png"/><Relationship Id="rId58" Type="http://schemas.openxmlformats.org/officeDocument/2006/relationships/hyperlink" Target="https://ru.wikipedia.org/wiki/1944_%D0%B3%D0%BE%D0%B4" TargetMode="External"/><Relationship Id="rId74" Type="http://schemas.openxmlformats.org/officeDocument/2006/relationships/hyperlink" Target="https://ru.wikipedia.org/wiki/%D0%A7%D1%91%D1%80%D0%BD%D0%BE%D0%B5_%D0%BC%D0%BE%D1%80%D0%B5" TargetMode="External"/><Relationship Id="rId79" Type="http://schemas.openxmlformats.org/officeDocument/2006/relationships/hyperlink" Target="https://ru.wikipedia.org/wiki/%D0%9E%D1%81%D0%B0%D0%B4%D0%B0_%D0%92%D0%B0%D1%80%D0%BD%D1%8B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3.jpeg"/><Relationship Id="rId22" Type="http://schemas.openxmlformats.org/officeDocument/2006/relationships/hyperlink" Target="https://ru.wikipedia.org/wiki/%D0%A5%D1%80%D0%B8%D1%81%D1%82%D0%B8%D0%B0%D0%BD%D1%81%D1%82%D0%B2%D0%BE" TargetMode="External"/><Relationship Id="rId27" Type="http://schemas.openxmlformats.org/officeDocument/2006/relationships/hyperlink" Target="https://ru.wikipedia.org/wiki/10_%D0%BD%D0%BE%D1%8F%D0%B1%D1%80%D1%8F" TargetMode="External"/><Relationship Id="rId43" Type="http://schemas.openxmlformats.org/officeDocument/2006/relationships/hyperlink" Target="https://ru.wikipedia.org/wiki/%D0%9E%D1%81%D0%B0%D0%B4%D0%B0_%D0%92%D0%B0%D1%80%D0%BD%D1%8B" TargetMode="External"/><Relationship Id="rId48" Type="http://schemas.openxmlformats.org/officeDocument/2006/relationships/hyperlink" Target="https://ru.wikipedia.org/wiki/%D0%A4%D1%80%D0%B0%D0%BD%D1%86%D0%B8%D1%8F" TargetMode="External"/><Relationship Id="rId64" Type="http://schemas.openxmlformats.org/officeDocument/2006/relationships/hyperlink" Target="https://ru.wikipedia.org/wiki/%D0%92%D0%B0%D1%80%D0%BD%D0%B0" TargetMode="External"/><Relationship Id="rId69" Type="http://schemas.openxmlformats.org/officeDocument/2006/relationships/hyperlink" Target="https://ru.wikipedia.org/wiki/%D0%A4%D1%80%D0%B5%D1%81%D0%BA%D0%B0" TargetMode="External"/><Relationship Id="rId8" Type="http://schemas.openxmlformats.org/officeDocument/2006/relationships/hyperlink" Target="https://ru.wikipedia.org/wiki/VII_%D0%B2%D0%B5%D0%BA_%D0%B4%D0%BE_%D0%BD._%D1%8D." TargetMode="External"/><Relationship Id="rId51" Type="http://schemas.openxmlformats.org/officeDocument/2006/relationships/hyperlink" Target="https://ru.wikipedia.org/wiki/%D0%A7%D0%B5%D1%80%D0%BD%D0%BE%D0%BC%D0%BE%D1%80%D1%81%D0%BA%D0%B8%D0%B9_%D1%84%D0%BB%D0%BE%D1%82_%D0%A0%D0%BE%D1%81%D1%81%D0%B8%D0%B9%D1%81%D0%BA%D0%BE%D0%B9_%D0%B8%D0%BC%D0%BF%D0%B5%D1%80%D0%B8%D0%B8" TargetMode="External"/><Relationship Id="rId72" Type="http://schemas.openxmlformats.org/officeDocument/2006/relationships/image" Target="media/image5.jpeg"/><Relationship Id="rId80" Type="http://schemas.openxmlformats.org/officeDocument/2006/relationships/image" Target="media/image8.jpeg"/><Relationship Id="rId85" Type="http://schemas.openxmlformats.org/officeDocument/2006/relationships/hyperlink" Target="https://ru.wikipedia.org/wiki/%D0%90%D0%B7%D0%B8%D1%8F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4%D1%80%D0%B0%D0%BA%D0%B8%D0%B9%D1%86%D1%8B" TargetMode="External"/><Relationship Id="rId17" Type="http://schemas.openxmlformats.org/officeDocument/2006/relationships/hyperlink" Target="https://ru.wikipedia.org/wiki/681_%D0%B3%D0%BE%D0%B4" TargetMode="External"/><Relationship Id="rId25" Type="http://schemas.openxmlformats.org/officeDocument/2006/relationships/hyperlink" Target="https://ru.wikipedia.org/wiki/%D0%92%D0%BB%D0%B0%D0%B4%D0%B8%D1%81%D0%BB%D0%B0%D0%B2_III" TargetMode="External"/><Relationship Id="rId33" Type="http://schemas.openxmlformats.org/officeDocument/2006/relationships/hyperlink" Target="https://ru.wikipedia.org/wiki/%D0%9E%D1%81%D0%BC%D0%B0%D0%BD%D1%81%D0%BA%D0%B0%D1%8F_%D0%B8%D0%BC%D0%BF%D0%B5%D1%80%D0%B8%D1%8F" TargetMode="External"/><Relationship Id="rId38" Type="http://schemas.openxmlformats.org/officeDocument/2006/relationships/hyperlink" Target="https://ru.wikipedia.org/wiki/1730" TargetMode="External"/><Relationship Id="rId46" Type="http://schemas.openxmlformats.org/officeDocument/2006/relationships/hyperlink" Target="https://ru.wikipedia.org/wiki/%D0%9A%D1%80%D1%8B%D0%BC%D1%81%D0%BA%D0%B0%D1%8F_%D0%B2%D0%BE%D0%B9%D0%BD%D0%B0" TargetMode="External"/><Relationship Id="rId59" Type="http://schemas.openxmlformats.org/officeDocument/2006/relationships/hyperlink" Target="https://ru.wikipedia.org/wiki/%D0%A0%D0%9A%D0%9A%D0%90" TargetMode="External"/><Relationship Id="rId67" Type="http://schemas.openxmlformats.org/officeDocument/2006/relationships/hyperlink" Target="https://ru.wikipedia.org/wiki/%D0%91%D0%BE%D0%BB%D0%B3%D0%B0%D1%80%D1%81%D0%BA%D0%B0%D1%8F_%D0%BF%D1%80%D0%B0%D0%B2%D0%BE%D1%81%D0%BB%D0%B0%D0%B2%D0%BD%D0%B0%D1%8F_%D1%86%D0%B5%D1%80%D0%BA%D0%BE%D0%B2%D1%8C" TargetMode="External"/><Relationship Id="rId20" Type="http://schemas.openxmlformats.org/officeDocument/2006/relationships/hyperlink" Target="https://ru.wikipedia.org/wiki/%D0%90%D1%81%D0%BF%D0%B0%D1%80%D1%83%D1%85" TargetMode="External"/><Relationship Id="rId41" Type="http://schemas.openxmlformats.org/officeDocument/2006/relationships/hyperlink" Target="https://ru.wikipedia.org/wiki/1744" TargetMode="External"/><Relationship Id="rId54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62" Type="http://schemas.openxmlformats.org/officeDocument/2006/relationships/hyperlink" Target="https://ru.wikipedia.org/wiki/%D0%A1%D0%A1%D0%A1%D0%A0" TargetMode="External"/><Relationship Id="rId70" Type="http://schemas.openxmlformats.org/officeDocument/2006/relationships/hyperlink" Target="https://ru.wikipedia.org/wiki/%D0%92%D0%B8%D1%82%D1%80%D0%B0%D0%B6" TargetMode="External"/><Relationship Id="rId75" Type="http://schemas.openxmlformats.org/officeDocument/2006/relationships/hyperlink" Target="https://ru.wikipedia.org/wiki/%D0%92%D0%B0%D1%80%D0%BD%D0%B0" TargetMode="External"/><Relationship Id="rId83" Type="http://schemas.openxmlformats.org/officeDocument/2006/relationships/hyperlink" Target="https://ru.wikipedia.org/wiki/%D0%94%D0%B8%D0%BF%D0%BB%D0%BE%D0%BC%D0%B0%D1%82" TargetMode="External"/><Relationship Id="rId88" Type="http://schemas.openxmlformats.org/officeDocument/2006/relationships/image" Target="media/image11.jpeg"/><Relationship Id="rId9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A0%D0%B8%D0%BC%D1%81%D0%BA%D0%B0%D1%8F_%D0%B8%D0%BC%D0%BF%D0%B5%D1%80%D0%B8%D1%8F" TargetMode="External"/><Relationship Id="rId23" Type="http://schemas.openxmlformats.org/officeDocument/2006/relationships/hyperlink" Target="https://ru.wikipedia.org/wiki/1391_%D0%B3%D0%BE%D0%B4" TargetMode="External"/><Relationship Id="rId28" Type="http://schemas.openxmlformats.org/officeDocument/2006/relationships/hyperlink" Target="https://ru.wikipedia.org/wiki/1444_%D0%B3%D0%BE%D0%B4" TargetMode="External"/><Relationship Id="rId36" Type="http://schemas.openxmlformats.org/officeDocument/2006/relationships/hyperlink" Target="https://ru.wikipedia.org/wiki/%D0%A0%D1%83%D1%81%D1%81%D0%BA%D0%BE-%D1%82%D1%83%D1%80%D0%B5%D1%86%D0%BA%D0%B0%D1%8F_%D0%B2%D0%BE%D0%B9%D0%BD%D0%B0_(1768%E2%80%941774)" TargetMode="External"/><Relationship Id="rId49" Type="http://schemas.openxmlformats.org/officeDocument/2006/relationships/hyperlink" Target="https://ru.wikipedia.org/wiki/27_%D0%B8%D1%8E%D0%BB%D1%8F" TargetMode="External"/><Relationship Id="rId57" Type="http://schemas.openxmlformats.org/officeDocument/2006/relationships/hyperlink" Target="https://ru.wikipedia.org/wiki/8_%D1%81%D0%B5%D0%BD%D1%82%D1%8F%D0%B1%D1%80%D1%8F" TargetMode="External"/><Relationship Id="rId10" Type="http://schemas.openxmlformats.org/officeDocument/2006/relationships/hyperlink" Target="https://ru.wikipedia.org/wiki/%D0%9C%D0%B8%D0%BB%D0%B5%D1%82" TargetMode="External"/><Relationship Id="rId31" Type="http://schemas.openxmlformats.org/officeDocument/2006/relationships/hyperlink" Target="https://ru.wikipedia.org/wiki/%D0%92%D0%BB%D0%B0%D0%B4%D0%B8%D1%81%D0%BB%D0%B0%D0%B2_III" TargetMode="External"/><Relationship Id="rId44" Type="http://schemas.openxmlformats.org/officeDocument/2006/relationships/hyperlink" Target="https://ru.wikipedia.org/wiki/%D0%9B%D0%B8%D0%BD%D0%B5%D0%B9%D0%BD%D1%8B%D0%B9_%D0%BA%D0%BE%D1%80%D0%B0%D0%B1%D0%BB%D1%8C_(%D0%BF%D0%B0%D1%80%D1%83%D1%81%D0%BD%D1%8B%D0%B9)" TargetMode="External"/><Relationship Id="rId52" Type="http://schemas.openxmlformats.org/officeDocument/2006/relationships/image" Target="media/image2.jpeg"/><Relationship Id="rId60" Type="http://schemas.openxmlformats.org/officeDocument/2006/relationships/hyperlink" Target="https://ru.wikipedia.org/wiki/%D0%9A%D0%B8%D1%80%D0%BA%D0%BE%D1%80%D0%BE%D0%B2,_%D0%A4%D0%B8%D0%BB%D0%B8%D0%BF%D0%BF_%D0%91%D0%B5%D0%B4%D1%80%D0%BE%D1%81%D0%BE%D0%B2%D0%B8%D1%87" TargetMode="External"/><Relationship Id="rId65" Type="http://schemas.openxmlformats.org/officeDocument/2006/relationships/hyperlink" Target="https://ru.wikipedia.org/wiki/%D0%91%D0%BE%D0%BB%D0%B3%D0%B0%D1%80%D0%B8%D1%8F" TargetMode="External"/><Relationship Id="rId73" Type="http://schemas.openxmlformats.org/officeDocument/2006/relationships/hyperlink" Target="https://ru.wikipedia.org/wiki/%D0%91%D0%BE%D0%BB%D0%B3%D0%B0%D1%80%D0%B8%D1%8F" TargetMode="External"/><Relationship Id="rId78" Type="http://schemas.openxmlformats.org/officeDocument/2006/relationships/hyperlink" Target="https://ru.wikipedia.org/wiki/%D0%A0%D1%83%D1%81%D1%81%D0%BA%D0%BE-%D1%82%D1%83%D1%80%D0%B5%D1%86%D0%BA%D0%B0%D1%8F_%D0%B2%D0%BE%D0%B9%D0%BD%D0%B0_(1828%E2%80%941829)" TargetMode="External"/><Relationship Id="rId81" Type="http://schemas.openxmlformats.org/officeDocument/2006/relationships/image" Target="media/image9.jpeg"/><Relationship Id="rId86" Type="http://schemas.openxmlformats.org/officeDocument/2006/relationships/hyperlink" Target="https://ru.wikipedia.org/wiki/%D0%91%D0%B0%D0%BB%D0%BA%D0%B0%D0%BD%D1%8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5%D0%BA%D0%B8" TargetMode="External"/><Relationship Id="rId13" Type="http://schemas.openxmlformats.org/officeDocument/2006/relationships/hyperlink" Target="https://ru.wikipedia.org/wiki/III_%D0%B2%D0%B5%D0%BA_%D0%B4%D0%BE_%D0%BD._%D1%8D." TargetMode="External"/><Relationship Id="rId18" Type="http://schemas.openxmlformats.org/officeDocument/2006/relationships/hyperlink" Target="https://ru.wikipedia.org/wiki/%D0%91%D0%BE%D0%BB%D0%B3%D0%B0%D1%80%D1%8B" TargetMode="External"/><Relationship Id="rId39" Type="http://schemas.openxmlformats.org/officeDocument/2006/relationships/hyperlink" Target="https://ru.wikipedia.org/wiki/1799" TargetMode="External"/><Relationship Id="rId34" Type="http://schemas.openxmlformats.org/officeDocument/2006/relationships/hyperlink" Target="https://ru.wikipedia.org/wiki/%D0%A1%D0%B0%D0%B3%D0%B0%D0%B9%D0%B4%D0%B0%D1%87%D0%BD%D1%8B%D0%B9,_%D0%9F%D1%91%D1%82%D1%80_%D0%9A%D0%BE%D0%BD%D0%BE%D0%BD%D0%BE%D0%B2%D0%B8%D1%87" TargetMode="External"/><Relationship Id="rId50" Type="http://schemas.openxmlformats.org/officeDocument/2006/relationships/hyperlink" Target="https://ru.wikipedia.org/wiki/1878_%D0%B3%D0%BE%D0%B4" TargetMode="External"/><Relationship Id="rId55" Type="http://schemas.openxmlformats.org/officeDocument/2006/relationships/hyperlink" Target="https://ru.wikipedia.org/wiki/%D0%9F%D0%B0%D1%80%D1%82%D0%B8%D0%B7%D0%B0%D0%BD%D1%8B" TargetMode="External"/><Relationship Id="rId76" Type="http://schemas.openxmlformats.org/officeDocument/2006/relationships/image" Target="media/image6.jpeg"/><Relationship Id="rId7" Type="http://schemas.openxmlformats.org/officeDocument/2006/relationships/hyperlink" Target="https://ru.wikipedia.org/wiki/%D0%9A%D1%83%D0%BB%D1%8C%D1%82%D1%83%D1%80%D0%B0_%D0%92%D0%B0%D1%80%D0%BD%D0%B0" TargetMode="External"/><Relationship Id="rId71" Type="http://schemas.openxmlformats.org/officeDocument/2006/relationships/image" Target="media/image4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1%D0%B8%D1%82%D0%B2%D0%B0_%D0%BF%D1%80%D0%B8_%D0%92%D0%B0%D1%80%D0%BD%D0%B5" TargetMode="External"/><Relationship Id="rId24" Type="http://schemas.openxmlformats.org/officeDocument/2006/relationships/hyperlink" Target="https://ru.wikipedia.org/wiki/%D0%9E%D1%81%D0%BC%D0%B0%D0%BD%D1%81%D0%BA%D0%B0%D1%8F_%D0%B8%D0%BC%D0%BF%D0%B5%D1%80%D0%B8%D1%8F" TargetMode="External"/><Relationship Id="rId40" Type="http://schemas.openxmlformats.org/officeDocument/2006/relationships/hyperlink" Target="https://ru.wikipedia.org/w/index.php?title=%D0%92%D0%B8%D0%BA%D1%82%D0%BE%D1%80_%D0%90%D0%BC%D0%B0%D0%B4%D0%B5%D0%B9_%D1%84%D0%BE%D0%BD_%D0%90%D0%BD%D0%B3%D0%B0%D0%BB%D1%8C%D1%82-%D0%91%D0%B5%D1%80%D0%BD%D0%B1%D1%83%D1%80%D0%B3-%D0%A8%D0%B0%D1%83%D0%BC%D0%B1%D1%83%D1%80%D0%B3-%D0%A5%D0%BE%D0%B9%D0%BC&amp;action=edit&amp;redlink=1" TargetMode="External"/><Relationship Id="rId45" Type="http://schemas.openxmlformats.org/officeDocument/2006/relationships/hyperlink" Target="https://ru.wikipedia.org/wiki/%D0%92%D0%B0%D1%80%D0%BD%D0%B0_(%D1%81%D0%B5%D0%BB%D0%BE)" TargetMode="External"/><Relationship Id="rId66" Type="http://schemas.openxmlformats.org/officeDocument/2006/relationships/hyperlink" Target="https://ru.wikipedia.org/w/index.php?title=%D0%92%D0%B0%D1%80%D0%BD%D0%B5%D0%BD%D1%81%D0%BA%D0%B0%D1%8F_%D0%B8_%D0%92%D0%B5%D0%BB%D0%B8%D0%BA%D0%BE%D0%BF%D1%80%D0%B5%D1%81%D0%BB%D0%B0%D0%B2%D1%81%D0%BA%D0%B0%D1%8F_%D0%BC%D0%B8%D1%82%D1%80%D0%BE%D0%BF%D0%BE%D0%BB%D0%B8%D1%8F&amp;action=edit&amp;redlink=1" TargetMode="External"/><Relationship Id="rId87" Type="http://schemas.openxmlformats.org/officeDocument/2006/relationships/hyperlink" Target="https://ru.wikipedia.org/wiki/%D0%90%D0%BB%D0%B5%D0%BA%D1%81%D0%B0%D0%BD%D0%B4%D1%80_II" TargetMode="External"/><Relationship Id="rId61" Type="http://schemas.openxmlformats.org/officeDocument/2006/relationships/hyperlink" Target="https://ru.wikipedia.org/wiki/1967" TargetMode="External"/><Relationship Id="rId82" Type="http://schemas.openxmlformats.org/officeDocument/2006/relationships/image" Target="media/image10.jpeg"/><Relationship Id="rId19" Type="http://schemas.openxmlformats.org/officeDocument/2006/relationships/hyperlink" Target="https://ru.wikipedia.org/wiki/%D0%A5%D0%B0%D0%BD_(%D1%82%D0%B8%D1%82%D1%83%D0%BB)" TargetMode="External"/><Relationship Id="rId14" Type="http://schemas.openxmlformats.org/officeDocument/2006/relationships/hyperlink" Target="https://ru.wikipedia.org/wiki/%D0%94%D1%80%D0%B5%D0%B2%D0%BD%D1%8F%D1%8F_%D0%9C%D0%B0%D0%BA%D0%B5%D0%B4%D0%BE%D0%BD%D0%B8%D1%8F" TargetMode="External"/><Relationship Id="rId30" Type="http://schemas.openxmlformats.org/officeDocument/2006/relationships/hyperlink" Target="https://ru.wikipedia.org/wiki/%D0%9A%D0%BE%D1%80%D0%BE%D0%BB%D1%8C" TargetMode="External"/><Relationship Id="rId35" Type="http://schemas.openxmlformats.org/officeDocument/2006/relationships/hyperlink" Target="https://ru.wikipedia.org/wiki/XVIII_%D0%B2%D0%B5%D0%BA" TargetMode="External"/><Relationship Id="rId56" Type="http://schemas.openxmlformats.org/officeDocument/2006/relationships/hyperlink" Target="https://ru.wikipedia.org/wiki/%D0%92%D0%B5%D1%80%D0%BC%D0%B0%D1%85%D1%82" TargetMode="External"/><Relationship Id="rId7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2587</Words>
  <Characters>14749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Варна расположена на северо-востоке Болгарии, недалеко от границы с Румынией, на Черноморском побережье</vt:lpstr>
    </vt:vector>
  </TitlesOfParts>
  <Company>Microsoft</Company>
  <LinksUpToDate>false</LinksUpToDate>
  <CharactersWithSpaces>17302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Варна расположена на северо-востоке Болгарии, недалеко от границы с Румынией, на Черноморском побережье</dc:title>
  <dc:creator>Budaev</dc:creator>
  <cp:lastModifiedBy>Павел</cp:lastModifiedBy>
  <cp:revision>2</cp:revision>
  <dcterms:created xsi:type="dcterms:W3CDTF">2016-12-04T15:13:00Z</dcterms:created>
  <dcterms:modified xsi:type="dcterms:W3CDTF">2016-12-04T15:13:00Z</dcterms:modified>
</cp:coreProperties>
</file>