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72B" w:rsidRPr="005602C4" w:rsidRDefault="00067002" w:rsidP="00067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Экспертное заключение</w:t>
      </w:r>
    </w:p>
    <w:p w:rsidR="00067002" w:rsidRPr="005602C4" w:rsidRDefault="00067002" w:rsidP="0006700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229" w:rsidRPr="00647A66" w:rsidRDefault="00067002" w:rsidP="00647A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647A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представленного проекта </w:t>
      </w:r>
      <w:r w:rsidR="00E04229" w:rsidRPr="00647A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Мифы древних кельтов и их отголоски в</w:t>
      </w:r>
      <w:r w:rsidR="00647A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</w:t>
      </w:r>
      <w:r w:rsidR="00E04229" w:rsidRPr="00647A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647A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   </w:t>
      </w:r>
      <w:r w:rsidR="00E04229" w:rsidRPr="00647A6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современной Британии</w:t>
      </w:r>
    </w:p>
    <w:p w:rsidR="00067002" w:rsidRPr="005602C4" w:rsidRDefault="00067002" w:rsidP="000670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067002" w:rsidRPr="005602C4" w:rsidRDefault="00067002" w:rsidP="0006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ФИО эксперта </w:t>
      </w:r>
      <w:r w:rsidRPr="005602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М.В.Малиновская</w:t>
      </w:r>
    </w:p>
    <w:p w:rsidR="00067002" w:rsidRPr="005602C4" w:rsidRDefault="00067002" w:rsidP="000670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10667" w:type="dxa"/>
        <w:tblInd w:w="-353" w:type="dxa"/>
        <w:tblLook w:val="04A0"/>
      </w:tblPr>
      <w:tblGrid>
        <w:gridCol w:w="484"/>
        <w:gridCol w:w="3310"/>
        <w:gridCol w:w="969"/>
        <w:gridCol w:w="5904"/>
      </w:tblGrid>
      <w:tr w:rsidR="00067002" w:rsidRPr="005602C4" w:rsidTr="00B96623">
        <w:tc>
          <w:tcPr>
            <w:tcW w:w="484" w:type="dxa"/>
          </w:tcPr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10" w:type="dxa"/>
          </w:tcPr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067002" w:rsidRPr="005602C4" w:rsidRDefault="00067002" w:rsidP="00B862D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Баллы</w:t>
            </w:r>
          </w:p>
        </w:tc>
        <w:tc>
          <w:tcPr>
            <w:tcW w:w="5904" w:type="dxa"/>
          </w:tcPr>
          <w:p w:rsidR="00067002" w:rsidRPr="005602C4" w:rsidRDefault="00067002" w:rsidP="00B862D1">
            <w:pPr>
              <w:spacing w:line="360" w:lineRule="auto"/>
              <w:ind w:firstLine="19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Комментарии</w:t>
            </w:r>
          </w:p>
        </w:tc>
      </w:tr>
      <w:tr w:rsidR="00067002" w:rsidRPr="005602C4" w:rsidTr="00B96623">
        <w:tc>
          <w:tcPr>
            <w:tcW w:w="484" w:type="dxa"/>
          </w:tcPr>
          <w:p w:rsidR="00067002" w:rsidRPr="005602C4" w:rsidRDefault="00067002" w:rsidP="00B8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10" w:type="dxa"/>
            <w:vAlign w:val="bottom"/>
          </w:tcPr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Актуальность выбранной темы проекта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(1 балл)</w:t>
            </w:r>
          </w:p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067002" w:rsidRPr="005602C4" w:rsidRDefault="00F86A9D" w:rsidP="00B8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04" w:type="dxa"/>
          </w:tcPr>
          <w:p w:rsidR="00067002" w:rsidRPr="005602C4" w:rsidRDefault="00F86A9D" w:rsidP="00B862D1">
            <w:pPr>
              <w:spacing w:line="360" w:lineRule="auto"/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Выбранная тема</w:t>
            </w:r>
            <w:r w:rsidR="00647A66">
              <w:rPr>
                <w:rFonts w:ascii="Times New Roman" w:hAnsi="Times New Roman" w:cs="Times New Roman"/>
                <w:sz w:val="28"/>
                <w:szCs w:val="28"/>
              </w:rPr>
              <w:t>, вероятно,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актуальна, однако в пояснительной записке формулировки актуальности нет</w:t>
            </w:r>
          </w:p>
        </w:tc>
      </w:tr>
      <w:tr w:rsidR="00067002" w:rsidRPr="005602C4" w:rsidTr="00B96623">
        <w:tc>
          <w:tcPr>
            <w:tcW w:w="484" w:type="dxa"/>
          </w:tcPr>
          <w:p w:rsidR="00067002" w:rsidRPr="005602C4" w:rsidRDefault="00067002" w:rsidP="00B8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10" w:type="dxa"/>
            <w:vAlign w:val="bottom"/>
          </w:tcPr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Практическая ценность продукта проекта 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(1 балл)</w:t>
            </w:r>
          </w:p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067002" w:rsidRPr="005602C4" w:rsidRDefault="00647A66" w:rsidP="00B8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04" w:type="dxa"/>
          </w:tcPr>
          <w:p w:rsidR="00067002" w:rsidRPr="005602C4" w:rsidRDefault="00F86A9D" w:rsidP="00647A66">
            <w:pPr>
              <w:spacing w:line="360" w:lineRule="auto"/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пояснительной записке</w:t>
            </w:r>
            <w:r w:rsidR="00647A66">
              <w:rPr>
                <w:rFonts w:ascii="Times New Roman" w:hAnsi="Times New Roman" w:cs="Times New Roman"/>
                <w:sz w:val="28"/>
                <w:szCs w:val="28"/>
              </w:rPr>
              <w:t xml:space="preserve"> и на сайте заявлена книга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47A66">
              <w:rPr>
                <w:rFonts w:ascii="Times New Roman" w:hAnsi="Times New Roman" w:cs="Times New Roman"/>
                <w:sz w:val="28"/>
                <w:szCs w:val="28"/>
              </w:rPr>
              <w:t xml:space="preserve">Присланный текст </w:t>
            </w:r>
            <w:proofErr w:type="gramStart"/>
            <w:r w:rsidR="00647A66">
              <w:rPr>
                <w:rFonts w:ascii="Times New Roman" w:hAnsi="Times New Roman" w:cs="Times New Roman"/>
                <w:sz w:val="28"/>
                <w:szCs w:val="28"/>
              </w:rPr>
              <w:t>книгой</w:t>
            </w:r>
            <w:proofErr w:type="gramEnd"/>
            <w:r w:rsidR="00647A66">
              <w:rPr>
                <w:rFonts w:ascii="Times New Roman" w:hAnsi="Times New Roman" w:cs="Times New Roman"/>
                <w:sz w:val="28"/>
                <w:szCs w:val="28"/>
              </w:rPr>
              <w:t xml:space="preserve"> очевидно не является (отсутствует оформление, навигация и т.д.). </w:t>
            </w:r>
          </w:p>
        </w:tc>
      </w:tr>
      <w:tr w:rsidR="00067002" w:rsidRPr="005602C4" w:rsidTr="00B96623">
        <w:tc>
          <w:tcPr>
            <w:tcW w:w="484" w:type="dxa"/>
          </w:tcPr>
          <w:p w:rsidR="00067002" w:rsidRPr="005602C4" w:rsidRDefault="00067002" w:rsidP="00B8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10" w:type="dxa"/>
            <w:vAlign w:val="bottom"/>
          </w:tcPr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Умение работать с различными информационными источниками 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(1 балл)</w:t>
            </w:r>
          </w:p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69" w:type="dxa"/>
          </w:tcPr>
          <w:p w:rsidR="00067002" w:rsidRPr="005602C4" w:rsidRDefault="00647A66" w:rsidP="00B8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904" w:type="dxa"/>
          </w:tcPr>
          <w:p w:rsidR="00067002" w:rsidRPr="005602C4" w:rsidRDefault="00647A66" w:rsidP="00647A66">
            <w:pPr>
              <w:spacing w:line="360" w:lineRule="auto"/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умеет работать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интернет-источниками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путем прямого копирования текста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EB68A6">
              <w:rPr>
                <w:rFonts w:ascii="Times New Roman" w:hAnsi="Times New Roman" w:cs="Times New Roman"/>
                <w:sz w:val="28"/>
                <w:szCs w:val="28"/>
              </w:rPr>
              <w:t xml:space="preserve">роверка текста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программой</w:t>
            </w:r>
            <w:r w:rsidR="00EB68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</w:t>
            </w:r>
            <w:r w:rsidR="00EB68A6">
              <w:rPr>
                <w:rFonts w:ascii="Times New Roman" w:hAnsi="Times New Roman" w:cs="Times New Roman"/>
                <w:sz w:val="28"/>
                <w:szCs w:val="28"/>
              </w:rPr>
              <w:t>плагиат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="00EB68A6">
              <w:rPr>
                <w:rFonts w:ascii="Times New Roman" w:hAnsi="Times New Roman" w:cs="Times New Roman"/>
                <w:sz w:val="28"/>
                <w:szCs w:val="28"/>
              </w:rPr>
              <w:t xml:space="preserve"> показывает минимальный процент уникальности, что говорит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практически</w:t>
            </w:r>
            <w:r w:rsidR="00EB68A6">
              <w:rPr>
                <w:rFonts w:ascii="Times New Roman" w:hAnsi="Times New Roman" w:cs="Times New Roman"/>
                <w:sz w:val="28"/>
                <w:szCs w:val="28"/>
              </w:rPr>
              <w:t xml:space="preserve"> об отсутствии творческой переработки найденного материала.</w:t>
            </w:r>
          </w:p>
        </w:tc>
      </w:tr>
      <w:tr w:rsidR="00067002" w:rsidRPr="005602C4" w:rsidTr="00B96623">
        <w:tc>
          <w:tcPr>
            <w:tcW w:w="484" w:type="dxa"/>
          </w:tcPr>
          <w:p w:rsidR="00067002" w:rsidRPr="005602C4" w:rsidRDefault="00067002" w:rsidP="00B8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10" w:type="dxa"/>
            <w:vAlign w:val="bottom"/>
          </w:tcPr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Достоинства предъявленного продукта 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(1 балл)</w:t>
            </w:r>
          </w:p>
        </w:tc>
        <w:tc>
          <w:tcPr>
            <w:tcW w:w="969" w:type="dxa"/>
          </w:tcPr>
          <w:p w:rsidR="00067002" w:rsidRPr="005602C4" w:rsidRDefault="00647A66" w:rsidP="00B862D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5904" w:type="dxa"/>
          </w:tcPr>
          <w:p w:rsidR="00067002" w:rsidRPr="005602C4" w:rsidRDefault="00647A66" w:rsidP="00B862D1">
            <w:pPr>
              <w:spacing w:line="360" w:lineRule="auto"/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присланном на рецензию файле представлен большой объем интересной информации, который, с другой стороны, очень трудно читать в результате отсутствия форматирования текста и навигации по нему. </w:t>
            </w:r>
          </w:p>
        </w:tc>
      </w:tr>
      <w:tr w:rsidR="00067002" w:rsidRPr="005602C4" w:rsidTr="00B96623">
        <w:trPr>
          <w:trHeight w:val="946"/>
        </w:trPr>
        <w:tc>
          <w:tcPr>
            <w:tcW w:w="484" w:type="dxa"/>
          </w:tcPr>
          <w:p w:rsidR="00067002" w:rsidRPr="005602C4" w:rsidRDefault="00067002" w:rsidP="00B8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02C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10" w:type="dxa"/>
            <w:vAlign w:val="bottom"/>
          </w:tcPr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Грамотность изложения материала в пояснительной записке </w:t>
            </w:r>
            <w:r w:rsidRPr="005602C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(1 балл)</w:t>
            </w:r>
          </w:p>
        </w:tc>
        <w:tc>
          <w:tcPr>
            <w:tcW w:w="969" w:type="dxa"/>
          </w:tcPr>
          <w:p w:rsidR="00067002" w:rsidRPr="005602C4" w:rsidRDefault="00F86A9D" w:rsidP="00647A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 w:rsidR="00647A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04" w:type="dxa"/>
          </w:tcPr>
          <w:p w:rsidR="00067002" w:rsidRPr="005602C4" w:rsidRDefault="00EB68A6" w:rsidP="00647A66">
            <w:pPr>
              <w:spacing w:line="360" w:lineRule="auto"/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 формулировка</w:t>
            </w:r>
            <w:r w:rsidR="00647A66">
              <w:rPr>
                <w:rFonts w:ascii="Times New Roman" w:hAnsi="Times New Roman" w:cs="Times New Roman"/>
                <w:sz w:val="28"/>
                <w:szCs w:val="28"/>
              </w:rPr>
              <w:t xml:space="preserve"> цели, задач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актуальности проекта</w:t>
            </w:r>
          </w:p>
        </w:tc>
      </w:tr>
      <w:tr w:rsidR="00067002" w:rsidRPr="005602C4" w:rsidTr="00B96623">
        <w:tc>
          <w:tcPr>
            <w:tcW w:w="484" w:type="dxa"/>
          </w:tcPr>
          <w:p w:rsidR="00067002" w:rsidRPr="005602C4" w:rsidRDefault="00067002" w:rsidP="00B862D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10" w:type="dxa"/>
          </w:tcPr>
          <w:p w:rsidR="00067002" w:rsidRPr="005602C4" w:rsidRDefault="00067002" w:rsidP="00B862D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(</w:t>
            </w:r>
            <w:r w:rsidRPr="005602C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максимум 5 баллов</w:t>
            </w:r>
            <w:r w:rsidRPr="005602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69" w:type="dxa"/>
          </w:tcPr>
          <w:p w:rsidR="00067002" w:rsidRPr="00EB68A6" w:rsidRDefault="00B862D1" w:rsidP="00B862D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47A66">
              <w:rPr>
                <w:rFonts w:ascii="Times New Roman" w:hAnsi="Times New Roman" w:cs="Times New Roman"/>
                <w:b/>
                <w:sz w:val="28"/>
                <w:szCs w:val="28"/>
              </w:rPr>
              <w:t>,2</w:t>
            </w:r>
          </w:p>
        </w:tc>
        <w:tc>
          <w:tcPr>
            <w:tcW w:w="5904" w:type="dxa"/>
          </w:tcPr>
          <w:p w:rsidR="00067002" w:rsidRPr="005602C4" w:rsidRDefault="00067002" w:rsidP="00B862D1">
            <w:pPr>
              <w:spacing w:line="360" w:lineRule="auto"/>
              <w:ind w:firstLine="19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7002" w:rsidRDefault="00067002">
      <w:pPr>
        <w:rPr>
          <w:rFonts w:ascii="Times New Roman" w:hAnsi="Times New Roman" w:cs="Times New Roman"/>
          <w:sz w:val="28"/>
          <w:szCs w:val="28"/>
        </w:rPr>
      </w:pPr>
    </w:p>
    <w:p w:rsidR="005602C4" w:rsidRPr="00647A66" w:rsidRDefault="00647A66" w:rsidP="00647A6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A66">
        <w:rPr>
          <w:rFonts w:ascii="Times New Roman" w:hAnsi="Times New Roman" w:cs="Times New Roman"/>
          <w:sz w:val="28"/>
          <w:szCs w:val="28"/>
        </w:rPr>
        <w:t>Продуктом проекта заявлена печатная книга, не представленная на рецензию. Отсюда невозможность оценивания продукта проекта.</w:t>
      </w:r>
    </w:p>
    <w:p w:rsidR="00647A66" w:rsidRDefault="00647A66" w:rsidP="00647A6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проекта обозначено «</w:t>
      </w:r>
      <w:r w:rsidRPr="00647A66">
        <w:rPr>
          <w:rFonts w:ascii="Times New Roman" w:hAnsi="Times New Roman" w:cs="Times New Roman"/>
          <w:sz w:val="28"/>
          <w:szCs w:val="28"/>
        </w:rPr>
        <w:t xml:space="preserve">Понять как мифы, легенды и </w:t>
      </w:r>
      <w:proofErr w:type="spellStart"/>
      <w:r w:rsidRPr="00647A66">
        <w:rPr>
          <w:rFonts w:ascii="Times New Roman" w:hAnsi="Times New Roman" w:cs="Times New Roman"/>
          <w:sz w:val="28"/>
          <w:szCs w:val="28"/>
        </w:rPr>
        <w:t>поверия</w:t>
      </w:r>
      <w:proofErr w:type="spellEnd"/>
      <w:r w:rsidRPr="00647A66">
        <w:rPr>
          <w:rFonts w:ascii="Times New Roman" w:hAnsi="Times New Roman" w:cs="Times New Roman"/>
          <w:sz w:val="28"/>
          <w:szCs w:val="28"/>
        </w:rPr>
        <w:t xml:space="preserve"> отражаются в культуре современной Британии</w:t>
      </w:r>
      <w:r>
        <w:rPr>
          <w:rFonts w:ascii="Times New Roman" w:hAnsi="Times New Roman" w:cs="Times New Roman"/>
          <w:sz w:val="28"/>
          <w:szCs w:val="28"/>
        </w:rPr>
        <w:t>», однако в представленном тексте о современной Британии и влиянии на нее ку</w:t>
      </w:r>
      <w:r w:rsidR="00B96623">
        <w:rPr>
          <w:rFonts w:ascii="Times New Roman" w:hAnsi="Times New Roman" w:cs="Times New Roman"/>
          <w:sz w:val="28"/>
          <w:szCs w:val="28"/>
        </w:rPr>
        <w:t>льтуры кельтов нет ни слова. Т.о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B966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цель проекта не достигнута.</w:t>
      </w:r>
    </w:p>
    <w:p w:rsidR="00E038FE" w:rsidRDefault="00E038FE" w:rsidP="00647A6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освещен вопрос расселения кельтских племен, отсюда не вполне очевидно, почему рассматривается влияние кельтской мифо</w:t>
      </w:r>
      <w:r w:rsidR="00B96623">
        <w:rPr>
          <w:rFonts w:ascii="Times New Roman" w:hAnsi="Times New Roman" w:cs="Times New Roman"/>
          <w:sz w:val="28"/>
          <w:szCs w:val="28"/>
        </w:rPr>
        <w:t>логии исключительно на Британию, хотя кельтские племена в определенные периоды своей истории населяли значительные европейские территории.</w:t>
      </w:r>
    </w:p>
    <w:p w:rsidR="00B96623" w:rsidRDefault="00B96623" w:rsidP="00B96623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Хронологическая неточность – в работе упомянут Робин Гуд, являющийся героем средневековых баллад (</w:t>
      </w:r>
      <w:r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E038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.),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время как кельтские племена и их культура формировались на рубеже эр.</w:t>
      </w:r>
    </w:p>
    <w:p w:rsidR="00E038FE" w:rsidRPr="00647A66" w:rsidRDefault="00E038FE" w:rsidP="00647A66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представлены критерии и результаты обещанного опроса, который должен был выявить успешность проекта. </w:t>
      </w:r>
    </w:p>
    <w:p w:rsidR="005602C4" w:rsidRPr="005602C4" w:rsidRDefault="005602C4" w:rsidP="005602C4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25.12.2016</w:t>
      </w:r>
    </w:p>
    <w:sectPr w:rsidR="005602C4" w:rsidRPr="005602C4" w:rsidSect="00B96623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A70"/>
    <w:multiLevelType w:val="hybridMultilevel"/>
    <w:tmpl w:val="6A78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B43B90"/>
    <w:multiLevelType w:val="hybridMultilevel"/>
    <w:tmpl w:val="1F2A0102"/>
    <w:lvl w:ilvl="0" w:tplc="B916F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624F6C"/>
    <w:multiLevelType w:val="hybridMultilevel"/>
    <w:tmpl w:val="AF48D3E4"/>
    <w:lvl w:ilvl="0" w:tplc="AE628514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7002"/>
    <w:rsid w:val="00067002"/>
    <w:rsid w:val="0042302B"/>
    <w:rsid w:val="004F3FD3"/>
    <w:rsid w:val="005602C4"/>
    <w:rsid w:val="00647A66"/>
    <w:rsid w:val="00B862D1"/>
    <w:rsid w:val="00B96623"/>
    <w:rsid w:val="00C53B0F"/>
    <w:rsid w:val="00E038FE"/>
    <w:rsid w:val="00E04229"/>
    <w:rsid w:val="00EB68A6"/>
    <w:rsid w:val="00EE272B"/>
    <w:rsid w:val="00F8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72B"/>
  </w:style>
  <w:style w:type="paragraph" w:styleId="1">
    <w:name w:val="heading 1"/>
    <w:basedOn w:val="a"/>
    <w:link w:val="10"/>
    <w:uiPriority w:val="9"/>
    <w:qFormat/>
    <w:rsid w:val="00E042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7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B68A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042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MVMalinovskaja</dc:creator>
  <cp:lastModifiedBy>MVMalinovskaja</cp:lastModifiedBy>
  <cp:revision>2</cp:revision>
  <cp:lastPrinted>2016-12-26T11:31:00Z</cp:lastPrinted>
  <dcterms:created xsi:type="dcterms:W3CDTF">2016-12-26T12:40:00Z</dcterms:created>
  <dcterms:modified xsi:type="dcterms:W3CDTF">2016-12-26T12:40:00Z</dcterms:modified>
</cp:coreProperties>
</file>