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76" w:rsidRPr="00BC2C8C" w:rsidRDefault="00377876" w:rsidP="00BA171E">
      <w:pPr>
        <w:ind w:firstLine="709"/>
        <w:jc w:val="center"/>
        <w:rPr>
          <w:rFonts w:ascii="Verdana" w:hAnsi="Verdana"/>
          <w:sz w:val="40"/>
          <w:szCs w:val="40"/>
        </w:rPr>
      </w:pPr>
      <w:r w:rsidRPr="00BC2C8C">
        <w:rPr>
          <w:rFonts w:ascii="Verdana" w:hAnsi="Verdana"/>
          <w:sz w:val="40"/>
          <w:szCs w:val="40"/>
        </w:rPr>
        <w:t>Что натворили гимназисты?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 w:rsidRPr="00A234A9">
        <w:rPr>
          <w:rFonts w:ascii="Verdana" w:hAnsi="Verdana"/>
          <w:sz w:val="22"/>
          <w:szCs w:val="22"/>
        </w:rPr>
        <w:t>Наш проект называется «Творчество в жизни гимназистов-шестиклассников». Мы изучаем творчество гимназистов, их способности к творчеству и</w:t>
      </w:r>
      <w:r>
        <w:rPr>
          <w:rFonts w:ascii="Verdana" w:hAnsi="Verdana"/>
          <w:sz w:val="22"/>
          <w:szCs w:val="22"/>
        </w:rPr>
        <w:t xml:space="preserve"> то,</w:t>
      </w:r>
      <w:r w:rsidRPr="00A234A9">
        <w:rPr>
          <w:rFonts w:ascii="Verdana" w:hAnsi="Verdana"/>
          <w:sz w:val="22"/>
          <w:szCs w:val="22"/>
        </w:rPr>
        <w:t xml:space="preserve"> в чем</w:t>
      </w:r>
      <w:r>
        <w:rPr>
          <w:rFonts w:ascii="Verdana" w:hAnsi="Verdana"/>
          <w:sz w:val="22"/>
          <w:szCs w:val="22"/>
        </w:rPr>
        <w:t xml:space="preserve"> и как</w:t>
      </w:r>
      <w:r w:rsidRPr="00A234A9">
        <w:rPr>
          <w:rFonts w:ascii="Verdana" w:hAnsi="Verdana"/>
          <w:sz w:val="22"/>
          <w:szCs w:val="22"/>
        </w:rPr>
        <w:t xml:space="preserve"> выражается их творческая деятельность (чем любят заниматься, на какие кружки ходят/ходили/будут ходить). О каких творческих характеристиках гимназистов говорит наш проект? Творческих характеристик много, но гимназистам присущи именно следующие характеристики: 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 w:rsidRPr="00A234A9">
        <w:rPr>
          <w:rFonts w:ascii="Verdana" w:hAnsi="Verdana"/>
          <w:noProof/>
          <w:sz w:val="22"/>
          <w:szCs w:val="22"/>
        </w:rPr>
        <w:t>1)</w:t>
      </w:r>
      <w:r w:rsidRPr="00A234A9">
        <w:rPr>
          <w:rFonts w:ascii="Verdana" w:hAnsi="Verdana"/>
          <w:sz w:val="22"/>
          <w:szCs w:val="22"/>
        </w:rPr>
        <w:t xml:space="preserve"> независимость</w:t>
      </w:r>
      <w:r w:rsidRPr="00A234A9">
        <w:rPr>
          <w:rFonts w:ascii="Verdana" w:hAnsi="Verdana"/>
          <w:noProof/>
          <w:sz w:val="22"/>
          <w:szCs w:val="22"/>
        </w:rPr>
        <w:t xml:space="preserve"> —</w:t>
      </w:r>
      <w:r w:rsidRPr="00A234A9">
        <w:rPr>
          <w:rFonts w:ascii="Verdana" w:hAnsi="Verdana"/>
          <w:sz w:val="22"/>
          <w:szCs w:val="22"/>
        </w:rPr>
        <w:t xml:space="preserve"> личностные стандарты важнее стандартов группы; 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 w:rsidRPr="00A234A9">
        <w:rPr>
          <w:rFonts w:ascii="Verdana" w:hAnsi="Verdana"/>
          <w:noProof/>
          <w:sz w:val="22"/>
          <w:szCs w:val="22"/>
        </w:rPr>
        <w:t>2)</w:t>
      </w:r>
      <w:r w:rsidRPr="00A234A9">
        <w:rPr>
          <w:rFonts w:ascii="Verdana" w:hAnsi="Verdana"/>
          <w:sz w:val="22"/>
          <w:szCs w:val="22"/>
        </w:rPr>
        <w:t xml:space="preserve"> открытость ума</w:t>
      </w:r>
      <w:r w:rsidRPr="00A234A9">
        <w:rPr>
          <w:rFonts w:ascii="Verdana" w:hAnsi="Verdana"/>
          <w:noProof/>
          <w:sz w:val="22"/>
          <w:szCs w:val="22"/>
        </w:rPr>
        <w:t xml:space="preserve"> —</w:t>
      </w:r>
      <w:r w:rsidRPr="00A234A9">
        <w:rPr>
          <w:rFonts w:ascii="Verdana" w:hAnsi="Verdana"/>
          <w:sz w:val="22"/>
          <w:szCs w:val="22"/>
        </w:rPr>
        <w:t xml:space="preserve"> готовность поверить своим и чужим фантазиям, восприимчивость к новому и необычному; 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Pr="00A234A9">
        <w:rPr>
          <w:rFonts w:ascii="Verdana" w:hAnsi="Verdana"/>
          <w:sz w:val="22"/>
          <w:szCs w:val="22"/>
        </w:rPr>
        <w:t xml:space="preserve">) широта интересов и увлечений; 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Pr="00A234A9">
        <w:rPr>
          <w:rFonts w:ascii="Verdana" w:hAnsi="Verdana"/>
          <w:sz w:val="22"/>
          <w:szCs w:val="22"/>
        </w:rPr>
        <w:t xml:space="preserve">) мечтательность; 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Pr="00A234A9">
        <w:rPr>
          <w:rFonts w:ascii="Verdana" w:hAnsi="Verdana"/>
          <w:sz w:val="22"/>
          <w:szCs w:val="22"/>
        </w:rPr>
        <w:t xml:space="preserve">) чувствительность; </w:t>
      </w:r>
    </w:p>
    <w:p w:rsidR="00377876" w:rsidRPr="00A234A9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Pr="00A234A9">
        <w:rPr>
          <w:rFonts w:ascii="Verdana" w:hAnsi="Verdana"/>
          <w:sz w:val="22"/>
          <w:szCs w:val="22"/>
        </w:rPr>
        <w:t>) впечатлительностью;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Pr="00A234A9">
        <w:rPr>
          <w:rFonts w:ascii="Verdana" w:hAnsi="Verdana"/>
          <w:sz w:val="22"/>
          <w:szCs w:val="22"/>
        </w:rPr>
        <w:t>) богатый внутренний мир;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 w:rsidRPr="00A234A9">
        <w:rPr>
          <w:rFonts w:ascii="Verdana" w:hAnsi="Verdana"/>
          <w:sz w:val="22"/>
          <w:szCs w:val="22"/>
        </w:rPr>
        <w:t>Интересные этапы нашего проекта заключались в вовлечении в работу большого количества учеников и учителей.</w:t>
      </w:r>
      <w:r w:rsidRPr="00A234A9">
        <w:rPr>
          <w:rFonts w:ascii="Verdana" w:hAnsi="Verdana"/>
          <w:sz w:val="32"/>
          <w:szCs w:val="28"/>
        </w:rPr>
        <w:t xml:space="preserve"> </w:t>
      </w:r>
      <w:r>
        <w:rPr>
          <w:rFonts w:ascii="Verdana" w:hAnsi="Verdana"/>
          <w:sz w:val="22"/>
          <w:szCs w:val="22"/>
        </w:rPr>
        <w:t>Мы подготовили опросники для учителей и учеников. Наша творческая группа сама составляла вопросы, а также мы пользовались уже разработанными тестами (например, тестом Э.П. Торренса).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Учителей мы спрашивали о творчестве их учеников в школе, а учеников о том, на какие кружки они ходят и об их любимых занятиях. Опросники мы делали для шестых классов, потому что учителя ещё не настолько хорошо знакомы с пятыми классами, на седьмые наш проект не распространялся. 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Ещё наш проект рассматривает различные  взгляды на творческие способности. Их существует несколько:</w:t>
      </w:r>
    </w:p>
    <w:p w:rsidR="00377876" w:rsidRPr="0099395D" w:rsidRDefault="00377876" w:rsidP="00BA171E">
      <w:pPr>
        <w:pStyle w:val="1"/>
        <w:numPr>
          <w:ilvl w:val="0"/>
          <w:numId w:val="1"/>
        </w:numPr>
        <w:spacing w:line="240" w:lineRule="auto"/>
        <w:ind w:left="-284" w:firstLine="709"/>
        <w:rPr>
          <w:rFonts w:ascii="Verdana" w:hAnsi="Verdana"/>
          <w:i/>
          <w:sz w:val="22"/>
          <w:szCs w:val="22"/>
        </w:rPr>
      </w:pPr>
      <w:r w:rsidRPr="0099395D">
        <w:rPr>
          <w:rFonts w:ascii="Verdana" w:hAnsi="Verdana"/>
          <w:i/>
          <w:sz w:val="22"/>
          <w:szCs w:val="22"/>
        </w:rPr>
        <w:t>Как таковых творческих способностей нет.</w:t>
      </w:r>
    </w:p>
    <w:p w:rsidR="00377876" w:rsidRPr="0099395D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 w:rsidRPr="0099395D">
        <w:rPr>
          <w:rFonts w:ascii="Verdana" w:hAnsi="Verdana"/>
          <w:sz w:val="22"/>
          <w:szCs w:val="22"/>
        </w:rPr>
        <w:t>«Интеллектуальная одаренность выступает в качестве необходимого, но недостаточного условия творческой активности личности. Главную роль в детерминации творческого поведения играют мотивации, ценности, личностные черты» (Дружинин В.Н., 1999, с.168).</w:t>
      </w:r>
    </w:p>
    <w:p w:rsidR="00377876" w:rsidRPr="0099395D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 w:rsidRPr="0099395D">
        <w:rPr>
          <w:rFonts w:ascii="Verdana" w:hAnsi="Verdana"/>
          <w:i/>
          <w:sz w:val="22"/>
          <w:szCs w:val="22"/>
        </w:rPr>
        <w:t>2. Творческая способность (креа</w:t>
      </w:r>
      <w:r>
        <w:rPr>
          <w:rFonts w:ascii="Verdana" w:hAnsi="Verdana"/>
          <w:i/>
          <w:sz w:val="22"/>
          <w:szCs w:val="22"/>
        </w:rPr>
        <w:t>тивность) является самостоятель</w:t>
      </w:r>
      <w:r w:rsidRPr="0099395D">
        <w:rPr>
          <w:rFonts w:ascii="Verdana" w:hAnsi="Verdana"/>
          <w:i/>
          <w:sz w:val="22"/>
          <w:szCs w:val="22"/>
        </w:rPr>
        <w:t>ным фактором, независимым от интеллекта. (Дж. Гилфорд, К. Тейлор, Г. Грубер, Я. А. Пономарев).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 w:rsidRPr="0099395D">
        <w:rPr>
          <w:rFonts w:ascii="Verdana" w:hAnsi="Verdana"/>
          <w:sz w:val="22"/>
          <w:szCs w:val="22"/>
        </w:rPr>
        <w:t>«Теория Э.П. Торренса гласит, что между уровнем интеллекта и уровнем креативности есть незначительная связь, интеллект и творчество образуют единый фактор, творческая способность становится независимой величиной, то есть, нет креативов с низким интеллектом, но есть интеллектуалы с низкой креативностью»</w:t>
      </w:r>
      <w:r w:rsidRPr="0099395D">
        <w:rPr>
          <w:rFonts w:ascii="Verdana" w:hAnsi="Verdana"/>
          <w:noProof/>
          <w:sz w:val="22"/>
          <w:szCs w:val="22"/>
        </w:rPr>
        <w:t xml:space="preserve"> </w:t>
      </w:r>
      <w:r w:rsidRPr="0099395D">
        <w:rPr>
          <w:rFonts w:ascii="Verdana" w:hAnsi="Verdana"/>
          <w:sz w:val="22"/>
          <w:szCs w:val="22"/>
        </w:rPr>
        <w:t>(Дружинин В.Н., 1999, с.168).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Отсюда становится очевидно, насколько важно развитие креативности и творческих способностей у гимназистов. Ученики шестых классов посещают спортивные, художественные, научно-технические кружки и студии – как следовало из опросов. А это значит, что обучение в гимназии становится для них более интересным, ученики применяют полученные знания в разных сферах.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Наши опросы и исследования показали, что гимназисты в полной мере обладают «восприимчивостью к новому и необычному», «мечтательностью и впечатлительностью» и могут хорошо учиться и весело отдыхать. </w:t>
      </w:r>
    </w:p>
    <w:p w:rsidR="00377876" w:rsidRDefault="00377876" w:rsidP="00BA171E">
      <w:pPr>
        <w:pStyle w:val="1"/>
        <w:spacing w:line="240" w:lineRule="auto"/>
        <w:ind w:left="-284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Нам было радостно видеть, как охотно все рассказывают о своих увлечениях, активно помогают нам в нашем проекте.</w:t>
      </w:r>
    </w:p>
    <w:p w:rsidR="00377876" w:rsidRDefault="00377876" w:rsidP="006E7BFA">
      <w:pPr>
        <w:pStyle w:val="1"/>
        <w:spacing w:line="240" w:lineRule="auto"/>
        <w:ind w:left="-284" w:firstLine="0"/>
        <w:jc w:val="right"/>
        <w:rPr>
          <w:rFonts w:ascii="Verdana" w:hAnsi="Verdana"/>
          <w:sz w:val="22"/>
          <w:szCs w:val="22"/>
        </w:rPr>
      </w:pPr>
    </w:p>
    <w:p w:rsidR="00377876" w:rsidRPr="0099395D" w:rsidRDefault="00377876" w:rsidP="0099395D">
      <w:pPr>
        <w:pStyle w:val="1"/>
        <w:spacing w:line="240" w:lineRule="auto"/>
        <w:ind w:left="-284" w:firstLine="0"/>
        <w:rPr>
          <w:rFonts w:ascii="Verdana" w:hAnsi="Verdana"/>
          <w:sz w:val="22"/>
          <w:szCs w:val="22"/>
        </w:rPr>
      </w:pPr>
    </w:p>
    <w:p w:rsidR="00377876" w:rsidRPr="0099395D" w:rsidRDefault="00377876" w:rsidP="0099395D">
      <w:pPr>
        <w:pStyle w:val="1"/>
        <w:spacing w:line="240" w:lineRule="auto"/>
        <w:ind w:left="-284" w:firstLine="0"/>
        <w:rPr>
          <w:rFonts w:ascii="Verdana" w:hAnsi="Verdana"/>
          <w:sz w:val="22"/>
          <w:szCs w:val="22"/>
        </w:rPr>
      </w:pPr>
    </w:p>
    <w:p w:rsidR="00377876" w:rsidRPr="0099395D" w:rsidRDefault="00377876" w:rsidP="00701E9B">
      <w:pPr>
        <w:pStyle w:val="1"/>
        <w:spacing w:line="240" w:lineRule="auto"/>
        <w:ind w:left="-284" w:firstLine="0"/>
        <w:rPr>
          <w:rFonts w:ascii="Verdana" w:hAnsi="Verdana"/>
          <w:sz w:val="22"/>
          <w:szCs w:val="22"/>
        </w:rPr>
      </w:pPr>
    </w:p>
    <w:sectPr w:rsidR="00377876" w:rsidRPr="0099395D" w:rsidSect="0025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7C0"/>
    <w:multiLevelType w:val="hybridMultilevel"/>
    <w:tmpl w:val="7F78B100"/>
    <w:lvl w:ilvl="0" w:tplc="11E4A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C8C"/>
    <w:rsid w:val="0005370B"/>
    <w:rsid w:val="001F2FDA"/>
    <w:rsid w:val="00256D79"/>
    <w:rsid w:val="00271759"/>
    <w:rsid w:val="002F1F7B"/>
    <w:rsid w:val="00377876"/>
    <w:rsid w:val="003952D4"/>
    <w:rsid w:val="0053078C"/>
    <w:rsid w:val="00567228"/>
    <w:rsid w:val="00576A0C"/>
    <w:rsid w:val="00580A35"/>
    <w:rsid w:val="0067765D"/>
    <w:rsid w:val="006E7BFA"/>
    <w:rsid w:val="00701E9B"/>
    <w:rsid w:val="0086253F"/>
    <w:rsid w:val="008D42BC"/>
    <w:rsid w:val="0099198D"/>
    <w:rsid w:val="0099395D"/>
    <w:rsid w:val="00A234A9"/>
    <w:rsid w:val="00AB649C"/>
    <w:rsid w:val="00AE14BD"/>
    <w:rsid w:val="00BA171E"/>
    <w:rsid w:val="00BC2C8C"/>
    <w:rsid w:val="00BD4C35"/>
    <w:rsid w:val="00BE40F6"/>
    <w:rsid w:val="00CD3924"/>
    <w:rsid w:val="00D578C8"/>
    <w:rsid w:val="00DB78D9"/>
    <w:rsid w:val="00E2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A234A9"/>
    <w:pPr>
      <w:widowControl w:val="0"/>
      <w:spacing w:line="280" w:lineRule="auto"/>
      <w:ind w:firstLine="3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427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30</cp:revision>
  <dcterms:created xsi:type="dcterms:W3CDTF">2013-12-13T15:17:00Z</dcterms:created>
  <dcterms:modified xsi:type="dcterms:W3CDTF">2013-12-13T22:35:00Z</dcterms:modified>
</cp:coreProperties>
</file>