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8" w:rsidRDefault="009A184B">
      <w:pPr>
        <w:pStyle w:val="a0"/>
      </w:pPr>
      <w:bookmarkStart w:id="0" w:name="_GoBack"/>
      <w:bookmarkEnd w:id="0"/>
      <w:r>
        <w:t xml:space="preserve">По изученным документам можно провести сравнительный анализ вовлеченности, отношения  и оценки значения открытия Лавры в 1946 году, которые даются разными очевидцами. </w:t>
      </w:r>
    </w:p>
    <w:p w:rsidR="004F7468" w:rsidRDefault="004F7468">
      <w:pPr>
        <w:pStyle w:val="a0"/>
      </w:pPr>
    </w:p>
    <w:p w:rsidR="004F7468" w:rsidRDefault="009A184B">
      <w:pPr>
        <w:pStyle w:val="a0"/>
      </w:pPr>
      <w:r>
        <w:t xml:space="preserve">Лавра была закрыта в 1920 году, монахи распущены, на территории Лавры был организован </w:t>
      </w:r>
      <w:r>
        <w:t>музей. В течение 26 лет Лавра и весь монастырский комплекс приходил в упадок. За внутренним убранством никто не смотрел, большие колокола отправили на переплавку, святыни православия использовались, в лучшем случае, как экспонаты музея.</w:t>
      </w:r>
    </w:p>
    <w:p w:rsidR="004F7468" w:rsidRDefault="004F7468">
      <w:pPr>
        <w:pStyle w:val="a0"/>
      </w:pPr>
    </w:p>
    <w:p w:rsidR="004F7468" w:rsidRDefault="009A184B">
      <w:pPr>
        <w:pStyle w:val="a0"/>
      </w:pPr>
      <w:r>
        <w:t>Начиная с  1943 го</w:t>
      </w:r>
      <w:r>
        <w:t>да в Советской России началась так называемая легализация русской православной церкви. Существует несколько теорий, которые объясняют неожиданное возвращение к религии,  новый государственно-религиозный курс</w:t>
      </w:r>
      <w:r>
        <w:rPr>
          <w:lang w:val="en-US"/>
        </w:rPr>
        <w:t>,</w:t>
      </w:r>
      <w:r>
        <w:t xml:space="preserve"> и в своей работе мы коснемся некоторых из них. </w:t>
      </w:r>
      <w:r>
        <w:t>Цель данной работы</w:t>
      </w:r>
      <w:r>
        <w:rPr>
          <w:lang w:val="en-US"/>
        </w:rPr>
        <w:t>-</w:t>
      </w:r>
      <w:r>
        <w:t>проанализировать первоисточники и восстановить события, которые происходили в страстную неделю 1946 года в Лавре.</w:t>
      </w:r>
    </w:p>
    <w:p w:rsidR="004F7468" w:rsidRDefault="004F7468">
      <w:pPr>
        <w:pStyle w:val="a0"/>
      </w:pPr>
    </w:p>
    <w:p w:rsidR="004F7468" w:rsidRDefault="009A184B">
      <w:pPr>
        <w:pStyle w:val="a0"/>
        <w:rPr>
          <w:shd w:val="clear" w:color="auto" w:fill="FFFFFF"/>
        </w:rPr>
      </w:pPr>
      <w:r>
        <w:t xml:space="preserve">Согласно воспоминаниям протодиакона </w:t>
      </w:r>
      <w:proofErr w:type="spellStart"/>
      <w:r>
        <w:t>С.Боскина</w:t>
      </w:r>
      <w:proofErr w:type="spellEnd"/>
      <w:r>
        <w:t xml:space="preserve"> (с февраля 1945 года </w:t>
      </w:r>
      <w:proofErr w:type="spellStart"/>
      <w:r>
        <w:t>С.Боскин</w:t>
      </w:r>
      <w:proofErr w:type="spellEnd"/>
      <w:r>
        <w:t xml:space="preserve"> занимался реставрацией храма) после полного за</w:t>
      </w:r>
      <w:r>
        <w:t>крытия всего комплекса в 1927 году, восстановление началось с приезда</w:t>
      </w:r>
      <w:r>
        <w:rPr>
          <w:shd w:val="clear" w:color="auto" w:fill="FFFFFF"/>
        </w:rPr>
        <w:t xml:space="preserve"> в Лавру старца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 xml:space="preserve">схимника </w:t>
      </w:r>
      <w:proofErr w:type="spellStart"/>
      <w:r>
        <w:rPr>
          <w:shd w:val="clear" w:color="auto" w:fill="FFFFFF"/>
        </w:rPr>
        <w:t>Илариона</w:t>
      </w:r>
      <w:proofErr w:type="spellEnd"/>
      <w:r>
        <w:rPr>
          <w:shd w:val="clear" w:color="auto" w:fill="FFFFFF"/>
        </w:rPr>
        <w:t xml:space="preserve"> в начале января </w:t>
      </w:r>
      <w:r>
        <w:rPr>
          <w:shd w:val="clear" w:color="auto" w:fill="FFFFFF"/>
        </w:rPr>
        <w:t>1945 года</w:t>
      </w:r>
      <w:r>
        <w:rPr>
          <w:shd w:val="clear" w:color="auto" w:fill="FFFFFF"/>
          <w:lang w:val="en-US"/>
        </w:rPr>
        <w:t>,</w:t>
      </w:r>
      <w:r>
        <w:rPr>
          <w:shd w:val="clear" w:color="auto" w:fill="FFFFFF"/>
        </w:rPr>
        <w:t>когда начались восстановительные работы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Отец Гурий приехал в Лавру незадолго до Пасхи </w:t>
      </w:r>
      <w:r>
        <w:rPr>
          <w:shd w:val="clear" w:color="auto" w:fill="FFFFFF"/>
        </w:rPr>
        <w:t xml:space="preserve">1946 </w:t>
      </w:r>
      <w:r>
        <w:rPr>
          <w:shd w:val="clear" w:color="auto" w:fill="FFFFFF"/>
        </w:rPr>
        <w:t xml:space="preserve">года и возглавил восстановительные </w:t>
      </w:r>
      <w:r>
        <w:rPr>
          <w:shd w:val="clear" w:color="auto" w:fill="FFFFFF"/>
        </w:rPr>
        <w:t>процессы и открытие</w:t>
      </w:r>
      <w:r>
        <w:rPr>
          <w:shd w:val="clear" w:color="auto" w:fill="FFFFFF"/>
        </w:rPr>
        <w:t>.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Благодаря записанным воспоминаниям </w:t>
      </w:r>
      <w:proofErr w:type="spellStart"/>
      <w:r>
        <w:rPr>
          <w:shd w:val="clear" w:color="auto" w:fill="FFFFFF"/>
        </w:rPr>
        <w:t>С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>Боскина</w:t>
      </w:r>
      <w:proofErr w:type="spellEnd"/>
      <w:r>
        <w:rPr>
          <w:shd w:val="clear" w:color="auto" w:fill="FFFFFF"/>
        </w:rPr>
        <w:t xml:space="preserve"> мы можем отследить все этапы подготовки Лавры к открытию</w:t>
      </w:r>
      <w:r>
        <w:rPr>
          <w:shd w:val="clear" w:color="auto" w:fill="FFFFFF"/>
        </w:rPr>
        <w:t xml:space="preserve">, он подробно, по каждому дню, </w:t>
      </w:r>
      <w:r>
        <w:rPr>
          <w:shd w:val="clear" w:color="auto" w:fill="FFFFFF"/>
        </w:rPr>
        <w:t>описывает все этапы подготовки к открытию Лавры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Сквозь строки можно почувствовать как трепетно и с ка</w:t>
      </w:r>
      <w:r>
        <w:rPr>
          <w:shd w:val="clear" w:color="auto" w:fill="FFFFFF"/>
        </w:rPr>
        <w:t>ким благоговением он описывает все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 касается открытия храма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Для человека непосвященного многое остается не понятым</w:t>
      </w:r>
      <w:r>
        <w:rPr>
          <w:shd w:val="clear" w:color="auto" w:fill="FFFFFF"/>
        </w:rPr>
        <w:t xml:space="preserve">, но для того, </w:t>
      </w:r>
      <w:r>
        <w:rPr>
          <w:shd w:val="clear" w:color="auto" w:fill="FFFFFF"/>
        </w:rPr>
        <w:t>чтобы храм стал действующим и в нем прошла служба должно совершится множество действий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которые должны быть выстроены по </w:t>
      </w:r>
      <w:proofErr w:type="spellStart"/>
      <w:r>
        <w:rPr>
          <w:shd w:val="clear" w:color="auto" w:fill="FFFFFF"/>
        </w:rPr>
        <w:t>ц</w:t>
      </w:r>
      <w:r>
        <w:rPr>
          <w:shd w:val="clear" w:color="auto" w:fill="FFFFFF"/>
        </w:rPr>
        <w:t>епочке,и</w:t>
      </w:r>
      <w:proofErr w:type="spellEnd"/>
      <w:r>
        <w:rPr>
          <w:shd w:val="clear" w:color="auto" w:fill="FFFFFF"/>
        </w:rPr>
        <w:t xml:space="preserve"> эта цепочка была полностью разрушена в течение долгих </w:t>
      </w:r>
      <w:r>
        <w:rPr>
          <w:shd w:val="clear" w:color="auto" w:fill="FFFFFF"/>
        </w:rPr>
        <w:t xml:space="preserve">26 лет. </w:t>
      </w:r>
      <w:r>
        <w:rPr>
          <w:shd w:val="clear" w:color="auto" w:fill="FFFFFF"/>
        </w:rPr>
        <w:t>Нужно было вдохнуть новую жизнь и опустевшее бездействие – вымыть храмы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сшить новое одеяние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испечь просвирки и </w:t>
      </w:r>
      <w:proofErr w:type="spellStart"/>
      <w:r>
        <w:rPr>
          <w:shd w:val="clear" w:color="auto" w:fill="FFFFFF"/>
        </w:rPr>
        <w:t>найти,подготовить</w:t>
      </w:r>
      <w:proofErr w:type="spellEnd"/>
      <w:r>
        <w:rPr>
          <w:shd w:val="clear" w:color="auto" w:fill="FFFFFF"/>
        </w:rPr>
        <w:t xml:space="preserve"> хор и многое другое</w:t>
      </w:r>
      <w:r>
        <w:rPr>
          <w:shd w:val="clear" w:color="auto" w:fill="FFFFFF"/>
        </w:rPr>
        <w:t>.</w:t>
      </w: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Особое место в воспоминаниях </w:t>
      </w:r>
      <w:proofErr w:type="spellStart"/>
      <w:r>
        <w:rPr>
          <w:shd w:val="clear" w:color="auto" w:fill="FFFFFF"/>
        </w:rPr>
        <w:t>Боск</w:t>
      </w:r>
      <w:r>
        <w:rPr>
          <w:shd w:val="clear" w:color="auto" w:fill="FFFFFF"/>
        </w:rPr>
        <w:t>ина</w:t>
      </w:r>
      <w:proofErr w:type="spellEnd"/>
      <w:r>
        <w:rPr>
          <w:shd w:val="clear" w:color="auto" w:fill="FFFFFF"/>
        </w:rPr>
        <w:t xml:space="preserve"> занимает описание того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 происходило с колоколами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За время бездействия все большие колокола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 сожалению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были уничтожены и отправлены на переплавку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Уцелели только колокола средних размеров и среди них колокол Лебедь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названный так за свой серебря</w:t>
      </w:r>
      <w:r>
        <w:rPr>
          <w:shd w:val="clear" w:color="auto" w:fill="FFFFFF"/>
        </w:rPr>
        <w:t>ный мелодичный звон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Было не понятно 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разрешат ли колокольный звон на Пасху и вот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когда стало </w:t>
      </w:r>
      <w:proofErr w:type="spellStart"/>
      <w:r>
        <w:rPr>
          <w:shd w:val="clear" w:color="auto" w:fill="FFFFFF"/>
        </w:rPr>
        <w:t>ясно,что</w:t>
      </w:r>
      <w:proofErr w:type="spellEnd"/>
      <w:r>
        <w:rPr>
          <w:shd w:val="clear" w:color="auto" w:fill="FFFFFF"/>
        </w:rPr>
        <w:t xml:space="preserve"> разрешить могут, возник вопрос – а кто умеет звонить, и что с колоколами?</w:t>
      </w: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По повествованию </w:t>
      </w:r>
      <w:proofErr w:type="spellStart"/>
      <w:r>
        <w:rPr>
          <w:shd w:val="clear" w:color="auto" w:fill="FFFFFF"/>
        </w:rPr>
        <w:t>Боскина</w:t>
      </w:r>
      <w:proofErr w:type="spellEnd"/>
      <w:r>
        <w:rPr>
          <w:shd w:val="clear" w:color="auto" w:fill="FFFFFF"/>
        </w:rPr>
        <w:t xml:space="preserve"> понятно насколько важны были все действия в те дни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которые предшествовали открытию Лавры – люди приносили те документы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которые хранились у них дома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и в самый нужный момент все оказывалось на своих местах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К Лавре пришел тот самый звонарь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который звонил в колокола в последний раз перед закрытием в </w:t>
      </w:r>
      <w:r>
        <w:rPr>
          <w:shd w:val="clear" w:color="auto" w:fill="FFFFFF"/>
        </w:rPr>
        <w:t xml:space="preserve">1920 </w:t>
      </w:r>
      <w:proofErr w:type="spellStart"/>
      <w:r>
        <w:rPr>
          <w:shd w:val="clear" w:color="auto" w:fill="FFFFFF"/>
        </w:rPr>
        <w:t>году</w:t>
      </w:r>
      <w:r>
        <w:rPr>
          <w:shd w:val="clear" w:color="auto" w:fill="FFFFFF"/>
        </w:rPr>
        <w:t>,и</w:t>
      </w:r>
      <w:proofErr w:type="spellEnd"/>
      <w:r>
        <w:rPr>
          <w:shd w:val="clear" w:color="auto" w:fill="FFFFFF"/>
        </w:rPr>
        <w:t xml:space="preserve"> именно он открывал звоном новую жизнь Лавры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Колокол тоже пришлось </w:t>
      </w:r>
      <w:r>
        <w:rPr>
          <w:shd w:val="clear" w:color="auto" w:fill="FFFFFF"/>
        </w:rPr>
        <w:lastRenderedPageBreak/>
        <w:t>обновить – провис язык и была опасность того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что язык при звоне не попадет в утолщенную часть колокола, и он разобьется.   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Автор также описывает то чувство радости и просветления </w:t>
      </w:r>
      <w:r>
        <w:rPr>
          <w:shd w:val="clear" w:color="auto" w:fill="FFFFFF"/>
        </w:rPr>
        <w:t>при открытии Лавры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то единение большого количества людей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которые долго ждали этого момента и в самые тяжелые времена не теряли надежды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 смогут еще совершить богослужение в сводах храма</w:t>
      </w:r>
      <w:r>
        <w:rPr>
          <w:shd w:val="clear" w:color="auto" w:fill="FFFFFF"/>
        </w:rPr>
        <w:t xml:space="preserve">. 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>Важно понимать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 музей и работники музея также поддерживали</w:t>
      </w:r>
      <w:r>
        <w:rPr>
          <w:shd w:val="clear" w:color="auto" w:fill="FFFFFF"/>
        </w:rPr>
        <w:t xml:space="preserve">  открытие Лавры – было предоставлено все необходимое для богослужения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Также было много служб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которые проверяли готовность храма к активной жизни – электрики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строители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инженеры</w:t>
      </w:r>
      <w:r>
        <w:rPr>
          <w:shd w:val="clear" w:color="auto" w:fill="FFFFFF"/>
        </w:rPr>
        <w:t xml:space="preserve">. </w:t>
      </w: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После прочтения </w:t>
      </w:r>
      <w:proofErr w:type="spellStart"/>
      <w:r>
        <w:rPr>
          <w:shd w:val="clear" w:color="auto" w:fill="FFFFFF"/>
        </w:rPr>
        <w:t>воспоминаний,создается</w:t>
      </w:r>
      <w:proofErr w:type="spellEnd"/>
      <w:r>
        <w:rPr>
          <w:shd w:val="clear" w:color="auto" w:fill="FFFFFF"/>
        </w:rPr>
        <w:t xml:space="preserve"> впечатление о некоей общей слаженн</w:t>
      </w:r>
      <w:r>
        <w:rPr>
          <w:shd w:val="clear" w:color="auto" w:fill="FFFFFF"/>
        </w:rPr>
        <w:t>ой работе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которая увенчалась первым богослужением в Лавре через </w:t>
      </w:r>
      <w:r>
        <w:rPr>
          <w:shd w:val="clear" w:color="auto" w:fill="FFFFFF"/>
        </w:rPr>
        <w:t xml:space="preserve">26 лет полного молчания </w:t>
      </w:r>
      <w:proofErr w:type="spellStart"/>
      <w:r>
        <w:rPr>
          <w:shd w:val="clear" w:color="auto" w:fill="FFFFFF"/>
        </w:rPr>
        <w:t>и</w:t>
      </w:r>
      <w:r>
        <w:rPr>
          <w:shd w:val="clear" w:color="auto" w:fill="FFFFFF"/>
        </w:rPr>
        <w:t>,несмотря</w:t>
      </w:r>
      <w:proofErr w:type="spellEnd"/>
      <w:r>
        <w:rPr>
          <w:shd w:val="clear" w:color="auto" w:fill="FFFFFF"/>
        </w:rPr>
        <w:t xml:space="preserve"> на запустение, у людей было ошеломляющее чувство того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что обитель оживает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жизнь возвращается и торжествует</w:t>
      </w:r>
      <w:r>
        <w:rPr>
          <w:shd w:val="clear" w:color="auto" w:fill="FFFFFF"/>
        </w:rPr>
        <w:t>.</w:t>
      </w: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>Многие современники также вспоминают тот первы</w:t>
      </w:r>
      <w:r>
        <w:rPr>
          <w:shd w:val="clear" w:color="auto" w:fill="FFFFFF"/>
        </w:rPr>
        <w:t>й раз после открытия Лавры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Здесь мы встречаем разные  описания</w:t>
      </w:r>
      <w:r>
        <w:rPr>
          <w:shd w:val="clear" w:color="auto" w:fill="FFFFFF"/>
        </w:rPr>
        <w:t>.</w:t>
      </w: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 xml:space="preserve">Некоторые люди описывают и делятся своими впечатлениями после первого посещения Лавры и ,несмотря на  холод внутри </w:t>
      </w:r>
      <w:proofErr w:type="spellStart"/>
      <w:r>
        <w:rPr>
          <w:shd w:val="clear" w:color="auto" w:fill="FFFFFF"/>
        </w:rPr>
        <w:t>храма,запустение</w:t>
      </w:r>
      <w:proofErr w:type="spellEnd"/>
      <w:r>
        <w:rPr>
          <w:shd w:val="clear" w:color="auto" w:fill="FFFFFF"/>
        </w:rPr>
        <w:t xml:space="preserve">,  </w:t>
      </w:r>
      <w:r>
        <w:rPr>
          <w:shd w:val="clear" w:color="auto" w:fill="FFFFFF"/>
        </w:rPr>
        <w:t>это посещение оказало влияние на дальнейшую жизнь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Каждое</w:t>
      </w:r>
      <w:r>
        <w:rPr>
          <w:shd w:val="clear" w:color="auto" w:fill="FFFFFF"/>
        </w:rPr>
        <w:t xml:space="preserve"> новое посещение для них было праздником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который на долгое время оставался в памяти</w:t>
      </w:r>
      <w:r>
        <w:rPr>
          <w:shd w:val="clear" w:color="auto" w:fill="FFFFFF"/>
        </w:rPr>
        <w:t>.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>Другие описывают свое разочарование и состоянием храма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и качеством пения. Также отмечают отсутствие положительного влияния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Сравнивая с богослужением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которое было </w:t>
      </w:r>
      <w:r>
        <w:rPr>
          <w:shd w:val="clear" w:color="auto" w:fill="FFFFFF"/>
        </w:rPr>
        <w:t>30 л</w:t>
      </w:r>
      <w:r>
        <w:rPr>
          <w:shd w:val="clear" w:color="auto" w:fill="FFFFFF"/>
        </w:rPr>
        <w:t xml:space="preserve">ет назад и то великолепие, </w:t>
      </w:r>
      <w:r>
        <w:rPr>
          <w:shd w:val="clear" w:color="auto" w:fill="FFFFFF"/>
        </w:rPr>
        <w:t>радость и рождение надежд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автор остается разочарованным и уделяет  этим событиям только один абзац в своих воспоминаниях</w:t>
      </w:r>
      <w:r>
        <w:rPr>
          <w:shd w:val="clear" w:color="auto" w:fill="FFFFFF"/>
        </w:rPr>
        <w:t>.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  <w:rPr>
          <w:shd w:val="clear" w:color="auto" w:fill="FFFFFF"/>
        </w:rPr>
      </w:pPr>
      <w:r>
        <w:rPr>
          <w:shd w:val="clear" w:color="auto" w:fill="FFFFFF"/>
        </w:rPr>
        <w:t>Хочется отметить тот факт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что </w:t>
      </w:r>
      <w:r>
        <w:rPr>
          <w:shd w:val="clear" w:color="auto" w:fill="FFFFFF"/>
        </w:rPr>
        <w:t xml:space="preserve">практически </w:t>
      </w:r>
      <w:r>
        <w:rPr>
          <w:shd w:val="clear" w:color="auto" w:fill="FFFFFF"/>
        </w:rPr>
        <w:t xml:space="preserve">для всех современников открытие Лавры </w:t>
      </w:r>
      <w:r>
        <w:rPr>
          <w:shd w:val="clear" w:color="auto" w:fill="FFFFFF"/>
        </w:rPr>
        <w:t xml:space="preserve">1946 </w:t>
      </w:r>
      <w:r>
        <w:rPr>
          <w:shd w:val="clear" w:color="auto" w:fill="FFFFFF"/>
        </w:rPr>
        <w:t>года было важным со</w:t>
      </w:r>
      <w:r>
        <w:rPr>
          <w:shd w:val="clear" w:color="auto" w:fill="FFFFFF"/>
        </w:rPr>
        <w:t>бытием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этому свидетельствует упоминание о об этом событии в личных дневниках, мемуарах как служителей церкви, так и обычных горожан. </w:t>
      </w: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4F7468">
      <w:pPr>
        <w:pStyle w:val="a0"/>
        <w:rPr>
          <w:shd w:val="clear" w:color="auto" w:fill="FFFFFF"/>
        </w:rPr>
      </w:pPr>
    </w:p>
    <w:p w:rsidR="004F7468" w:rsidRDefault="009A184B">
      <w:pPr>
        <w:pStyle w:val="a0"/>
      </w:pPr>
      <w:r>
        <w:t xml:space="preserve"> </w:t>
      </w:r>
    </w:p>
    <w:sectPr w:rsidR="004F746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84B">
      <w:r>
        <w:separator/>
      </w:r>
    </w:p>
  </w:endnote>
  <w:endnote w:type="continuationSeparator" w:id="0">
    <w:p w:rsidR="00000000" w:rsidRDefault="009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8" w:rsidRDefault="004F7468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84B">
      <w:r>
        <w:separator/>
      </w:r>
    </w:p>
  </w:footnote>
  <w:footnote w:type="continuationSeparator" w:id="0">
    <w:p w:rsidR="00000000" w:rsidRDefault="009A1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8" w:rsidRDefault="004F7468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468"/>
    <w:rsid w:val="004F7468"/>
    <w:rsid w:val="009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Grechukhina Tanja</cp:lastModifiedBy>
  <cp:revision>2</cp:revision>
  <cp:lastPrinted>2015-12-20T18:19:00Z</cp:lastPrinted>
  <dcterms:created xsi:type="dcterms:W3CDTF">2015-12-20T18:20:00Z</dcterms:created>
  <dcterms:modified xsi:type="dcterms:W3CDTF">2015-12-20T18:20:00Z</dcterms:modified>
</cp:coreProperties>
</file>