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DE" w:rsidRDefault="00B25BDE" w:rsidP="00581694">
      <w:pPr>
        <w:pStyle w:val="Textbody"/>
        <w:spacing w:line="330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Испан</w:t>
      </w:r>
      <w:bookmarkStart w:id="0" w:name="_GoBack"/>
      <w:bookmarkEnd w:id="0"/>
      <w:r>
        <w:rPr>
          <w:b/>
          <w:color w:val="000000"/>
          <w:sz w:val="28"/>
          <w:szCs w:val="28"/>
        </w:rPr>
        <w:t>ская водяная собака</w:t>
      </w:r>
    </w:p>
    <w:p w:rsidR="00B25BDE" w:rsidRDefault="00B25BDE" w:rsidP="00581694">
      <w:pPr>
        <w:pStyle w:val="Textbody"/>
        <w:spacing w:line="33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Испанская водяная собака — порода собак среднего размера. Собак этой породы раньше использовали для выпаса скота среднего размера и помощи рыбакам. </w:t>
      </w:r>
    </w:p>
    <w:p w:rsidR="00B25BDE" w:rsidRDefault="000A7FD4" w:rsidP="00581694">
      <w:pPr>
        <w:pStyle w:val="Textbody"/>
        <w:ind w:left="708"/>
        <w:jc w:val="both"/>
        <w:rPr>
          <w:color w:val="000000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76C45E6C" wp14:editId="66675CED">
            <wp:simplePos x="0" y="0"/>
            <wp:positionH relativeFrom="column">
              <wp:posOffset>1795780</wp:posOffset>
            </wp:positionH>
            <wp:positionV relativeFrom="paragraph">
              <wp:posOffset>320040</wp:posOffset>
            </wp:positionV>
            <wp:extent cx="3153410" cy="2633980"/>
            <wp:effectExtent l="0" t="0" r="8890" b="0"/>
            <wp:wrapTopAndBottom/>
            <wp:docPr id="1" name="Рисунок 1" descr="http://www.tierramejor.com/mapa/espani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erramejor.com/mapa/espania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DE">
        <w:rPr>
          <w:color w:val="000000"/>
          <w:sz w:val="28"/>
          <w:szCs w:val="28"/>
        </w:rPr>
        <w:t>Встречается эта собака по всей Испании, хотя гораздо чаще - на юге страны, в Андалузии, где используется она для охраны стад коз или для аппортировки дичи. Это прекрасный пловец, который может даже нырять за рыбой.</w:t>
      </w:r>
    </w:p>
    <w:p w:rsidR="00B25BDE" w:rsidRDefault="00B25BDE" w:rsidP="00581694">
      <w:pPr>
        <w:pStyle w:val="Textbody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</w:t>
      </w:r>
      <w:r>
        <w:rPr>
          <w:color w:val="000000"/>
          <w:sz w:val="28"/>
          <w:szCs w:val="28"/>
          <w:lang w:val="ru-RU"/>
        </w:rPr>
        <w:t>о</w:t>
      </w:r>
      <w:r w:rsidR="006D5257"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её качество </w:t>
      </w: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способность работать в горах. В Испанских портах собак этой породы использовали для буксировки лодок, но когда в этом пропала необходимость, Испанская водяная собака продолжала работать в родной стихии. Она помогала рыбакам доставать из воды рыбу и сети.</w:t>
      </w:r>
    </w:p>
    <w:p w:rsidR="00B25BDE" w:rsidRDefault="00B25BDE" w:rsidP="00581694">
      <w:pPr>
        <w:pStyle w:val="Textbody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Ее легко обучить, она не агрессивная, не кусается и терпелива к детям. Это разумная, многосторонняя по способностям, крепкая здоровьем собака.</w:t>
      </w:r>
    </w:p>
    <w:p w:rsidR="00581694" w:rsidRDefault="00581694" w:rsidP="00581694">
      <w:pPr>
        <w:pStyle w:val="Textbody"/>
        <w:ind w:firstLine="708"/>
        <w:jc w:val="both"/>
        <w:rPr>
          <w:color w:val="000000"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 wp14:anchorId="1D19B74D" wp14:editId="7E99BB71">
            <wp:simplePos x="0" y="0"/>
            <wp:positionH relativeFrom="column">
              <wp:posOffset>135890</wp:posOffset>
            </wp:positionH>
            <wp:positionV relativeFrom="paragraph">
              <wp:posOffset>718185</wp:posOffset>
            </wp:positionV>
            <wp:extent cx="2600325" cy="2276475"/>
            <wp:effectExtent l="0" t="0" r="9525" b="9525"/>
            <wp:wrapTopAndBottom/>
            <wp:docPr id="2" name="Рисунок 2" descr="http://www.dogwallpapers.net/wallpapers/two-spanish-water-dogs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gwallpapers.net/wallpapers/two-spanish-water-dogs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DE">
        <w:rPr>
          <w:noProof/>
          <w:lang w:val="ru-RU" w:eastAsia="ru-RU" w:bidi="ar-SA"/>
        </w:rPr>
        <w:drawing>
          <wp:anchor distT="0" distB="0" distL="114300" distR="114300" simplePos="0" relativeHeight="251656704" behindDoc="0" locked="0" layoutInCell="1" allowOverlap="1" wp14:anchorId="040B6A32" wp14:editId="44F5A82D">
            <wp:simplePos x="0" y="0"/>
            <wp:positionH relativeFrom="column">
              <wp:posOffset>3482340</wp:posOffset>
            </wp:positionH>
            <wp:positionV relativeFrom="paragraph">
              <wp:posOffset>438785</wp:posOffset>
            </wp:positionV>
            <wp:extent cx="2438400" cy="2707005"/>
            <wp:effectExtent l="0" t="0" r="0" b="0"/>
            <wp:wrapThrough wrapText="bothSides">
              <wp:wrapPolygon edited="0">
                <wp:start x="0" y="0"/>
                <wp:lineTo x="0" y="21433"/>
                <wp:lineTo x="21431" y="21433"/>
                <wp:lineTo x="21431" y="0"/>
                <wp:lineTo x="0" y="0"/>
              </wp:wrapPolygon>
            </wp:wrapThrough>
            <wp:docPr id="3" name="Рисунок 3" descr="http://file2.answcdn.com/answ-cld/image/upload/w_760,c_fill,g_faces:center,q_60/v1401194293/wg4ls044ufwdklxukf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2.answcdn.com/answ-cld/image/upload/w_760,c_fill,g_faces:center,q_60/v1401194293/wg4ls044ufwdklxukf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DE">
        <w:rPr>
          <w:color w:val="000000"/>
          <w:sz w:val="28"/>
          <w:szCs w:val="28"/>
        </w:rPr>
        <w:t>После признания как породы испанская водная собака стала популярна и за пределами своей родины потому, что она может быть очень приятным и веселым домашним любимцем.</w:t>
      </w:r>
    </w:p>
    <w:p w:rsidR="00581694" w:rsidRPr="00581694" w:rsidRDefault="004F6F5F" w:rsidP="00581694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Источник</w:t>
      </w:r>
      <w:r w:rsidR="00581694" w:rsidRPr="005816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: http://canisfamiliaris.ru</w:t>
      </w:r>
    </w:p>
    <w:p w:rsidR="009A6082" w:rsidRDefault="009A6082"/>
    <w:sectPr w:rsidR="009A6082" w:rsidSect="00F42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0"/>
    <w:rsid w:val="000A7FD4"/>
    <w:rsid w:val="004F6F5F"/>
    <w:rsid w:val="00581694"/>
    <w:rsid w:val="006D5257"/>
    <w:rsid w:val="007A4C01"/>
    <w:rsid w:val="00821BD0"/>
    <w:rsid w:val="009A6082"/>
    <w:rsid w:val="00A13BC4"/>
    <w:rsid w:val="00B25BDE"/>
    <w:rsid w:val="00F426D7"/>
    <w:rsid w:val="00F5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4046-4227-4E2D-B168-8A03D19F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25BD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58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Андрец</dc:creator>
  <cp:keywords/>
  <dc:description/>
  <cp:lastModifiedBy>Андрец</cp:lastModifiedBy>
  <cp:revision>9</cp:revision>
  <dcterms:created xsi:type="dcterms:W3CDTF">2015-12-08T19:27:00Z</dcterms:created>
  <dcterms:modified xsi:type="dcterms:W3CDTF">2015-12-19T18:55:00Z</dcterms:modified>
</cp:coreProperties>
</file>