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F" w:rsidRPr="0053543D" w:rsidRDefault="0082236E" w:rsidP="0053543D">
      <w:pPr>
        <w:pStyle w:val="a4"/>
        <w:spacing w:before="240"/>
        <w:ind w:left="426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5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</w:t>
      </w:r>
      <w:r w:rsidR="005073CB"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 к проекту</w:t>
      </w:r>
      <w:r w:rsidR="005073CB"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992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073CB"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proofErr w:type="spellStart"/>
      <w:r w:rsidR="005073CB"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Лепреконы</w:t>
      </w:r>
      <w:proofErr w:type="spellEnd"/>
      <w:r w:rsidR="005073CB"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миф или реальность?"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AAF" w:rsidRPr="0053543D" w:rsidRDefault="0082236E" w:rsidP="0053543D">
      <w:pPr>
        <w:pStyle w:val="a4"/>
        <w:spacing w:before="240" w:after="200"/>
        <w:ind w:left="426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Состав </w:t>
      </w:r>
      <w:r w:rsidR="005073CB"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проектной группы</w:t>
      </w:r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Галанина Евдокия - руководитель проекта</w:t>
      </w:r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Ткаченко Никита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Крючков Ярослав</w:t>
      </w:r>
    </w:p>
    <w:p w:rsidR="0082236E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82236E" w:rsidRPr="005354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Консультант</w:t>
      </w:r>
    </w:p>
    <w:p w:rsidR="00C75AAF" w:rsidRPr="0053543D" w:rsidRDefault="0082236E" w:rsidP="0053543D">
      <w:pPr>
        <w:pStyle w:val="a4"/>
        <w:spacing w:before="240"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Меньшинина</w:t>
      </w:r>
      <w:proofErr w:type="spellEnd"/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Сергеевна</w:t>
      </w:r>
    </w:p>
    <w:p w:rsidR="0082236E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Цель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проекта заключается в изучении литературного, исторического и культурного наследия народа Ирландии. Систематизировать информацию о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лепреконах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современных символах Ирландии, применить полученные знания для создания научно-популярного фильм, который может использоваться на уроках страноведения, литературы, истории, географии. 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Актуальность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проекта: в современном мире человек должен быть всесторонне образован. Мы знаем многие традиции и обычаи разных стран, но почему-то именно культура Ирландии, с  частью которой мы сталкиваемся каждую весну в нашем городе (день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Патрика) нам практически не знакома. 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Проблема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проекта: 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Каждую весну на улицах и в парках Москвы можно увидеть множество веселых людей одетых в зеленое и танцующих зажигательные танцы.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мало кто знает, откуда к нам в Россию ежегодно приходит это веселье. Возможно, что посмотрев наш фильм, ученики заинтересуются дальнейшим изучением Ирландии, этой прекрасной страны, её истории, мифов и легенд.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Задачи: 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Подобрать и изучить информацию о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лепреконах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мифах и художественной литературе.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Систематизировать информацию и определить - в 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предметов она может помочь.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3. На этой основе создать наглядное пособие - фильм для использования на уроках в младшей и начальной средней школе.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Подготовить и провести выступление  в 5 классе с демонстрацией фильма. 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Провести опрос среди учеников 5 класса для подведения итогов проекта – </w:t>
      </w:r>
      <w:r w:rsidR="000D084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информативность  созданного фильма.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процессе создания проекта научиться поиску актуальной информации, созданию персонажей, обработке видео, фото и монтажу фильма. </w:t>
      </w:r>
    </w:p>
    <w:p w:rsidR="00C75AAF" w:rsidRPr="0053543D" w:rsidRDefault="00C75AAF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VII.</w:t>
      </w: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Описание продуктов нашего проекта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Мероприятие в 5 классе. 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2. Научно-популярный фильм "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Лепреконы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– миф или реальность?" для упрощения восприятия информации и для большей наглядности.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Проведение опроса среди учеников для выявления различных мнений учащихся о существовании волшебного в реальном мире.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Наглядное пособие для проведения мероприятия– 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тературный сборник  о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лепреконах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236E" w:rsidRPr="0053543D" w:rsidRDefault="000D0847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5.  Сувениры для проведения мероприятия в 5 классе.</w:t>
      </w:r>
    </w:p>
    <w:p w:rsidR="00C75AAF" w:rsidRPr="0053543D" w:rsidRDefault="0082236E" w:rsidP="0053543D">
      <w:pPr>
        <w:pStyle w:val="a4"/>
        <w:spacing w:before="240"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073CB"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VIII.</w:t>
      </w:r>
      <w:r w:rsidR="005073CB"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Использование продукта</w:t>
      </w:r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Научно-популярный фильм предназначен для </w:t>
      </w:r>
      <w:r w:rsidR="000D084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знакомства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84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с историей,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легенд</w:t>
      </w:r>
      <w:r w:rsidR="000D084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и мифами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Ирландии</w:t>
      </w:r>
      <w:r w:rsidR="000D084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географией  и традициями этой страны.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можно использовать на уроках истории, географии, страноведения. Литературный сборник о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лепреконах</w:t>
      </w:r>
      <w:proofErr w:type="spellEnd"/>
      <w:r w:rsidR="000D084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 на уроках литературы, английского языка.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IX. 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участников проектной группы определил для себя круг обязанностей для достижения общей цели: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Галанина Дуся: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Поиск 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про Ирландию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Запись аудио для фильма.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Изготовление персонажей для фильма.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и оформление фильма к мероприятию.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Написание сценария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к проведению опроса после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Участие в мероприятии.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и оформление оценки продуктивности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Написание отчёта по проекту и оформление проектной папки на сайте гимназии.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Ведение 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портфолио.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к защите проекта.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Ткаченко Никита: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Поиск информации по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лепреконам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Сбор и поиск иллюстраций  для использования в фильме.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Изготовление персонажей для фильма.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видео нарезок к фильму.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фотоотчета с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Запись аудио для фильма.</w:t>
      </w:r>
    </w:p>
    <w:p w:rsidR="00C75AAF" w:rsidRPr="0053543D" w:rsidRDefault="00C37445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Помощь в создании</w:t>
      </w:r>
      <w:r w:rsidR="005073CB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 к мероприятию.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Помощь в оформлении </w:t>
      </w:r>
      <w:proofErr w:type="gram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proofErr w:type="gram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портфолио.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354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Крючков Ярослав: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Поиск легенд про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лепреконов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Оформление рекламы проекта.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Изготовление персонажей для фильма из пластилина.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Запись аудио для фильма.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опроса для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Изготовление сувениров для мероприятия.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мероприятия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Оформление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 сборника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Помощь в создании фильма к мероприятию.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выбрали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 </w:t>
      </w:r>
      <w:r w:rsid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продукта,</w:t>
      </w:r>
      <w:r w:rsidR="0082236E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фильме более </w:t>
      </w:r>
      <w:r w:rsid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полно,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 </w:t>
      </w:r>
      <w:r w:rsid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доступно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proofErr w:type="gramEnd"/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выбранной нами темы. На наш взгляд фильм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воспринимается уч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ениками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, а яркие и красочные фотографии привлекают внимание к информации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A3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рассказывается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фильме голосами за кадром. В наш фильм мы </w:t>
      </w:r>
      <w:r w:rsidR="00771EA3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добавили видеокадры, на которых присутствуем мы</w:t>
      </w:r>
      <w:r w:rsidR="0053543D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, для того, чтобы до самого последнего момента удерживать внимание и интерес</w:t>
      </w:r>
      <w:r w:rsidR="00771EA3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зрителей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Веселый танец с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епреконом</w:t>
      </w:r>
      <w:proofErr w:type="spellEnd"/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самом </w:t>
      </w:r>
      <w:r w:rsidR="00771EA3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фильма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нашему мнению, </w:t>
      </w:r>
      <w:r w:rsidR="0082236E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 веселое настроение, а когда человек вспоминает что-то веселое, то он вместе с этим вспоминает все, что с этим связано. И мы надеемся, что тот</w:t>
      </w:r>
      <w:r w:rsidR="00FE557A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36E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посмотрит этот фильм, надолго запомнит многое, о чем   в нем было рассказано.</w:t>
      </w: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Своим фильмом мы хотели заинтересовать школьников вопросами истор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наследия Ирландии для того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чтобы дети могли в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сравнить существование фольклорных персонажей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 с существованием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похожих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персонажей в 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культуре</w:t>
      </w:r>
      <w:r w:rsidR="007C71B7"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страны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EA3" w:rsidRPr="0053543D" w:rsidRDefault="00771EA3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A3" w:rsidRPr="0053543D" w:rsidRDefault="00771EA3" w:rsidP="0053543D">
      <w:pPr>
        <w:pStyle w:val="a6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71EA3" w:rsidRPr="0053543D" w:rsidRDefault="00771EA3" w:rsidP="0053543D">
      <w:pPr>
        <w:pStyle w:val="a6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 w:rsidRPr="0053543D">
        <w:rPr>
          <w:rFonts w:ascii="Times New Roman" w:hAnsi="Times New Roman"/>
          <w:b/>
          <w:sz w:val="28"/>
          <w:szCs w:val="28"/>
          <w:lang w:val="en-US"/>
        </w:rPr>
        <w:t xml:space="preserve">X.      </w:t>
      </w:r>
      <w:r w:rsidRPr="0053543D"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</w:p>
    <w:p w:rsidR="00771EA3" w:rsidRPr="0053543D" w:rsidRDefault="00771EA3" w:rsidP="0053543D">
      <w:pPr>
        <w:pStyle w:val="a7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0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hanging="1260"/>
        <w:jc w:val="both"/>
        <w:rPr>
          <w:rFonts w:ascii="Times New Roman" w:cs="Times New Roman"/>
          <w:kern w:val="1"/>
          <w:sz w:val="28"/>
          <w:szCs w:val="28"/>
          <w:u w:color="000000"/>
        </w:rPr>
      </w:pPr>
      <w:r w:rsidRPr="0053543D">
        <w:rPr>
          <w:rFonts w:ascii="Times New Roman" w:cs="Times New Roman"/>
          <w:kern w:val="1"/>
          <w:sz w:val="28"/>
          <w:szCs w:val="28"/>
          <w:u w:color="000000"/>
        </w:rPr>
        <w:t>Информативность;</w:t>
      </w:r>
    </w:p>
    <w:p w:rsidR="00771EA3" w:rsidRPr="0053543D" w:rsidRDefault="00771EA3" w:rsidP="0053543D">
      <w:pPr>
        <w:pStyle w:val="a7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0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hanging="1260"/>
        <w:jc w:val="both"/>
        <w:rPr>
          <w:rFonts w:ascii="Times New Roman" w:cs="Times New Roman"/>
          <w:kern w:val="1"/>
          <w:sz w:val="28"/>
          <w:szCs w:val="28"/>
          <w:u w:color="000000"/>
        </w:rPr>
      </w:pPr>
      <w:r w:rsidRPr="0053543D">
        <w:rPr>
          <w:rFonts w:ascii="Times New Roman" w:cs="Times New Roman"/>
          <w:kern w:val="1"/>
          <w:sz w:val="28"/>
          <w:szCs w:val="28"/>
          <w:u w:color="000000"/>
        </w:rPr>
        <w:t>Простота восприятия учениками;</w:t>
      </w:r>
    </w:p>
    <w:p w:rsidR="00771EA3" w:rsidRPr="0053543D" w:rsidRDefault="00771EA3" w:rsidP="0053543D">
      <w:pPr>
        <w:pStyle w:val="a7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0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hanging="1260"/>
        <w:jc w:val="both"/>
        <w:rPr>
          <w:sz w:val="28"/>
          <w:szCs w:val="28"/>
        </w:rPr>
      </w:pPr>
      <w:r w:rsidRPr="0053543D">
        <w:rPr>
          <w:rFonts w:ascii="Times New Roman" w:cs="Times New Roman"/>
          <w:kern w:val="1"/>
          <w:sz w:val="28"/>
          <w:szCs w:val="28"/>
          <w:u w:color="000000"/>
        </w:rPr>
        <w:t>Наглядность;</w:t>
      </w:r>
      <w:r w:rsidRPr="0053543D">
        <w:rPr>
          <w:kern w:val="1"/>
          <w:sz w:val="28"/>
          <w:szCs w:val="28"/>
          <w:u w:color="000000"/>
        </w:rPr>
        <w:t xml:space="preserve"> </w:t>
      </w:r>
    </w:p>
    <w:p w:rsidR="00771EA3" w:rsidRPr="0053543D" w:rsidRDefault="00771EA3" w:rsidP="0053543D">
      <w:pPr>
        <w:pStyle w:val="a7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0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hanging="1260"/>
        <w:jc w:val="both"/>
        <w:rPr>
          <w:sz w:val="28"/>
          <w:szCs w:val="28"/>
        </w:rPr>
      </w:pPr>
      <w:r w:rsidRPr="0053543D">
        <w:rPr>
          <w:rFonts w:ascii="Times New Roman" w:cs="Times New Roman"/>
          <w:kern w:val="1"/>
          <w:sz w:val="28"/>
          <w:szCs w:val="28"/>
          <w:u w:color="000000"/>
        </w:rPr>
        <w:t>До</w:t>
      </w:r>
      <w:r w:rsidRPr="0053543D">
        <w:rPr>
          <w:rFonts w:ascii="Times New Roman" w:cs="Times New Roman"/>
          <w:sz w:val="28"/>
          <w:szCs w:val="28"/>
        </w:rPr>
        <w:t>ступность материалов для организации опроса участников.</w:t>
      </w:r>
    </w:p>
    <w:p w:rsidR="00771EA3" w:rsidRPr="0053543D" w:rsidRDefault="00771EA3" w:rsidP="0053543D">
      <w:pPr>
        <w:pStyle w:val="a6"/>
        <w:spacing w:before="24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3543D">
        <w:rPr>
          <w:rFonts w:ascii="Times New Roman" w:hAnsi="Times New Roman"/>
          <w:sz w:val="28"/>
          <w:szCs w:val="28"/>
        </w:rPr>
        <w:t>5.</w:t>
      </w:r>
      <w:r w:rsidRPr="0053543D">
        <w:rPr>
          <w:sz w:val="28"/>
          <w:szCs w:val="28"/>
        </w:rPr>
        <w:t xml:space="preserve">    </w:t>
      </w:r>
      <w:r w:rsidRPr="0053543D">
        <w:rPr>
          <w:rFonts w:ascii="Times New Roman" w:hAnsi="Times New Roman"/>
          <w:sz w:val="28"/>
          <w:szCs w:val="28"/>
        </w:rPr>
        <w:t xml:space="preserve">Мы надеемся получить отзывы  Е.С. </w:t>
      </w:r>
      <w:proofErr w:type="spellStart"/>
      <w:r w:rsidRPr="0053543D">
        <w:rPr>
          <w:rFonts w:ascii="Times New Roman" w:hAnsi="Times New Roman"/>
          <w:sz w:val="28"/>
          <w:szCs w:val="28"/>
        </w:rPr>
        <w:t>Меньшининой</w:t>
      </w:r>
      <w:proofErr w:type="spellEnd"/>
      <w:r w:rsidRPr="0053543D">
        <w:rPr>
          <w:rFonts w:ascii="Times New Roman" w:hAnsi="Times New Roman"/>
          <w:sz w:val="28"/>
          <w:szCs w:val="28"/>
        </w:rPr>
        <w:t xml:space="preserve">, как куратора  проекта, </w:t>
      </w:r>
      <w:r w:rsidR="0053543D">
        <w:rPr>
          <w:rFonts w:ascii="Times New Roman" w:hAnsi="Times New Roman"/>
          <w:sz w:val="28"/>
          <w:szCs w:val="28"/>
        </w:rPr>
        <w:t xml:space="preserve">М.В. Малиновской, </w:t>
      </w:r>
      <w:r w:rsidRPr="0053543D">
        <w:rPr>
          <w:rFonts w:ascii="Times New Roman" w:hAnsi="Times New Roman"/>
          <w:sz w:val="28"/>
          <w:szCs w:val="28"/>
        </w:rPr>
        <w:t xml:space="preserve"> нашего рецензента и Т.Б.Шаховой, куратора 5 класса.</w:t>
      </w:r>
    </w:p>
    <w:p w:rsidR="00771EA3" w:rsidRPr="0053543D" w:rsidRDefault="00771EA3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A3" w:rsidRPr="0053543D" w:rsidRDefault="00771EA3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5073CB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 и интернет ресурсов:</w:t>
      </w: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AAF" w:rsidRPr="0053543D" w:rsidRDefault="00C75AAF" w:rsidP="0053543D">
      <w:pPr>
        <w:pStyle w:val="a4"/>
        <w:spacing w:before="240"/>
        <w:ind w:left="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1.Ирландия. Прогулки по священному острову, Генри Ф.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Мортон</w:t>
      </w:r>
      <w:proofErr w:type="spellEnd"/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2.Легенды, заговоры, суеверия,  Франческа С.Уайльд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3.Кельтская мифология. Энциклопедия, пер. с англ. С. Головой и А. Голова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https://ourireland.wordpress.com/2012/04/07/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лепреконы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5.http://irelandru.com/category/turisticheskie-dostopri..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6.http://www.wikiwand.com/ru/Племена_богини_Дану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http://www.eng-poetry.ru/PoemE.php?PoemId=2573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8.http://englishon-line.ru/leksika-spravochnik13.html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9.http://www.neveroyatno.info/news/kappa_chudovishhe</w:t>
      </w:r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hyperlink r:id="rId7" w:history="1"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guide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travel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ireland</w:t>
        </w:r>
        <w:proofErr w:type="spellEnd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/3288.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8" w:history="1"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visitdublin</w:t>
        </w:r>
        <w:proofErr w:type="spellEnd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national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leprechaun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museum</w:t>
        </w:r>
        <w:r w:rsidRPr="0053543D">
          <w:rPr>
            <w:rStyle w:val="Hyperlink0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C75AAF" w:rsidRPr="0053543D" w:rsidRDefault="005073CB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hyperlink r:id="rId9" w:history="1"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bootsnall</w:t>
        </w:r>
        <w:proofErr w:type="spellEnd"/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articles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/08-08/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mill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ends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3640C9" w:rsidRPr="0053543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par</w:t>
        </w:r>
      </w:hyperlink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3640C9" w:rsidRPr="0053543D" w:rsidRDefault="003640C9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hyperlink r:id="rId10" w:history="1"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nKM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</w:rPr>
          <w:t>85</w:t>
        </w:r>
        <w:r w:rsidR="00771EA3" w:rsidRPr="00535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</w:t>
        </w:r>
      </w:hyperlink>
    </w:p>
    <w:p w:rsidR="00771EA3" w:rsidRPr="0053543D" w:rsidRDefault="00771EA3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A3" w:rsidRPr="0053543D" w:rsidRDefault="00771EA3" w:rsidP="0053543D">
      <w:pPr>
        <w:pStyle w:val="a4"/>
        <w:spacing w:before="240" w:after="200"/>
        <w:ind w:left="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Список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использованных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программ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53543D" w:rsidRPr="0053543D" w:rsidRDefault="0053543D" w:rsidP="0053543D">
      <w:pPr>
        <w:pStyle w:val="a6"/>
        <w:numPr>
          <w:ilvl w:val="0"/>
          <w:numId w:val="2"/>
        </w:numPr>
        <w:spacing w:before="240" w:after="100" w:afterAutospacing="1" w:line="240" w:lineRule="auto"/>
        <w:outlineLvl w:val="0"/>
        <w:rPr>
          <w:bCs/>
          <w:kern w:val="36"/>
          <w:sz w:val="28"/>
          <w:szCs w:val="28"/>
        </w:rPr>
      </w:pPr>
      <w:proofErr w:type="spellStart"/>
      <w:r w:rsidRPr="0053543D">
        <w:rPr>
          <w:bCs/>
          <w:kern w:val="36"/>
          <w:sz w:val="28"/>
          <w:szCs w:val="28"/>
        </w:rPr>
        <w:t>Photoshop</w:t>
      </w:r>
      <w:proofErr w:type="spellEnd"/>
    </w:p>
    <w:p w:rsidR="00771EA3" w:rsidRPr="0053543D" w:rsidRDefault="00771EA3" w:rsidP="0053543D">
      <w:pPr>
        <w:pStyle w:val="a4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iMovie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видеоредактор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71EA3" w:rsidRPr="0053543D" w:rsidRDefault="00771EA3" w:rsidP="0053543D">
      <w:pPr>
        <w:pStyle w:val="a4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JibJab</w:t>
      </w:r>
      <w:proofErr w:type="spellEnd"/>
      <w:r w:rsidRPr="005354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Pr="0053543D">
        <w:rPr>
          <w:rFonts w:ascii="Times New Roman" w:hAnsi="Times New Roman" w:cs="Times New Roman"/>
          <w:color w:val="000000" w:themeColor="text1"/>
          <w:sz w:val="28"/>
          <w:szCs w:val="28"/>
        </w:rPr>
        <w:t>сервис видеооткрыток)</w:t>
      </w:r>
      <w:bookmarkStart w:id="0" w:name="_GoBack"/>
      <w:bookmarkEnd w:id="0"/>
    </w:p>
    <w:sectPr w:rsidR="00771EA3" w:rsidRPr="0053543D" w:rsidSect="00C75AA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F1" w:rsidRDefault="00D359F1" w:rsidP="00C75AAF">
      <w:r>
        <w:separator/>
      </w:r>
    </w:p>
  </w:endnote>
  <w:endnote w:type="continuationSeparator" w:id="0">
    <w:p w:rsidR="00D359F1" w:rsidRDefault="00D359F1" w:rsidP="00C7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F" w:rsidRDefault="00C75A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F1" w:rsidRDefault="00D359F1" w:rsidP="00C75AAF">
      <w:r>
        <w:separator/>
      </w:r>
    </w:p>
  </w:footnote>
  <w:footnote w:type="continuationSeparator" w:id="0">
    <w:p w:rsidR="00D359F1" w:rsidRDefault="00D359F1" w:rsidP="00C7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F" w:rsidRDefault="00C75A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B7C"/>
    <w:multiLevelType w:val="hybridMultilevel"/>
    <w:tmpl w:val="6094A28C"/>
    <w:lvl w:ilvl="0" w:tplc="E50480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AFC5892"/>
    <w:multiLevelType w:val="hybridMultilevel"/>
    <w:tmpl w:val="049E88C4"/>
    <w:lvl w:ilvl="0" w:tplc="26E4774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3C9F2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AAF"/>
    <w:rsid w:val="000D0847"/>
    <w:rsid w:val="00191C36"/>
    <w:rsid w:val="003640C9"/>
    <w:rsid w:val="005073CB"/>
    <w:rsid w:val="0053543D"/>
    <w:rsid w:val="00771EA3"/>
    <w:rsid w:val="007B7B2A"/>
    <w:rsid w:val="007C71B7"/>
    <w:rsid w:val="0082236E"/>
    <w:rsid w:val="00872321"/>
    <w:rsid w:val="008F05F9"/>
    <w:rsid w:val="009923C4"/>
    <w:rsid w:val="00A270CB"/>
    <w:rsid w:val="00C37445"/>
    <w:rsid w:val="00C75AAF"/>
    <w:rsid w:val="00D359F1"/>
    <w:rsid w:val="00E105BA"/>
    <w:rsid w:val="00F07AC6"/>
    <w:rsid w:val="00FE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AAF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535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AAF"/>
    <w:rPr>
      <w:u w:val="single"/>
    </w:rPr>
  </w:style>
  <w:style w:type="table" w:customStyle="1" w:styleId="TableNormal">
    <w:name w:val="Table Normal"/>
    <w:rsid w:val="00C75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C75AAF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Ссылка"/>
    <w:rsid w:val="00C75AAF"/>
    <w:rPr>
      <w:u w:val="single"/>
    </w:rPr>
  </w:style>
  <w:style w:type="character" w:customStyle="1" w:styleId="Hyperlink0">
    <w:name w:val="Hyperlink.0"/>
    <w:basedOn w:val="a5"/>
    <w:rsid w:val="00C75AAF"/>
    <w:rPr>
      <w:u w:val="single"/>
    </w:rPr>
  </w:style>
  <w:style w:type="paragraph" w:styleId="a6">
    <w:name w:val="List Paragraph"/>
    <w:basedOn w:val="a"/>
    <w:uiPriority w:val="99"/>
    <w:qFormat/>
    <w:rsid w:val="00771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  <w:style w:type="paragraph" w:customStyle="1" w:styleId="a7">
    <w:name w:val="Стандарт"/>
    <w:uiPriority w:val="99"/>
    <w:rsid w:val="00771E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ascii="Arial Unicode MS" w:cs="Arial Unicode MS"/>
      <w:color w:val="000000"/>
      <w:sz w:val="22"/>
      <w:szCs w:val="22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53543D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A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AAF"/>
    <w:rPr>
      <w:u w:val="single"/>
    </w:rPr>
  </w:style>
  <w:style w:type="table" w:customStyle="1" w:styleId="TableNormal">
    <w:name w:val="Table Normal"/>
    <w:rsid w:val="00C75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C75AAF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Ссылка"/>
    <w:rsid w:val="00C75AAF"/>
    <w:rPr>
      <w:u w:val="single"/>
    </w:rPr>
  </w:style>
  <w:style w:type="character" w:customStyle="1" w:styleId="Hyperlink0">
    <w:name w:val="Hyperlink.0"/>
    <w:basedOn w:val="a5"/>
    <w:rsid w:val="00C75AAF"/>
    <w:rPr>
      <w:u w:val="single"/>
    </w:rPr>
  </w:style>
  <w:style w:type="paragraph" w:styleId="a6">
    <w:name w:val="List Paragraph"/>
    <w:basedOn w:val="a"/>
    <w:uiPriority w:val="99"/>
    <w:qFormat/>
    <w:rsid w:val="00771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  <w:style w:type="paragraph" w:customStyle="1" w:styleId="a7">
    <w:name w:val="Стандарт"/>
    <w:uiPriority w:val="99"/>
    <w:rsid w:val="00771E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ascii="Arial Unicode MS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dublin.ru/national-leprechaun-muse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ide.travel.ru/ireland/3288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youtube.com/watch?v=Ii25nKM85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tsnall.com/articles/08-08/mill-ends-pa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2015-12-08T20:05:00Z</dcterms:created>
  <dcterms:modified xsi:type="dcterms:W3CDTF">2015-12-08T20:05:00Z</dcterms:modified>
</cp:coreProperties>
</file>