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D9" w:rsidRPr="00853DBF" w:rsidRDefault="001E4ED9" w:rsidP="004F07BF">
      <w:pPr>
        <w:jc w:val="center"/>
        <w:rPr>
          <w:rFonts w:ascii="Verdana" w:hAnsi="Verdana" w:cs="Arial"/>
          <w:sz w:val="40"/>
          <w:szCs w:val="40"/>
        </w:rPr>
      </w:pPr>
      <w:r w:rsidRPr="00853DBF">
        <w:rPr>
          <w:rFonts w:ascii="Verdana" w:hAnsi="Verdana" w:cs="Arial"/>
          <w:sz w:val="40"/>
          <w:szCs w:val="40"/>
        </w:rPr>
        <w:t>Математика и музыка</w:t>
      </w:r>
    </w:p>
    <w:p w:rsidR="001E4ED9" w:rsidRPr="00853DBF" w:rsidRDefault="001E4ED9" w:rsidP="00B32E30">
      <w:pPr>
        <w:rPr>
          <w:rFonts w:ascii="Verdana" w:hAnsi="Verdana" w:cs="Arial"/>
          <w:color w:val="333333"/>
          <w:sz w:val="24"/>
          <w:szCs w:val="24"/>
        </w:rPr>
      </w:pPr>
      <w:r w:rsidRPr="00853DBF">
        <w:rPr>
          <w:rFonts w:ascii="Verdana" w:hAnsi="Verdana" w:cs="Arial"/>
          <w:color w:val="333333"/>
          <w:sz w:val="24"/>
          <w:szCs w:val="24"/>
        </w:rPr>
        <w:tab/>
        <w:t>Философы Античности утверждали, что числа лежат в основе всех вещей, в том числе и музыки.</w:t>
      </w:r>
      <w:r w:rsidRPr="00853DBF">
        <w:rPr>
          <w:rFonts w:ascii="Verdana" w:hAnsi="Verdana"/>
          <w:sz w:val="24"/>
          <w:szCs w:val="24"/>
        </w:rPr>
        <w:t xml:space="preserve"> </w:t>
      </w:r>
    </w:p>
    <w:p w:rsidR="001E4ED9" w:rsidRPr="00853DBF" w:rsidRDefault="001E4ED9" w:rsidP="004F07BF">
      <w:pPr>
        <w:jc w:val="right"/>
        <w:rPr>
          <w:rFonts w:ascii="Verdana" w:hAnsi="Verdana" w:cs="Arial"/>
          <w:color w:val="333333"/>
          <w:sz w:val="28"/>
          <w:szCs w:val="28"/>
        </w:rPr>
      </w:pPr>
    </w:p>
    <w:p w:rsidR="006E08DF" w:rsidRPr="00853DBF" w:rsidRDefault="00853DBF" w:rsidP="006E08DF">
      <w:pPr>
        <w:jc w:val="center"/>
        <w:rPr>
          <w:rFonts w:ascii="Verdana" w:hAnsi="Verdana" w:cs="Arial"/>
          <w:color w:val="333333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347980</wp:posOffset>
            </wp:positionV>
            <wp:extent cx="1847850" cy="2346960"/>
            <wp:effectExtent l="19050" t="0" r="0" b="0"/>
            <wp:wrapTight wrapText="bothSides">
              <wp:wrapPolygon edited="0">
                <wp:start x="-223" y="0"/>
                <wp:lineTo x="-223" y="21390"/>
                <wp:lineTo x="21600" y="21390"/>
                <wp:lineTo x="21600" y="0"/>
                <wp:lineTo x="-223" y="0"/>
              </wp:wrapPolygon>
            </wp:wrapTight>
            <wp:docPr id="2" name="Рисунок 1" descr="http://www.india-fest.ru/upload/iblock/aa6/sbimomlavjgk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dia-fest.ru/upload/iblock/aa6/sbimomlavjgk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8DF" w:rsidRPr="00853DBF">
        <w:rPr>
          <w:rFonts w:ascii="Verdana" w:hAnsi="Verdana" w:cs="Arial"/>
          <w:color w:val="333333"/>
          <w:sz w:val="32"/>
          <w:szCs w:val="32"/>
        </w:rPr>
        <w:t>Пифагор</w:t>
      </w:r>
    </w:p>
    <w:p w:rsidR="001E4ED9" w:rsidRPr="00853DBF" w:rsidRDefault="001E4ED9" w:rsidP="00422A64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 w:cs="Arial"/>
          <w:color w:val="333333"/>
          <w:sz w:val="24"/>
          <w:szCs w:val="24"/>
        </w:rPr>
        <w:tab/>
      </w:r>
      <w:r w:rsidRPr="00853DBF">
        <w:rPr>
          <w:rFonts w:ascii="Verdana" w:hAnsi="Verdana"/>
          <w:sz w:val="24"/>
          <w:szCs w:val="24"/>
        </w:rPr>
        <w:t>Музыковеды считают, что первым, кто смог выразить музыку</w:t>
      </w:r>
      <w:r w:rsidR="006E08DF" w:rsidRPr="00853DBF">
        <w:rPr>
          <w:rFonts w:ascii="Verdana" w:hAnsi="Verdana"/>
          <w:sz w:val="24"/>
          <w:szCs w:val="24"/>
        </w:rPr>
        <w:t xml:space="preserve"> математически</w:t>
      </w:r>
      <w:r w:rsidRPr="00853DBF">
        <w:rPr>
          <w:rFonts w:ascii="Verdana" w:hAnsi="Verdana"/>
          <w:sz w:val="24"/>
          <w:szCs w:val="24"/>
        </w:rPr>
        <w:t>, был П</w:t>
      </w:r>
      <w:r w:rsidR="006E08DF" w:rsidRPr="00853DBF">
        <w:rPr>
          <w:rFonts w:ascii="Verdana" w:hAnsi="Verdana"/>
          <w:sz w:val="24"/>
          <w:szCs w:val="24"/>
        </w:rPr>
        <w:t>ифагор.</w:t>
      </w:r>
      <w:r w:rsidR="006E08DF" w:rsidRPr="00853DBF">
        <w:rPr>
          <w:rFonts w:ascii="Verdana" w:hAnsi="Verdana"/>
          <w:sz w:val="24"/>
          <w:szCs w:val="24"/>
        </w:rPr>
        <w:br/>
      </w:r>
      <w:r w:rsidR="006E08DF" w:rsidRPr="00853DBF">
        <w:rPr>
          <w:rFonts w:ascii="Verdana" w:hAnsi="Verdana"/>
          <w:sz w:val="24"/>
          <w:szCs w:val="24"/>
        </w:rPr>
        <w:tab/>
      </w:r>
      <w:r w:rsidRPr="00853DBF">
        <w:rPr>
          <w:rFonts w:ascii="Verdana" w:hAnsi="Verdana"/>
          <w:sz w:val="24"/>
          <w:szCs w:val="24"/>
        </w:rPr>
        <w:t>Предположительно, Пифагор</w:t>
      </w:r>
      <w:r w:rsidR="006E08DF" w:rsidRPr="00853DBF">
        <w:rPr>
          <w:rFonts w:ascii="Verdana" w:hAnsi="Verdana"/>
          <w:sz w:val="24"/>
          <w:szCs w:val="24"/>
        </w:rPr>
        <w:t xml:space="preserve"> (590г. до</w:t>
      </w:r>
      <w:r w:rsidR="002D57F6" w:rsidRPr="00853DBF">
        <w:rPr>
          <w:rFonts w:ascii="Verdana" w:hAnsi="Verdana"/>
          <w:sz w:val="24"/>
          <w:szCs w:val="24"/>
        </w:rPr>
        <w:t xml:space="preserve"> нашей эры</w:t>
      </w:r>
      <w:r w:rsidR="006E08DF" w:rsidRPr="00853DBF">
        <w:rPr>
          <w:rFonts w:ascii="Verdana" w:hAnsi="Verdana"/>
          <w:sz w:val="24"/>
          <w:szCs w:val="24"/>
        </w:rPr>
        <w:t xml:space="preserve"> – 470г. до</w:t>
      </w:r>
      <w:r w:rsidR="002D57F6" w:rsidRPr="00853DBF">
        <w:rPr>
          <w:rFonts w:ascii="Verdana" w:hAnsi="Verdana"/>
          <w:sz w:val="24"/>
          <w:szCs w:val="24"/>
        </w:rPr>
        <w:t xml:space="preserve"> нашей эры</w:t>
      </w:r>
      <w:r w:rsidR="006E08DF" w:rsidRPr="00853DBF">
        <w:rPr>
          <w:rFonts w:ascii="Verdana" w:hAnsi="Verdana"/>
          <w:sz w:val="24"/>
          <w:szCs w:val="24"/>
        </w:rPr>
        <w:t xml:space="preserve">) </w:t>
      </w:r>
      <w:r w:rsidR="008F1739" w:rsidRPr="00853DBF">
        <w:rPr>
          <w:rFonts w:ascii="Verdana" w:hAnsi="Verdana"/>
          <w:sz w:val="24"/>
          <w:szCs w:val="24"/>
        </w:rPr>
        <w:t xml:space="preserve">был философом и математиком; </w:t>
      </w:r>
      <w:r w:rsidR="006E08DF" w:rsidRPr="00853DBF">
        <w:rPr>
          <w:rFonts w:ascii="Verdana" w:hAnsi="Verdana"/>
          <w:sz w:val="24"/>
          <w:szCs w:val="24"/>
        </w:rPr>
        <w:t>основателем пифагорейской школы</w:t>
      </w:r>
      <w:r w:rsidRPr="00853DBF">
        <w:rPr>
          <w:rFonts w:ascii="Verdana" w:hAnsi="Verdana"/>
          <w:sz w:val="24"/>
          <w:szCs w:val="24"/>
        </w:rPr>
        <w:t xml:space="preserve"> (братство). </w:t>
      </w:r>
      <w:r w:rsidRPr="00853DBF">
        <w:rPr>
          <w:rFonts w:ascii="Verdana" w:hAnsi="Verdana"/>
          <w:sz w:val="24"/>
          <w:szCs w:val="24"/>
        </w:rPr>
        <w:br/>
      </w:r>
      <w:r w:rsidR="00853DBF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1169035</wp:posOffset>
            </wp:positionV>
            <wp:extent cx="1971675" cy="3056890"/>
            <wp:effectExtent l="19050" t="0" r="9525" b="0"/>
            <wp:wrapTight wrapText="bothSides">
              <wp:wrapPolygon edited="0">
                <wp:start x="-209" y="0"/>
                <wp:lineTo x="-209" y="21403"/>
                <wp:lineTo x="21704" y="21403"/>
                <wp:lineTo x="21704" y="0"/>
                <wp:lineTo x="-209" y="0"/>
              </wp:wrapPolygon>
            </wp:wrapTight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DBF">
        <w:rPr>
          <w:rFonts w:ascii="Verdana" w:hAnsi="Verdana"/>
          <w:sz w:val="24"/>
          <w:szCs w:val="24"/>
        </w:rPr>
        <w:tab/>
      </w:r>
      <w:r w:rsidR="006E08DF" w:rsidRPr="00853DBF">
        <w:rPr>
          <w:rFonts w:ascii="Verdana" w:hAnsi="Verdana"/>
          <w:sz w:val="24"/>
          <w:szCs w:val="24"/>
        </w:rPr>
        <w:t>Пифагор и его последователи верили</w:t>
      </w:r>
      <w:r w:rsidRPr="00853DBF">
        <w:rPr>
          <w:rFonts w:ascii="Verdana" w:hAnsi="Verdana"/>
          <w:sz w:val="24"/>
          <w:szCs w:val="24"/>
        </w:rPr>
        <w:t xml:space="preserve">, что </w:t>
      </w:r>
      <w:r w:rsidR="006E08DF" w:rsidRPr="00853DBF">
        <w:rPr>
          <w:rFonts w:ascii="Verdana" w:hAnsi="Verdana"/>
          <w:sz w:val="24"/>
          <w:szCs w:val="24"/>
        </w:rPr>
        <w:t>числа</w:t>
      </w:r>
      <w:r w:rsidRPr="00853DBF">
        <w:rPr>
          <w:rFonts w:ascii="Verdana" w:hAnsi="Verdana"/>
          <w:sz w:val="24"/>
          <w:szCs w:val="24"/>
        </w:rPr>
        <w:t xml:space="preserve"> пр</w:t>
      </w:r>
      <w:r w:rsidR="006E08DF" w:rsidRPr="00853DBF">
        <w:rPr>
          <w:rFonts w:ascii="Verdana" w:hAnsi="Verdana"/>
          <w:sz w:val="24"/>
          <w:szCs w:val="24"/>
        </w:rPr>
        <w:t>исутствуют в космосе и управляют высшим</w:t>
      </w:r>
      <w:r w:rsidRPr="00853DBF">
        <w:rPr>
          <w:rFonts w:ascii="Verdana" w:hAnsi="Verdana"/>
          <w:sz w:val="24"/>
          <w:szCs w:val="24"/>
        </w:rPr>
        <w:t xml:space="preserve"> «порядком»</w:t>
      </w:r>
      <w:r w:rsidR="006E08DF" w:rsidRPr="00853DBF">
        <w:rPr>
          <w:rFonts w:ascii="Verdana" w:hAnsi="Verdana"/>
          <w:sz w:val="24"/>
          <w:szCs w:val="24"/>
        </w:rPr>
        <w:t xml:space="preserve"> (Числа – тот Бог, который управляет миром»</w:t>
      </w:r>
      <w:r w:rsidR="006E08DF" w:rsidRPr="00853DBF">
        <w:rPr>
          <w:rFonts w:ascii="Arial" w:hAnsi="Arial" w:cs="Arial"/>
          <w:sz w:val="24"/>
          <w:szCs w:val="24"/>
        </w:rPr>
        <w:t>)</w:t>
      </w:r>
      <w:r w:rsidRPr="00853DBF">
        <w:rPr>
          <w:rFonts w:ascii="Verdana" w:hAnsi="Verdana"/>
          <w:sz w:val="24"/>
          <w:szCs w:val="24"/>
        </w:rPr>
        <w:t xml:space="preserve">. По их мнению, </w:t>
      </w:r>
      <w:r w:rsidR="00D52861" w:rsidRPr="00853DBF">
        <w:rPr>
          <w:rFonts w:ascii="Verdana" w:hAnsi="Verdana"/>
          <w:sz w:val="24"/>
          <w:szCs w:val="24"/>
        </w:rPr>
        <w:t>существует</w:t>
      </w:r>
      <w:r w:rsidRPr="00853DBF">
        <w:rPr>
          <w:rFonts w:ascii="Verdana" w:hAnsi="Verdana"/>
          <w:sz w:val="24"/>
          <w:szCs w:val="24"/>
        </w:rPr>
        <w:t xml:space="preserve"> священная четверка наук: философия</w:t>
      </w:r>
      <w:r w:rsidR="00D52861" w:rsidRPr="00853DBF">
        <w:rPr>
          <w:rFonts w:ascii="Verdana" w:hAnsi="Verdana"/>
          <w:sz w:val="24"/>
          <w:szCs w:val="24"/>
        </w:rPr>
        <w:t xml:space="preserve"> (астрономия)</w:t>
      </w:r>
      <w:r w:rsidRPr="00853DBF">
        <w:rPr>
          <w:rFonts w:ascii="Verdana" w:hAnsi="Verdana"/>
          <w:sz w:val="24"/>
          <w:szCs w:val="24"/>
        </w:rPr>
        <w:t xml:space="preserve">, арифметика, геометрия и музыка. </w:t>
      </w:r>
      <w:r w:rsidRPr="00853DBF">
        <w:rPr>
          <w:rFonts w:ascii="Verdana" w:hAnsi="Verdana"/>
          <w:sz w:val="24"/>
          <w:szCs w:val="24"/>
        </w:rPr>
        <w:br/>
      </w:r>
      <w:r w:rsidRPr="00853DBF">
        <w:rPr>
          <w:rFonts w:ascii="Verdana" w:hAnsi="Verdana"/>
          <w:sz w:val="24"/>
          <w:szCs w:val="24"/>
        </w:rPr>
        <w:tab/>
      </w:r>
      <w:r w:rsidR="00D52861" w:rsidRPr="00853DBF">
        <w:rPr>
          <w:rFonts w:ascii="Verdana" w:hAnsi="Verdana"/>
          <w:sz w:val="24"/>
          <w:szCs w:val="24"/>
        </w:rPr>
        <w:t>Пифагорейцы</w:t>
      </w:r>
      <w:r w:rsidRPr="00853DBF">
        <w:rPr>
          <w:rFonts w:ascii="Verdana" w:hAnsi="Verdana"/>
          <w:sz w:val="24"/>
          <w:szCs w:val="24"/>
        </w:rPr>
        <w:t xml:space="preserve"> полагал</w:t>
      </w:r>
      <w:r w:rsidR="00D52861" w:rsidRPr="00853DBF">
        <w:rPr>
          <w:rFonts w:ascii="Verdana" w:hAnsi="Verdana"/>
          <w:sz w:val="24"/>
          <w:szCs w:val="24"/>
        </w:rPr>
        <w:t>и</w:t>
      </w:r>
      <w:r w:rsidRPr="00853DBF">
        <w:rPr>
          <w:rFonts w:ascii="Verdana" w:hAnsi="Verdana"/>
          <w:sz w:val="24"/>
          <w:szCs w:val="24"/>
        </w:rPr>
        <w:t>, что в основе музыки лежат числа 1,</w:t>
      </w:r>
      <w:r w:rsidR="008F1739" w:rsidRPr="00853DBF">
        <w:rPr>
          <w:rFonts w:ascii="Verdana" w:hAnsi="Verdana"/>
          <w:sz w:val="24"/>
          <w:szCs w:val="24"/>
        </w:rPr>
        <w:t xml:space="preserve"> </w:t>
      </w:r>
      <w:r w:rsidRPr="00853DBF">
        <w:rPr>
          <w:rFonts w:ascii="Verdana" w:hAnsi="Verdana"/>
          <w:sz w:val="24"/>
          <w:szCs w:val="24"/>
        </w:rPr>
        <w:t>2,</w:t>
      </w:r>
      <w:r w:rsidR="008F1739" w:rsidRPr="00853DBF">
        <w:rPr>
          <w:rFonts w:ascii="Verdana" w:hAnsi="Verdana"/>
          <w:sz w:val="24"/>
          <w:szCs w:val="24"/>
        </w:rPr>
        <w:t xml:space="preserve"> </w:t>
      </w:r>
      <w:r w:rsidRPr="00853DBF">
        <w:rPr>
          <w:rFonts w:ascii="Verdana" w:hAnsi="Verdana"/>
          <w:sz w:val="24"/>
          <w:szCs w:val="24"/>
        </w:rPr>
        <w:t>3,</w:t>
      </w:r>
      <w:r w:rsidR="008F1739" w:rsidRPr="00853DBF">
        <w:rPr>
          <w:rFonts w:ascii="Verdana" w:hAnsi="Verdana"/>
          <w:sz w:val="24"/>
          <w:szCs w:val="24"/>
        </w:rPr>
        <w:t xml:space="preserve"> </w:t>
      </w:r>
      <w:r w:rsidRPr="00853DBF">
        <w:rPr>
          <w:rFonts w:ascii="Verdana" w:hAnsi="Verdana"/>
          <w:sz w:val="24"/>
          <w:szCs w:val="24"/>
        </w:rPr>
        <w:t>4, которые символизируют совершенство числа 10 (1+2+3+4=10), чьи части дают начало точке, линии, плоскости и пространств</w:t>
      </w:r>
      <w:r w:rsidR="00D52861" w:rsidRPr="00853DBF">
        <w:rPr>
          <w:rFonts w:ascii="Verdana" w:hAnsi="Verdana"/>
          <w:sz w:val="24"/>
          <w:szCs w:val="24"/>
        </w:rPr>
        <w:t>у. Таким образом, по их мнению</w:t>
      </w:r>
      <w:r w:rsidRPr="00853DBF">
        <w:rPr>
          <w:rFonts w:ascii="Verdana" w:hAnsi="Verdana"/>
          <w:sz w:val="24"/>
          <w:szCs w:val="24"/>
        </w:rPr>
        <w:t xml:space="preserve">, выстраивается взаимосвязь </w:t>
      </w:r>
      <w:r w:rsidR="008F1739" w:rsidRPr="00853DBF">
        <w:rPr>
          <w:rFonts w:ascii="Verdana" w:hAnsi="Verdana"/>
          <w:sz w:val="24"/>
          <w:szCs w:val="24"/>
        </w:rPr>
        <w:t>между</w:t>
      </w:r>
      <w:r w:rsidRPr="00853DBF">
        <w:rPr>
          <w:rFonts w:ascii="Verdana" w:hAnsi="Verdana"/>
          <w:sz w:val="24"/>
          <w:szCs w:val="24"/>
        </w:rPr>
        <w:t xml:space="preserve"> красотой музыки и числами.</w:t>
      </w:r>
    </w:p>
    <w:p w:rsidR="001E4ED9" w:rsidRPr="00853DBF" w:rsidRDefault="001E4ED9" w:rsidP="00F65ECC">
      <w:pPr>
        <w:jc w:val="center"/>
        <w:rPr>
          <w:rFonts w:ascii="Verdana" w:hAnsi="Verdana" w:cs="Arial"/>
          <w:color w:val="333333"/>
          <w:sz w:val="32"/>
          <w:szCs w:val="32"/>
        </w:rPr>
      </w:pPr>
      <w:r w:rsidRPr="00853DBF">
        <w:rPr>
          <w:rFonts w:ascii="Verdana" w:hAnsi="Verdana" w:cs="Arial"/>
          <w:color w:val="333333"/>
          <w:sz w:val="32"/>
          <w:szCs w:val="32"/>
        </w:rPr>
        <w:t>Монохорд</w:t>
      </w:r>
    </w:p>
    <w:p w:rsidR="001E4ED9" w:rsidRPr="00853DBF" w:rsidRDefault="00853DBF" w:rsidP="009149C4">
      <w:pPr>
        <w:jc w:val="both"/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1360170</wp:posOffset>
            </wp:positionV>
            <wp:extent cx="2819400" cy="1066800"/>
            <wp:effectExtent l="19050" t="0" r="0" b="0"/>
            <wp:wrapTopAndBottom/>
            <wp:docPr id="5" name="Рисунок 15" descr="http://www.kz.all.biz/img/kz/catalog/2771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www.kz.all.biz/img/kz/catalog/27719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1160145</wp:posOffset>
            </wp:positionV>
            <wp:extent cx="2562225" cy="1409700"/>
            <wp:effectExtent l="19050" t="0" r="9525" b="0"/>
            <wp:wrapTopAndBottom/>
            <wp:docPr id="4" name="Рисунок 12" descr="http://900igr.net/datai/geometrija/Muzyka/0005-005-Monokh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900igr.net/datai/geometrija/Muzyka/0005-005-Monokh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ED9" w:rsidRPr="00853DBF">
        <w:rPr>
          <w:rFonts w:ascii="Verdana" w:hAnsi="Verdana" w:cs="Arial"/>
          <w:color w:val="333333"/>
          <w:sz w:val="28"/>
          <w:szCs w:val="28"/>
        </w:rPr>
        <w:tab/>
      </w:r>
      <w:r w:rsidR="001E4ED9" w:rsidRPr="00853DBF">
        <w:rPr>
          <w:rFonts w:ascii="Verdana" w:hAnsi="Verdana" w:cs="Arial"/>
          <w:color w:val="333333"/>
          <w:sz w:val="24"/>
          <w:szCs w:val="24"/>
        </w:rPr>
        <w:t xml:space="preserve">Пифагор </w:t>
      </w:r>
      <w:r w:rsidR="001E4ED9" w:rsidRPr="00853DBF">
        <w:rPr>
          <w:rFonts w:ascii="Verdana" w:hAnsi="Verdana"/>
          <w:sz w:val="24"/>
          <w:szCs w:val="24"/>
        </w:rPr>
        <w:t>первым догадался о существовании природного звукоряда. Он решил изучить взаимосвязь между длиной струны и издаваемы</w:t>
      </w:r>
      <w:r w:rsidR="00E60AE4" w:rsidRPr="00853DBF">
        <w:rPr>
          <w:rFonts w:ascii="Verdana" w:hAnsi="Verdana"/>
          <w:sz w:val="24"/>
          <w:szCs w:val="24"/>
        </w:rPr>
        <w:t>м</w:t>
      </w:r>
      <w:r w:rsidR="001E4ED9" w:rsidRPr="00853DBF">
        <w:rPr>
          <w:rFonts w:ascii="Verdana" w:hAnsi="Verdana"/>
          <w:sz w:val="24"/>
          <w:szCs w:val="24"/>
        </w:rPr>
        <w:t xml:space="preserve"> ею звуком. Для этого он изобрел монохорд – натянутую на дощечке струну, длина которой менялась с помощью деревянной планки (аналогично настро</w:t>
      </w:r>
      <w:r w:rsidR="00E60AE4" w:rsidRPr="00853DBF">
        <w:rPr>
          <w:rFonts w:ascii="Verdana" w:hAnsi="Verdana"/>
          <w:sz w:val="24"/>
          <w:szCs w:val="24"/>
        </w:rPr>
        <w:t>йке</w:t>
      </w:r>
      <w:r w:rsidR="001E4ED9" w:rsidRPr="00853DBF">
        <w:rPr>
          <w:rFonts w:ascii="Verdana" w:hAnsi="Verdana"/>
          <w:sz w:val="24"/>
          <w:szCs w:val="24"/>
        </w:rPr>
        <w:t xml:space="preserve"> гитары). Затем он разделил струну на 12 частей, </w:t>
      </w:r>
      <w:r w:rsidR="001E4ED9" w:rsidRPr="00853DBF">
        <w:rPr>
          <w:rFonts w:ascii="Verdana" w:hAnsi="Verdana"/>
          <w:sz w:val="24"/>
          <w:szCs w:val="24"/>
        </w:rPr>
        <w:lastRenderedPageBreak/>
        <w:t xml:space="preserve">и, двигая планку, искал приятные слуху звуки. </w:t>
      </w:r>
    </w:p>
    <w:p w:rsidR="001E4ED9" w:rsidRPr="00853DBF" w:rsidRDefault="001E4ED9" w:rsidP="00DA13F6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 xml:space="preserve">Оказалось, что самые гармоничные звуки (в музыке </w:t>
      </w:r>
      <w:r w:rsidR="00150AD8" w:rsidRPr="00853DBF">
        <w:rPr>
          <w:rFonts w:ascii="Verdana" w:hAnsi="Verdana"/>
          <w:sz w:val="24"/>
          <w:szCs w:val="24"/>
        </w:rPr>
        <w:t>подобные</w:t>
      </w:r>
      <w:r w:rsidRPr="00853DBF">
        <w:rPr>
          <w:rFonts w:ascii="Verdana" w:hAnsi="Verdana"/>
          <w:sz w:val="24"/>
          <w:szCs w:val="24"/>
        </w:rPr>
        <w:t xml:space="preserve"> звуки называют консонансом) издавались струной на отрезках 9,</w:t>
      </w:r>
      <w:r w:rsidR="002D6189" w:rsidRPr="00853DBF">
        <w:rPr>
          <w:rFonts w:ascii="Verdana" w:hAnsi="Verdana"/>
          <w:sz w:val="24"/>
          <w:szCs w:val="24"/>
        </w:rPr>
        <w:t xml:space="preserve"> </w:t>
      </w:r>
      <w:r w:rsidRPr="00853DBF">
        <w:rPr>
          <w:rFonts w:ascii="Verdana" w:hAnsi="Verdana"/>
          <w:sz w:val="24"/>
          <w:szCs w:val="24"/>
        </w:rPr>
        <w:t>8 и 6. Таким образом, на свет появилась первая музыкальная гамма или «пифагорейский» строй, которым мы до сих пор пользуемся.</w:t>
      </w:r>
    </w:p>
    <w:tbl>
      <w:tblPr>
        <w:tblpPr w:leftFromText="180" w:rightFromText="180" w:vertAnchor="text" w:horzAnchor="margin" w:tblpY="221"/>
        <w:tblW w:w="9311" w:type="dxa"/>
        <w:tblLook w:val="00A0"/>
      </w:tblPr>
      <w:tblGrid>
        <w:gridCol w:w="1101"/>
        <w:gridCol w:w="1112"/>
        <w:gridCol w:w="1150"/>
        <w:gridCol w:w="1112"/>
        <w:gridCol w:w="1135"/>
        <w:gridCol w:w="1151"/>
        <w:gridCol w:w="1448"/>
        <w:gridCol w:w="1102"/>
      </w:tblGrid>
      <w:tr w:rsidR="001E4ED9" w:rsidRPr="00853DBF" w:rsidTr="001A1A7A">
        <w:trPr>
          <w:trHeight w:val="372"/>
        </w:trPr>
        <w:tc>
          <w:tcPr>
            <w:tcW w:w="1101" w:type="dxa"/>
            <w:shd w:val="clear" w:color="auto" w:fill="FCD156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До</w:t>
            </w:r>
          </w:p>
        </w:tc>
        <w:tc>
          <w:tcPr>
            <w:tcW w:w="1112" w:type="dxa"/>
            <w:shd w:val="clear" w:color="auto" w:fill="FCD156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Ре</w:t>
            </w:r>
          </w:p>
        </w:tc>
        <w:tc>
          <w:tcPr>
            <w:tcW w:w="1150" w:type="dxa"/>
            <w:shd w:val="clear" w:color="auto" w:fill="FCD156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Ми</w:t>
            </w:r>
          </w:p>
        </w:tc>
        <w:tc>
          <w:tcPr>
            <w:tcW w:w="1112" w:type="dxa"/>
            <w:shd w:val="clear" w:color="auto" w:fill="FCD156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Фа</w:t>
            </w:r>
          </w:p>
        </w:tc>
        <w:tc>
          <w:tcPr>
            <w:tcW w:w="1135" w:type="dxa"/>
            <w:shd w:val="clear" w:color="auto" w:fill="FCD156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Соль</w:t>
            </w:r>
          </w:p>
        </w:tc>
        <w:tc>
          <w:tcPr>
            <w:tcW w:w="1151" w:type="dxa"/>
            <w:shd w:val="clear" w:color="auto" w:fill="FCD156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Ля</w:t>
            </w:r>
          </w:p>
        </w:tc>
        <w:tc>
          <w:tcPr>
            <w:tcW w:w="1448" w:type="dxa"/>
            <w:shd w:val="clear" w:color="auto" w:fill="FCD156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Си</w:t>
            </w:r>
          </w:p>
        </w:tc>
        <w:tc>
          <w:tcPr>
            <w:tcW w:w="1102" w:type="dxa"/>
            <w:shd w:val="clear" w:color="auto" w:fill="FCD156"/>
          </w:tcPr>
          <w:p w:rsidR="001E4ED9" w:rsidRPr="00853DBF" w:rsidRDefault="001E4ED9" w:rsidP="001A1A7A">
            <w:pPr>
              <w:tabs>
                <w:tab w:val="left" w:pos="195"/>
                <w:tab w:val="center" w:pos="486"/>
              </w:tabs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До</w:t>
            </w:r>
          </w:p>
        </w:tc>
      </w:tr>
      <w:tr w:rsidR="001E4ED9" w:rsidRPr="00853DBF" w:rsidTr="001A1A7A">
        <w:trPr>
          <w:trHeight w:val="354"/>
        </w:trPr>
        <w:tc>
          <w:tcPr>
            <w:tcW w:w="1101" w:type="dxa"/>
            <w:shd w:val="clear" w:color="auto" w:fill="AFD9FB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112" w:type="dxa"/>
            <w:shd w:val="clear" w:color="auto" w:fill="AFD9FB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9/8</w:t>
            </w:r>
          </w:p>
        </w:tc>
        <w:tc>
          <w:tcPr>
            <w:tcW w:w="1150" w:type="dxa"/>
            <w:shd w:val="clear" w:color="auto" w:fill="AFD9FB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81/64</w:t>
            </w:r>
          </w:p>
        </w:tc>
        <w:tc>
          <w:tcPr>
            <w:tcW w:w="1112" w:type="dxa"/>
            <w:shd w:val="clear" w:color="auto" w:fill="AFD9FB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4/3</w:t>
            </w:r>
          </w:p>
        </w:tc>
        <w:tc>
          <w:tcPr>
            <w:tcW w:w="1135" w:type="dxa"/>
            <w:shd w:val="clear" w:color="auto" w:fill="AFD9FB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3/2</w:t>
            </w:r>
          </w:p>
        </w:tc>
        <w:tc>
          <w:tcPr>
            <w:tcW w:w="1151" w:type="dxa"/>
            <w:shd w:val="clear" w:color="auto" w:fill="AFD9FB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27/16</w:t>
            </w:r>
          </w:p>
        </w:tc>
        <w:tc>
          <w:tcPr>
            <w:tcW w:w="1448" w:type="dxa"/>
            <w:shd w:val="clear" w:color="auto" w:fill="AFD9FB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243/128</w:t>
            </w:r>
          </w:p>
        </w:tc>
        <w:tc>
          <w:tcPr>
            <w:tcW w:w="1102" w:type="dxa"/>
            <w:shd w:val="clear" w:color="auto" w:fill="AFD9FB"/>
          </w:tcPr>
          <w:p w:rsidR="001E4ED9" w:rsidRPr="00853DBF" w:rsidRDefault="001E4ED9" w:rsidP="001A1A7A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53DBF"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</w:tbl>
    <w:p w:rsidR="001E4ED9" w:rsidRPr="00853DBF" w:rsidRDefault="00853DBF" w:rsidP="003418E3">
      <w:pPr>
        <w:rPr>
          <w:rFonts w:ascii="Verdana" w:hAnsi="Verdan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925830</wp:posOffset>
            </wp:positionV>
            <wp:extent cx="3038475" cy="2924175"/>
            <wp:effectExtent l="19050" t="0" r="9525" b="0"/>
            <wp:wrapTopAndBottom/>
            <wp:docPr id="6" name="Рисунок 33" descr="C:\Documents and Settings\1\Рабочий стол\Проект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:\Documents and Settings\1\Рабочий стол\Проект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ED9" w:rsidRPr="00885D73" w:rsidRDefault="001E4ED9" w:rsidP="009149C4">
      <w:pPr>
        <w:jc w:val="both"/>
        <w:rPr>
          <w:rFonts w:ascii="Verdana" w:hAnsi="Verdana"/>
        </w:rPr>
      </w:pPr>
      <w:r w:rsidRPr="00853DBF">
        <w:rPr>
          <w:rFonts w:ascii="Verdana" w:hAnsi="Verdana"/>
          <w:sz w:val="24"/>
          <w:szCs w:val="24"/>
        </w:rPr>
        <w:tab/>
      </w:r>
      <w:r w:rsidR="00802701" w:rsidRPr="00853DBF">
        <w:rPr>
          <w:rStyle w:val="word"/>
          <w:rFonts w:ascii="Verdana" w:hAnsi="Verdana" w:cs="Tahoma"/>
          <w:color w:val="000000"/>
          <w:sz w:val="24"/>
          <w:szCs w:val="24"/>
        </w:rPr>
        <w:t>Для</w:t>
      </w:r>
      <w:r w:rsidR="00802701" w:rsidRPr="00853DBF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802701" w:rsidRPr="00853DBF">
        <w:rPr>
          <w:rStyle w:val="word"/>
          <w:rFonts w:ascii="Verdana" w:hAnsi="Verdana" w:cs="Tahoma"/>
          <w:color w:val="000000"/>
          <w:sz w:val="24"/>
          <w:szCs w:val="24"/>
        </w:rPr>
        <w:t>того чтобы объяснить</w:t>
      </w:r>
      <w:r w:rsidR="00802701" w:rsidRPr="00853DBF"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, </w:t>
      </w:r>
      <w:r w:rsidR="00802701" w:rsidRPr="00853DBF">
        <w:rPr>
          <w:rStyle w:val="word"/>
          <w:rFonts w:ascii="Verdana" w:hAnsi="Verdana" w:cs="Tahoma"/>
          <w:color w:val="000000"/>
          <w:sz w:val="24"/>
          <w:szCs w:val="24"/>
        </w:rPr>
        <w:t>как достигается консонанс</w:t>
      </w:r>
      <w:r w:rsidR="00802701" w:rsidRPr="00853DBF"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, </w:t>
      </w:r>
      <w:r w:rsidR="00802701" w:rsidRPr="00853DBF">
        <w:rPr>
          <w:rStyle w:val="word"/>
          <w:rFonts w:ascii="Verdana" w:hAnsi="Verdana" w:cs="Tahoma"/>
          <w:color w:val="000000"/>
          <w:sz w:val="24"/>
          <w:szCs w:val="24"/>
        </w:rPr>
        <w:t>надо рассказать</w:t>
      </w:r>
      <w:r w:rsidR="00802701" w:rsidRPr="00853DBF"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, </w:t>
      </w:r>
      <w:r w:rsidR="00802701" w:rsidRPr="00853DBF">
        <w:rPr>
          <w:rStyle w:val="word"/>
          <w:rFonts w:ascii="Verdana" w:hAnsi="Verdana" w:cs="Tahoma"/>
          <w:color w:val="000000"/>
          <w:sz w:val="24"/>
          <w:szCs w:val="24"/>
        </w:rPr>
        <w:t>что такое звук</w:t>
      </w:r>
      <w:r w:rsidR="00802701" w:rsidRPr="00853DBF"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.</w:t>
      </w:r>
      <w:r w:rsidR="00885D73" w:rsidRPr="00885D7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="00885D73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  <w:lang w:val="en-US"/>
        </w:rPr>
        <w:tab/>
      </w:r>
      <w:r w:rsidR="00802701" w:rsidRPr="00853DBF">
        <w:rPr>
          <w:rStyle w:val="word"/>
          <w:rFonts w:ascii="Verdana" w:hAnsi="Verdana" w:cs="Tahoma"/>
          <w:color w:val="000000"/>
          <w:sz w:val="24"/>
          <w:szCs w:val="24"/>
        </w:rPr>
        <w:t>Звук</w:t>
      </w:r>
      <w:r w:rsidR="00802701" w:rsidRPr="00853DBF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802701" w:rsidRPr="00853DBF"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– </w:t>
      </w:r>
      <w:r w:rsidR="00802701" w:rsidRPr="00853DBF">
        <w:rPr>
          <w:rStyle w:val="word"/>
          <w:rFonts w:ascii="Verdana" w:hAnsi="Verdana" w:cs="Tahoma"/>
          <w:color w:val="000000"/>
          <w:sz w:val="24"/>
          <w:szCs w:val="24"/>
        </w:rPr>
        <w:t>колебание частиц</w:t>
      </w:r>
      <w:r w:rsidR="00802701" w:rsidRPr="00853DBF"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. </w:t>
      </w:r>
      <w:r w:rsidR="00802701" w:rsidRPr="00853DBF">
        <w:rPr>
          <w:rStyle w:val="word"/>
          <w:rFonts w:ascii="Verdana" w:hAnsi="Verdana" w:cs="Tahoma"/>
          <w:color w:val="000000"/>
          <w:sz w:val="24"/>
          <w:szCs w:val="24"/>
        </w:rPr>
        <w:t>В воздухе он распространяется волнообразно</w:t>
      </w:r>
      <w:r w:rsidR="00802701" w:rsidRPr="00853DBF">
        <w:rPr>
          <w:rFonts w:ascii="Verdana" w:hAnsi="Verdana" w:cs="Tahoma"/>
          <w:color w:val="000000"/>
          <w:sz w:val="24"/>
          <w:szCs w:val="24"/>
          <w:shd w:val="clear" w:color="auto" w:fill="FFFFFF"/>
        </w:rPr>
        <w:t xml:space="preserve">, </w:t>
      </w:r>
      <w:r w:rsidR="00802701" w:rsidRPr="00853DBF">
        <w:rPr>
          <w:rStyle w:val="word"/>
          <w:rFonts w:ascii="Verdana" w:hAnsi="Verdana" w:cs="Tahoma"/>
          <w:color w:val="000000"/>
          <w:sz w:val="24"/>
          <w:szCs w:val="24"/>
        </w:rPr>
        <w:t>после чего достигает нашего уха и заставляет колебаться барабанную перепонку</w:t>
      </w:r>
      <w:r w:rsidR="00802701" w:rsidRPr="00853DBF">
        <w:rPr>
          <w:rFonts w:ascii="Verdana" w:hAnsi="Verdana" w:cs="Tahoma"/>
          <w:color w:val="000000"/>
          <w:sz w:val="24"/>
          <w:szCs w:val="24"/>
          <w:shd w:val="clear" w:color="auto" w:fill="FFFFFF"/>
        </w:rPr>
        <w:t>.</w:t>
      </w:r>
      <w:r w:rsidR="00802701" w:rsidRPr="00853DBF">
        <w:rPr>
          <w:rFonts w:ascii="Verdana" w:hAnsi="Verdana"/>
          <w:sz w:val="24"/>
          <w:szCs w:val="24"/>
        </w:rPr>
        <w:t xml:space="preserve"> </w:t>
      </w:r>
      <w:r w:rsidRPr="00853DBF">
        <w:rPr>
          <w:rFonts w:ascii="Verdana" w:hAnsi="Verdana"/>
          <w:sz w:val="24"/>
          <w:szCs w:val="24"/>
        </w:rPr>
        <w:t xml:space="preserve">«Скорость движения» (частота колебаний в секунду) измеряется в </w:t>
      </w:r>
      <w:proofErr w:type="gramStart"/>
      <w:r w:rsidRPr="00853DBF">
        <w:rPr>
          <w:rFonts w:ascii="Verdana" w:hAnsi="Verdana"/>
          <w:sz w:val="24"/>
          <w:szCs w:val="24"/>
        </w:rPr>
        <w:t>Гц</w:t>
      </w:r>
      <w:proofErr w:type="gramEnd"/>
      <w:r w:rsidRPr="00853DBF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="00885D73">
        <w:rPr>
          <w:rFonts w:ascii="Verdana" w:hAnsi="Verdana"/>
        </w:rPr>
        <w:t>Архит</w:t>
      </w:r>
      <w:proofErr w:type="spellEnd"/>
      <w:proofErr w:type="gramEnd"/>
      <w:r w:rsidR="00885D73">
        <w:rPr>
          <w:rFonts w:ascii="Verdana" w:hAnsi="Verdana"/>
        </w:rPr>
        <w:t xml:space="preserve"> (428г. до н. э.—347г. до н. э.) был</w:t>
      </w:r>
      <w:r w:rsidR="00885D73" w:rsidRPr="00885D73">
        <w:rPr>
          <w:rFonts w:ascii="Verdana" w:hAnsi="Verdana"/>
        </w:rPr>
        <w:t xml:space="preserve"> философ</w:t>
      </w:r>
      <w:r w:rsidR="00885D73">
        <w:rPr>
          <w:rFonts w:ascii="Verdana" w:hAnsi="Verdana"/>
        </w:rPr>
        <w:t>ом-пифагорей</w:t>
      </w:r>
      <w:r w:rsidR="00885D73" w:rsidRPr="00885D73">
        <w:rPr>
          <w:rFonts w:ascii="Verdana" w:hAnsi="Verdana"/>
        </w:rPr>
        <w:t>ц</w:t>
      </w:r>
      <w:r w:rsidR="00885D73">
        <w:rPr>
          <w:rFonts w:ascii="Verdana" w:hAnsi="Verdana"/>
        </w:rPr>
        <w:t>ем</w:t>
      </w:r>
      <w:r w:rsidR="00885D73" w:rsidRPr="00885D73">
        <w:rPr>
          <w:rFonts w:ascii="Verdana" w:hAnsi="Verdana"/>
        </w:rPr>
        <w:t>, математик</w:t>
      </w:r>
      <w:r w:rsidR="00885D73">
        <w:rPr>
          <w:rFonts w:ascii="Verdana" w:hAnsi="Verdana"/>
        </w:rPr>
        <w:t>ом</w:t>
      </w:r>
      <w:r w:rsidR="00885D73" w:rsidRPr="00885D73">
        <w:rPr>
          <w:rFonts w:ascii="Verdana" w:hAnsi="Verdana"/>
        </w:rPr>
        <w:t xml:space="preserve"> и механик</w:t>
      </w:r>
      <w:r w:rsidR="00885D73">
        <w:rPr>
          <w:rFonts w:ascii="Verdana" w:hAnsi="Verdana"/>
        </w:rPr>
        <w:t>ом</w:t>
      </w:r>
      <w:r w:rsidR="00885D73" w:rsidRPr="00885D73">
        <w:rPr>
          <w:rFonts w:ascii="Verdana" w:hAnsi="Verdana"/>
        </w:rPr>
        <w:t>, теоретик</w:t>
      </w:r>
      <w:r w:rsidR="00885D73">
        <w:rPr>
          <w:rFonts w:ascii="Verdana" w:hAnsi="Verdana"/>
        </w:rPr>
        <w:t>ом музыки, государственный деятелем и полководцем</w:t>
      </w:r>
      <w:r w:rsidR="00885D73" w:rsidRPr="00885D73">
        <w:rPr>
          <w:rFonts w:ascii="Verdana" w:hAnsi="Verdana"/>
        </w:rPr>
        <w:t xml:space="preserve">. </w:t>
      </w:r>
      <w:r w:rsidR="00885D73">
        <w:rPr>
          <w:rFonts w:ascii="Verdana" w:hAnsi="Verdana"/>
        </w:rPr>
        <w:t>Он</w:t>
      </w:r>
      <w:r w:rsidRPr="00853DBF">
        <w:rPr>
          <w:rFonts w:ascii="Verdana" w:hAnsi="Verdana"/>
          <w:sz w:val="24"/>
          <w:szCs w:val="24"/>
        </w:rPr>
        <w:t xml:space="preserve"> установил, что частота колебания обратно пропорционально ее длине. </w:t>
      </w:r>
      <w:r w:rsidR="00885D73">
        <w:rPr>
          <w:rFonts w:ascii="Verdana" w:hAnsi="Verdana"/>
          <w:sz w:val="24"/>
          <w:szCs w:val="24"/>
        </w:rPr>
        <w:br/>
      </w:r>
      <w:r w:rsidR="00885D73">
        <w:rPr>
          <w:rFonts w:ascii="Verdana" w:hAnsi="Verdana"/>
          <w:sz w:val="24"/>
          <w:szCs w:val="24"/>
        </w:rPr>
        <w:tab/>
      </w:r>
      <w:r w:rsidRPr="00853DBF">
        <w:rPr>
          <w:rFonts w:ascii="Verdana" w:hAnsi="Verdana"/>
          <w:sz w:val="24"/>
          <w:szCs w:val="24"/>
        </w:rPr>
        <w:t>В основе их музыкальной системы были 2 закона: Пифагора и закон Архита:</w:t>
      </w:r>
    </w:p>
    <w:p w:rsidR="001E4ED9" w:rsidRPr="00853DBF" w:rsidRDefault="001E4ED9" w:rsidP="009149C4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 xml:space="preserve">Две звучащие струны определяют консонанс, если их длины относятся как целые числа. </w:t>
      </w:r>
    </w:p>
    <w:p w:rsidR="001E4ED9" w:rsidRPr="00853DBF" w:rsidRDefault="001E4ED9" w:rsidP="009149C4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 xml:space="preserve">Частота колебания обратно пропорциональна </w:t>
      </w:r>
      <w:r w:rsidR="006E08DF" w:rsidRPr="00853DBF">
        <w:rPr>
          <w:rFonts w:ascii="Verdana" w:hAnsi="Verdana"/>
          <w:sz w:val="24"/>
          <w:szCs w:val="24"/>
        </w:rPr>
        <w:t>длине</w:t>
      </w:r>
      <w:r w:rsidR="002D6189" w:rsidRPr="00853DBF">
        <w:rPr>
          <w:rFonts w:ascii="Verdana" w:hAnsi="Verdana"/>
          <w:sz w:val="24"/>
          <w:szCs w:val="24"/>
        </w:rPr>
        <w:t xml:space="preserve"> </w:t>
      </w:r>
      <w:r w:rsidRPr="00853DBF">
        <w:rPr>
          <w:rFonts w:ascii="Verdana" w:hAnsi="Verdana"/>
          <w:sz w:val="24"/>
          <w:szCs w:val="24"/>
        </w:rPr>
        <w:t>звучащей струны.</w:t>
      </w:r>
    </w:p>
    <w:p w:rsidR="00853DBF" w:rsidRPr="00885D73" w:rsidRDefault="00853DBF" w:rsidP="009149C4">
      <w:pPr>
        <w:jc w:val="both"/>
        <w:rPr>
          <w:rFonts w:ascii="Verdana" w:hAnsi="Verdana"/>
          <w:sz w:val="28"/>
          <w:szCs w:val="28"/>
        </w:rPr>
      </w:pPr>
    </w:p>
    <w:p w:rsidR="001E4ED9" w:rsidRPr="00853DBF" w:rsidRDefault="00853DBF" w:rsidP="00853DBF">
      <w:pPr>
        <w:tabs>
          <w:tab w:val="left" w:pos="142"/>
        </w:tabs>
        <w:jc w:val="center"/>
        <w:rPr>
          <w:rFonts w:ascii="Verdana" w:hAnsi="Verdana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311150</wp:posOffset>
            </wp:positionV>
            <wp:extent cx="1971675" cy="2905125"/>
            <wp:effectExtent l="19050" t="0" r="9525" b="0"/>
            <wp:wrapTight wrapText="bothSides">
              <wp:wrapPolygon edited="0">
                <wp:start x="-209" y="0"/>
                <wp:lineTo x="-209" y="21529"/>
                <wp:lineTo x="21704" y="21529"/>
                <wp:lineTo x="21704" y="0"/>
                <wp:lineTo x="-209" y="0"/>
              </wp:wrapPolygon>
            </wp:wrapTight>
            <wp:docPr id="9" name="Рисунок 30" descr="http://upload.wikimedia.org/wikipedia/commons/1/1e/Wolfgang-amadeus-moza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upload.wikimedia.org/wikipedia/commons/1/1e/Wolfgang-amadeus-mozart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ED9" w:rsidRPr="00853DBF">
        <w:rPr>
          <w:rFonts w:ascii="Verdana" w:hAnsi="Verdana"/>
          <w:sz w:val="32"/>
          <w:szCs w:val="32"/>
        </w:rPr>
        <w:t>Случайная музыка</w:t>
      </w:r>
    </w:p>
    <w:p w:rsidR="001E4ED9" w:rsidRPr="00853DBF" w:rsidRDefault="00802701" w:rsidP="00422A64">
      <w:pPr>
        <w:jc w:val="both"/>
        <w:rPr>
          <w:rFonts w:ascii="Verdana" w:hAnsi="Verdana"/>
          <w:color w:val="000000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ab/>
        <w:t xml:space="preserve">С помощью «игры в числа», великий Моцарт изобрел «случайную» музыку. </w:t>
      </w:r>
      <w:r w:rsidRPr="00853DBF">
        <w:rPr>
          <w:rFonts w:ascii="Verdana" w:hAnsi="Verdana"/>
          <w:sz w:val="24"/>
          <w:szCs w:val="24"/>
        </w:rPr>
        <w:br/>
      </w:r>
      <w:r w:rsidRPr="00853DBF">
        <w:rPr>
          <w:rFonts w:ascii="Verdana" w:hAnsi="Verdana"/>
          <w:sz w:val="24"/>
          <w:szCs w:val="24"/>
        </w:rPr>
        <w:tab/>
      </w:r>
      <w:r w:rsidR="001E4ED9" w:rsidRPr="00853DBF">
        <w:rPr>
          <w:rFonts w:ascii="Verdana" w:hAnsi="Verdana"/>
          <w:color w:val="000000"/>
          <w:sz w:val="24"/>
          <w:szCs w:val="24"/>
        </w:rPr>
        <w:t xml:space="preserve">В возрасте 21 года, Вольфганг Амадей Моцарт придумал "инструкцию" музыкальной игры. </w:t>
      </w:r>
      <w:r w:rsidR="002D6189" w:rsidRPr="00853DBF">
        <w:rPr>
          <w:rFonts w:ascii="Verdana" w:hAnsi="Verdana"/>
          <w:color w:val="000000"/>
          <w:sz w:val="24"/>
          <w:szCs w:val="24"/>
        </w:rPr>
        <w:t xml:space="preserve">В игре </w:t>
      </w:r>
      <w:r w:rsidR="00E417E4" w:rsidRPr="00853DBF">
        <w:rPr>
          <w:rFonts w:ascii="Verdana" w:hAnsi="Verdana"/>
          <w:color w:val="000000"/>
          <w:sz w:val="24"/>
          <w:szCs w:val="24"/>
        </w:rPr>
        <w:t xml:space="preserve">принимали </w:t>
      </w:r>
      <w:r w:rsidR="002D6189" w:rsidRPr="00853DBF">
        <w:rPr>
          <w:rFonts w:ascii="Verdana" w:hAnsi="Verdana"/>
          <w:color w:val="000000"/>
          <w:sz w:val="24"/>
          <w:szCs w:val="24"/>
        </w:rPr>
        <w:t>участи</w:t>
      </w:r>
      <w:r w:rsidR="00E417E4" w:rsidRPr="00853DBF">
        <w:rPr>
          <w:rFonts w:ascii="Verdana" w:hAnsi="Verdana"/>
          <w:color w:val="000000"/>
          <w:sz w:val="24"/>
          <w:szCs w:val="24"/>
        </w:rPr>
        <w:t>е</w:t>
      </w:r>
      <w:r w:rsidR="002D6189" w:rsidRPr="00853DBF">
        <w:rPr>
          <w:rFonts w:ascii="Verdana" w:hAnsi="Verdana"/>
          <w:color w:val="000000"/>
          <w:sz w:val="24"/>
          <w:szCs w:val="24"/>
        </w:rPr>
        <w:t xml:space="preserve"> </w:t>
      </w:r>
      <w:r w:rsidR="001E4ED9" w:rsidRPr="00853DBF">
        <w:rPr>
          <w:rFonts w:ascii="Verdana" w:hAnsi="Verdana"/>
          <w:color w:val="000000"/>
          <w:sz w:val="24"/>
          <w:szCs w:val="24"/>
        </w:rPr>
        <w:t>дв</w:t>
      </w:r>
      <w:r w:rsidR="002D6189" w:rsidRPr="00853DBF">
        <w:rPr>
          <w:rFonts w:ascii="Verdana" w:hAnsi="Verdana"/>
          <w:color w:val="000000"/>
          <w:sz w:val="24"/>
          <w:szCs w:val="24"/>
        </w:rPr>
        <w:t>е</w:t>
      </w:r>
      <w:r w:rsidR="001E4ED9" w:rsidRPr="00853DBF">
        <w:rPr>
          <w:rFonts w:ascii="Verdana" w:hAnsi="Verdana"/>
          <w:color w:val="000000"/>
          <w:sz w:val="24"/>
          <w:szCs w:val="24"/>
        </w:rPr>
        <w:t xml:space="preserve"> таблиц</w:t>
      </w:r>
      <w:r w:rsidR="002D6189" w:rsidRPr="00853DBF">
        <w:rPr>
          <w:rFonts w:ascii="Verdana" w:hAnsi="Verdana"/>
          <w:color w:val="000000"/>
          <w:sz w:val="24"/>
          <w:szCs w:val="24"/>
        </w:rPr>
        <w:t>ы</w:t>
      </w:r>
      <w:r w:rsidR="001E4ED9" w:rsidRPr="00853DBF">
        <w:rPr>
          <w:rFonts w:ascii="Verdana" w:hAnsi="Verdana"/>
          <w:color w:val="000000"/>
          <w:sz w:val="24"/>
          <w:szCs w:val="24"/>
        </w:rPr>
        <w:t xml:space="preserve"> с разными номерами. Первая должна была использоваться для начальной части произведения, вторая - для окончания. Чтобы написать первую часть, которая состояла из 8 тактов, нужно было бросить 2 кости и сложить выпавшие числа. </w:t>
      </w:r>
      <w:r w:rsidR="001441B6" w:rsidRPr="00853DBF">
        <w:rPr>
          <w:rFonts w:ascii="Verdana" w:hAnsi="Verdana"/>
          <w:color w:val="000000"/>
          <w:sz w:val="24"/>
          <w:szCs w:val="24"/>
        </w:rPr>
        <w:t xml:space="preserve">То же самое во второй части. </w:t>
      </w:r>
      <w:r w:rsidR="001E4ED9" w:rsidRPr="00853DBF">
        <w:rPr>
          <w:rFonts w:ascii="Verdana" w:hAnsi="Verdana"/>
          <w:color w:val="000000"/>
          <w:sz w:val="24"/>
          <w:szCs w:val="24"/>
        </w:rPr>
        <w:t xml:space="preserve">Такая "случайная" музыка - чистая математика. </w:t>
      </w:r>
    </w:p>
    <w:p w:rsidR="001E4ED9" w:rsidRPr="00853DBF" w:rsidRDefault="001E4ED9" w:rsidP="00DA13F6">
      <w:pPr>
        <w:rPr>
          <w:rFonts w:ascii="Verdana" w:hAnsi="Verdana"/>
          <w:color w:val="000000"/>
          <w:sz w:val="24"/>
          <w:szCs w:val="24"/>
        </w:rPr>
      </w:pPr>
    </w:p>
    <w:p w:rsidR="00802701" w:rsidRPr="00853DBF" w:rsidRDefault="00802701" w:rsidP="00802701">
      <w:pPr>
        <w:jc w:val="center"/>
        <w:rPr>
          <w:rFonts w:ascii="Verdana" w:hAnsi="Verdana"/>
          <w:sz w:val="32"/>
          <w:szCs w:val="32"/>
        </w:rPr>
      </w:pPr>
      <w:r w:rsidRPr="00853DBF">
        <w:rPr>
          <w:rFonts w:ascii="Verdana" w:hAnsi="Verdana"/>
          <w:sz w:val="32"/>
          <w:szCs w:val="32"/>
        </w:rPr>
        <w:t>Компьютерная музыка</w:t>
      </w:r>
    </w:p>
    <w:p w:rsidR="00802701" w:rsidRPr="00853DBF" w:rsidRDefault="00802701" w:rsidP="00802701">
      <w:pPr>
        <w:jc w:val="center"/>
        <w:rPr>
          <w:sz w:val="48"/>
          <w:szCs w:val="48"/>
        </w:rPr>
      </w:pPr>
    </w:p>
    <w:p w:rsidR="00802701" w:rsidRPr="00853DBF" w:rsidRDefault="00802701" w:rsidP="00802701">
      <w:pPr>
        <w:jc w:val="both"/>
        <w:rPr>
          <w:rFonts w:ascii="Verdana" w:hAnsi="Verdana"/>
          <w:i/>
          <w:sz w:val="24"/>
          <w:szCs w:val="24"/>
        </w:rPr>
      </w:pPr>
      <w:r w:rsidRPr="00853DBF">
        <w:rPr>
          <w:rFonts w:ascii="Verdana" w:hAnsi="Verdana"/>
          <w:i/>
          <w:sz w:val="24"/>
          <w:szCs w:val="24"/>
        </w:rPr>
        <w:t>Что такое компьютерная музыка?</w:t>
      </w: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 xml:space="preserve">Первоначально, этот термин использовался только в узком кругу </w:t>
      </w:r>
      <w:proofErr w:type="spellStart"/>
      <w:r w:rsidRPr="00853DBF">
        <w:rPr>
          <w:rFonts w:ascii="Verdana" w:hAnsi="Verdana"/>
          <w:sz w:val="24"/>
          <w:szCs w:val="24"/>
        </w:rPr>
        <w:t>специалистов-профессиоаналов</w:t>
      </w:r>
      <w:proofErr w:type="spellEnd"/>
      <w:r w:rsidRPr="00853DBF">
        <w:rPr>
          <w:rFonts w:ascii="Verdana" w:hAnsi="Verdana"/>
          <w:sz w:val="24"/>
          <w:szCs w:val="24"/>
        </w:rPr>
        <w:t xml:space="preserve"> из области музыки информатики.</w:t>
      </w: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>В 50 – 70 годах прошло (20-ого) века компьютерная музыка развивалась благодаря появлению новых вычислительных средств, сформировалась в самостоятельный музыкальный жанр, известный как электронная музыка.</w:t>
      </w: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 xml:space="preserve">Так, </w:t>
      </w:r>
      <w:r w:rsidRPr="00853DBF">
        <w:rPr>
          <w:rFonts w:ascii="Verdana" w:hAnsi="Verdana"/>
          <w:sz w:val="24"/>
          <w:szCs w:val="24"/>
          <w:lang w:val="en-US"/>
        </w:rPr>
        <w:t>CSIRAC</w:t>
      </w:r>
      <w:r w:rsidRPr="00853DBF">
        <w:rPr>
          <w:rFonts w:ascii="Verdana" w:hAnsi="Verdana"/>
          <w:sz w:val="24"/>
          <w:szCs w:val="24"/>
        </w:rPr>
        <w:t xml:space="preserve"> – первый компьютер с ЭВМ (электронная вычислительная машина) в Австралии и четвёртая в мире ЭВМ с программной памятью. Именно этот компьютер считается первым для создания электронной музыки.</w:t>
      </w: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>Однако</w:t>
      </w:r>
      <w:proofErr w:type="gramStart"/>
      <w:r w:rsidRPr="00853DBF">
        <w:rPr>
          <w:rFonts w:ascii="Verdana" w:hAnsi="Verdana"/>
          <w:sz w:val="24"/>
          <w:szCs w:val="24"/>
        </w:rPr>
        <w:t>,</w:t>
      </w:r>
      <w:proofErr w:type="gramEnd"/>
      <w:r w:rsidRPr="00853DBF">
        <w:rPr>
          <w:rFonts w:ascii="Verdana" w:hAnsi="Verdana"/>
          <w:sz w:val="24"/>
          <w:szCs w:val="24"/>
        </w:rPr>
        <w:t xml:space="preserve"> нельзя забывать, что компьютерная музыка – не музыка звучащая/исходящая из компьютеров, а музыка, создающаяся с помощью них.</w:t>
      </w: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lastRenderedPageBreak/>
        <w:t>Основные цели этого музыкального направления являются:</w:t>
      </w: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>- получение и систематизация новых знаний о музыке;</w:t>
      </w: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>- создание новых музыкальных инструментов; (например, синтезатор)</w:t>
      </w: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>- создание новой музыки;</w:t>
      </w: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>- создание нового музыкального мышления</w:t>
      </w:r>
      <w:proofErr w:type="gramStart"/>
      <w:r w:rsidRPr="00853DBF">
        <w:rPr>
          <w:rFonts w:ascii="Verdana" w:hAnsi="Verdana"/>
          <w:sz w:val="24"/>
          <w:szCs w:val="24"/>
        </w:rPr>
        <w:t>.</w:t>
      </w:r>
      <w:proofErr w:type="gramEnd"/>
      <w:r w:rsidRPr="00853DBF">
        <w:rPr>
          <w:rFonts w:ascii="Verdana" w:hAnsi="Verdana"/>
          <w:sz w:val="24"/>
          <w:szCs w:val="24"/>
        </w:rPr>
        <w:t xml:space="preserve"> (</w:t>
      </w:r>
      <w:proofErr w:type="gramStart"/>
      <w:r w:rsidRPr="00853DBF">
        <w:rPr>
          <w:rFonts w:ascii="Verdana" w:hAnsi="Verdana"/>
          <w:sz w:val="24"/>
          <w:szCs w:val="24"/>
        </w:rPr>
        <w:t>м</w:t>
      </w:r>
      <w:proofErr w:type="gramEnd"/>
      <w:r w:rsidRPr="00853DBF">
        <w:rPr>
          <w:rFonts w:ascii="Verdana" w:hAnsi="Verdana"/>
          <w:sz w:val="24"/>
          <w:szCs w:val="24"/>
        </w:rPr>
        <w:t>ы, ведь, не сразу понимаем китайской музыки, значит, оно используют другое музыкальное мышление)</w:t>
      </w: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>Главными направлениями компьютерной музыки являются:</w:t>
      </w:r>
    </w:p>
    <w:p w:rsidR="00802701" w:rsidRPr="00853DBF" w:rsidRDefault="00802701" w:rsidP="00802701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 xml:space="preserve">- </w:t>
      </w:r>
      <w:r w:rsidRPr="00853DBF">
        <w:rPr>
          <w:rFonts w:ascii="Verdana" w:hAnsi="Verdana"/>
          <w:sz w:val="24"/>
          <w:szCs w:val="24"/>
          <w:lang w:val="en-US"/>
        </w:rPr>
        <w:t>Sound</w:t>
      </w:r>
      <w:r w:rsidRPr="00853DBF">
        <w:rPr>
          <w:rFonts w:ascii="Verdana" w:hAnsi="Verdana"/>
          <w:sz w:val="24"/>
          <w:szCs w:val="24"/>
        </w:rPr>
        <w:t xml:space="preserve"> </w:t>
      </w:r>
      <w:r w:rsidRPr="00853DBF">
        <w:rPr>
          <w:rFonts w:ascii="Verdana" w:hAnsi="Verdana"/>
          <w:sz w:val="24"/>
          <w:szCs w:val="24"/>
          <w:lang w:val="en-US"/>
        </w:rPr>
        <w:t>and</w:t>
      </w:r>
      <w:r w:rsidRPr="00853DBF">
        <w:rPr>
          <w:rFonts w:ascii="Verdana" w:hAnsi="Verdana"/>
          <w:sz w:val="24"/>
          <w:szCs w:val="24"/>
        </w:rPr>
        <w:t xml:space="preserve"> </w:t>
      </w:r>
      <w:r w:rsidRPr="00853DBF">
        <w:rPr>
          <w:rFonts w:ascii="Verdana" w:hAnsi="Verdana"/>
          <w:sz w:val="24"/>
          <w:szCs w:val="24"/>
          <w:lang w:val="en-US"/>
        </w:rPr>
        <w:t>Music</w:t>
      </w:r>
      <w:r w:rsidRPr="00853DBF">
        <w:rPr>
          <w:rFonts w:ascii="Verdana" w:hAnsi="Verdana"/>
          <w:sz w:val="24"/>
          <w:szCs w:val="24"/>
        </w:rPr>
        <w:t xml:space="preserve"> </w:t>
      </w:r>
      <w:r w:rsidRPr="00853DBF">
        <w:rPr>
          <w:rFonts w:ascii="Verdana" w:hAnsi="Verdana"/>
          <w:sz w:val="24"/>
          <w:szCs w:val="24"/>
          <w:lang w:val="en-US"/>
        </w:rPr>
        <w:t>Computing</w:t>
      </w:r>
      <w:r w:rsidRPr="00853DBF">
        <w:rPr>
          <w:rFonts w:ascii="Verdana" w:hAnsi="Verdana"/>
          <w:sz w:val="24"/>
          <w:szCs w:val="24"/>
        </w:rPr>
        <w:t xml:space="preserve"> (</w:t>
      </w:r>
      <w:r w:rsidRPr="00853DBF">
        <w:rPr>
          <w:rFonts w:ascii="Verdana" w:hAnsi="Verdana"/>
          <w:sz w:val="24"/>
          <w:szCs w:val="24"/>
          <w:lang w:val="en-US"/>
        </w:rPr>
        <w:t>SMC</w:t>
      </w:r>
      <w:r w:rsidRPr="00853DBF">
        <w:rPr>
          <w:rFonts w:ascii="Verdana" w:hAnsi="Verdana"/>
          <w:sz w:val="24"/>
          <w:szCs w:val="24"/>
        </w:rPr>
        <w:t>) – моделирование музыкальных сигналов или цифровой синтез звуков. Объединяет в себе научную и  художественную точку зрения для генерирования и построения звука.</w:t>
      </w:r>
    </w:p>
    <w:p w:rsidR="00802701" w:rsidRPr="00853DBF" w:rsidRDefault="00802701" w:rsidP="00802701">
      <w:pPr>
        <w:jc w:val="both"/>
        <w:rPr>
          <w:rFonts w:ascii="Verdana" w:hAnsi="Verdana"/>
          <w:position w:val="4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 xml:space="preserve">- </w:t>
      </w:r>
      <w:r w:rsidRPr="00853DBF">
        <w:rPr>
          <w:rFonts w:ascii="Verdana" w:hAnsi="Verdana"/>
          <w:sz w:val="24"/>
          <w:szCs w:val="24"/>
          <w:lang w:val="en-US"/>
        </w:rPr>
        <w:t>Algorithmic</w:t>
      </w:r>
      <w:r w:rsidRPr="00853DBF">
        <w:rPr>
          <w:rFonts w:ascii="Verdana" w:hAnsi="Verdana"/>
          <w:sz w:val="24"/>
          <w:szCs w:val="24"/>
        </w:rPr>
        <w:t xml:space="preserve"> </w:t>
      </w:r>
      <w:r w:rsidRPr="00853DBF">
        <w:rPr>
          <w:rFonts w:ascii="Verdana" w:hAnsi="Verdana"/>
          <w:sz w:val="24"/>
          <w:szCs w:val="24"/>
          <w:lang w:val="en-US"/>
        </w:rPr>
        <w:t>Composition</w:t>
      </w:r>
      <w:r w:rsidRPr="00853DBF">
        <w:rPr>
          <w:rFonts w:ascii="Verdana" w:hAnsi="Verdana"/>
          <w:sz w:val="24"/>
          <w:szCs w:val="24"/>
        </w:rPr>
        <w:t xml:space="preserve"> – алгоритмическая часть: Алгоритм это предопределённый набор действий для выполнения какой-то задачи. Кстати, </w:t>
      </w:r>
      <w:proofErr w:type="gramStart"/>
      <w:r w:rsidRPr="00853DBF">
        <w:rPr>
          <w:rFonts w:ascii="Verdana" w:hAnsi="Verdana"/>
          <w:sz w:val="24"/>
          <w:szCs w:val="24"/>
        </w:rPr>
        <w:t>о</w:t>
      </w:r>
      <w:proofErr w:type="gramEnd"/>
      <w:r w:rsidRPr="00853DBF">
        <w:rPr>
          <w:rFonts w:ascii="Verdana" w:hAnsi="Verdana"/>
          <w:sz w:val="24"/>
          <w:szCs w:val="24"/>
        </w:rPr>
        <w:t xml:space="preserve"> алгоритмах…. А вы знаете, какой алгоритм использует компьютерная музыка? У программы создающей такую музыку есть огромная база с чужими произведениями (иногда достигает нескольких терабайт), и программа буквально собирает своё произведение по кусочкам, но не просто собирает, а ещё и проверяет, чтобы оно было «удовлетворительным для прослушивания».</w:t>
      </w:r>
      <w:r w:rsidRPr="00853DBF">
        <w:rPr>
          <w:rFonts w:ascii="Verdana" w:hAnsi="Verdana"/>
          <w:position w:val="4"/>
          <w:sz w:val="24"/>
          <w:szCs w:val="24"/>
        </w:rPr>
        <w:br/>
      </w:r>
      <w:r w:rsidR="00C42FA0" w:rsidRPr="00853DBF">
        <w:rPr>
          <w:rFonts w:ascii="Verdana" w:hAnsi="Verdana"/>
          <w:position w:val="4"/>
          <w:sz w:val="24"/>
          <w:szCs w:val="24"/>
        </w:rPr>
        <w:tab/>
      </w:r>
      <w:r w:rsidRPr="00853DBF">
        <w:rPr>
          <w:rFonts w:ascii="Verdana" w:hAnsi="Verdana"/>
          <w:sz w:val="24"/>
          <w:szCs w:val="24"/>
        </w:rPr>
        <w:t>За время после основания компьютерной музыки, вместе с развитием технологий, развивалась и она. И за ней стоит большое будущее.</w:t>
      </w:r>
    </w:p>
    <w:p w:rsidR="00802701" w:rsidRPr="00853DBF" w:rsidRDefault="00802701" w:rsidP="00DA13F6">
      <w:pPr>
        <w:rPr>
          <w:rFonts w:ascii="Verdana" w:hAnsi="Verdana"/>
          <w:color w:val="000000"/>
          <w:sz w:val="24"/>
          <w:szCs w:val="24"/>
        </w:rPr>
      </w:pPr>
    </w:p>
    <w:p w:rsidR="001E4ED9" w:rsidRPr="00853DBF" w:rsidRDefault="001E4ED9" w:rsidP="009B346F">
      <w:pPr>
        <w:jc w:val="center"/>
        <w:rPr>
          <w:rFonts w:ascii="Verdana" w:hAnsi="Verdana"/>
          <w:sz w:val="32"/>
          <w:szCs w:val="32"/>
        </w:rPr>
      </w:pPr>
      <w:r w:rsidRPr="00853DBF">
        <w:rPr>
          <w:rFonts w:ascii="Verdana" w:hAnsi="Verdana"/>
          <w:sz w:val="32"/>
          <w:szCs w:val="32"/>
        </w:rPr>
        <w:t>Основа музыкальной записи</w:t>
      </w:r>
    </w:p>
    <w:p w:rsidR="001E4ED9" w:rsidRPr="00853DBF" w:rsidRDefault="00885D73" w:rsidP="00422A6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1411605</wp:posOffset>
            </wp:positionV>
            <wp:extent cx="2208530" cy="1543050"/>
            <wp:effectExtent l="19050" t="0" r="1270" b="0"/>
            <wp:wrapTopAndBottom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1411605</wp:posOffset>
            </wp:positionV>
            <wp:extent cx="4038600" cy="1600200"/>
            <wp:effectExtent l="19050" t="0" r="0" b="0"/>
            <wp:wrapTopAndBottom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ED9" w:rsidRPr="00853DBF">
        <w:rPr>
          <w:rFonts w:ascii="Verdana" w:eastAsia="Times New Roman" w:hAnsi="Verdana"/>
          <w:sz w:val="28"/>
          <w:szCs w:val="28"/>
        </w:rPr>
        <w:tab/>
      </w:r>
      <w:r w:rsidR="001E4ED9" w:rsidRPr="00853DBF">
        <w:rPr>
          <w:rFonts w:ascii="Verdana" w:hAnsi="Verdana"/>
          <w:sz w:val="24"/>
          <w:szCs w:val="24"/>
        </w:rPr>
        <w:t>Когда мы смотрим на партитуру (нотную запись), даже сложно представить, сколько там математики.</w:t>
      </w:r>
      <w:r w:rsidR="001E4ED9" w:rsidRPr="00853DBF">
        <w:br/>
      </w:r>
      <w:r w:rsidR="001E4ED9" w:rsidRPr="00853DBF">
        <w:tab/>
      </w:r>
      <w:r w:rsidR="001E4ED9" w:rsidRPr="00853DBF">
        <w:rPr>
          <w:rFonts w:ascii="Verdana" w:eastAsia="Times New Roman" w:hAnsi="Verdana"/>
          <w:sz w:val="24"/>
          <w:szCs w:val="24"/>
        </w:rPr>
        <w:t>В 11 веке, итальянский монарх Гвидо д’Ареццо изобрел новый способ нотации. Он придумал проводить сразу 4 параллельные линии. Так возник предок современного нотного стана, позволяющ</w:t>
      </w:r>
      <w:r w:rsidR="00B0108A" w:rsidRPr="00853DBF">
        <w:rPr>
          <w:rFonts w:ascii="Verdana" w:eastAsia="Times New Roman" w:hAnsi="Verdana"/>
          <w:sz w:val="24"/>
          <w:szCs w:val="24"/>
        </w:rPr>
        <w:t>ий</w:t>
      </w:r>
      <w:r w:rsidR="001E4ED9" w:rsidRPr="00853DBF">
        <w:rPr>
          <w:rFonts w:ascii="Verdana" w:eastAsia="Times New Roman" w:hAnsi="Verdana"/>
          <w:sz w:val="24"/>
          <w:szCs w:val="24"/>
        </w:rPr>
        <w:t xml:space="preserve"> точно указывать высотное соотношение звуков, при этом запись стала более наглядной, словно рисунок. В 17 веке «победил» теперешний </w:t>
      </w:r>
      <w:r w:rsidR="001E4ED9" w:rsidRPr="00853DBF">
        <w:rPr>
          <w:rFonts w:ascii="Verdana" w:eastAsia="Times New Roman" w:hAnsi="Verdana"/>
          <w:sz w:val="24"/>
          <w:szCs w:val="24"/>
        </w:rPr>
        <w:lastRenderedPageBreak/>
        <w:t>пятилинейный нотоносец. Использовалось и много различных ключей. Только в 19 веке самыми употребляемыми стали скрипичный и басовый ключ.</w:t>
      </w:r>
      <w:r w:rsidR="001E4ED9" w:rsidRPr="00853DBF">
        <w:rPr>
          <w:rFonts w:ascii="Verdana" w:eastAsia="Times New Roman" w:hAnsi="Verdana"/>
          <w:sz w:val="24"/>
          <w:szCs w:val="24"/>
        </w:rPr>
        <w:br/>
      </w:r>
      <w:r w:rsidR="001E4ED9" w:rsidRPr="00853DBF">
        <w:rPr>
          <w:rFonts w:ascii="Verdana" w:eastAsia="Times New Roman" w:hAnsi="Verdana"/>
          <w:sz w:val="24"/>
          <w:szCs w:val="24"/>
        </w:rPr>
        <w:tab/>
      </w:r>
      <w:r w:rsidR="001E4ED9" w:rsidRPr="00853DBF">
        <w:rPr>
          <w:rFonts w:ascii="Verdana" w:hAnsi="Verdana"/>
          <w:sz w:val="24"/>
          <w:szCs w:val="24"/>
        </w:rPr>
        <w:t xml:space="preserve">Чтобы правильно записать мелодию, важно знать ритм и чередование длительности нот. На таблице видна тесная связь между длительностью нот и дробями. Их можно сложить как обыкновенные дроби, и как раз сумма длительностей нот выраженных дробями определяет размер такта. </w:t>
      </w:r>
    </w:p>
    <w:p w:rsidR="001E4ED9" w:rsidRPr="00853DBF" w:rsidRDefault="001E4ED9" w:rsidP="009149C4">
      <w:pPr>
        <w:jc w:val="both"/>
        <w:rPr>
          <w:rFonts w:ascii="Verdana" w:hAnsi="Verdana"/>
          <w:sz w:val="24"/>
          <w:szCs w:val="24"/>
        </w:rPr>
      </w:pPr>
    </w:p>
    <w:p w:rsidR="00C42FA0" w:rsidRPr="00523007" w:rsidRDefault="00C42FA0" w:rsidP="009149C4">
      <w:pPr>
        <w:jc w:val="both"/>
        <w:rPr>
          <w:rFonts w:ascii="Verdana" w:hAnsi="Verdana"/>
          <w:sz w:val="24"/>
          <w:szCs w:val="24"/>
        </w:rPr>
      </w:pPr>
      <w:r w:rsidRPr="00853DBF">
        <w:rPr>
          <w:rFonts w:ascii="Verdana" w:hAnsi="Verdana"/>
          <w:sz w:val="24"/>
          <w:szCs w:val="24"/>
        </w:rPr>
        <w:tab/>
        <w:t>Итак: целью нашего рассказа было показать, о присутствии математики в музыке, начиная с Пифагора до современной компьютерной музыки и об основе нотной записи. Исходя из рассказа, можно сделать вывод, что математика является важной частью музыки.</w:t>
      </w:r>
    </w:p>
    <w:sectPr w:rsidR="00C42FA0" w:rsidRPr="00523007" w:rsidSect="00CA4C03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0A2"/>
    <w:multiLevelType w:val="hybridMultilevel"/>
    <w:tmpl w:val="D91ECE5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176594"/>
    <w:multiLevelType w:val="hybridMultilevel"/>
    <w:tmpl w:val="1F4AAC5C"/>
    <w:lvl w:ilvl="0" w:tplc="2D323B1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419397E"/>
    <w:multiLevelType w:val="hybridMultilevel"/>
    <w:tmpl w:val="9B2C6ED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7BF"/>
    <w:rsid w:val="00031456"/>
    <w:rsid w:val="00090F83"/>
    <w:rsid w:val="001441B6"/>
    <w:rsid w:val="00150AD8"/>
    <w:rsid w:val="00162D36"/>
    <w:rsid w:val="001A1A7A"/>
    <w:rsid w:val="001B3861"/>
    <w:rsid w:val="001E4ED9"/>
    <w:rsid w:val="001F4295"/>
    <w:rsid w:val="0022175D"/>
    <w:rsid w:val="002557B6"/>
    <w:rsid w:val="00277334"/>
    <w:rsid w:val="002D57F6"/>
    <w:rsid w:val="002D6189"/>
    <w:rsid w:val="003418E3"/>
    <w:rsid w:val="003B7365"/>
    <w:rsid w:val="003F163E"/>
    <w:rsid w:val="00422A64"/>
    <w:rsid w:val="004F07BF"/>
    <w:rsid w:val="00523007"/>
    <w:rsid w:val="005528EE"/>
    <w:rsid w:val="00555AF8"/>
    <w:rsid w:val="005B22B7"/>
    <w:rsid w:val="00652B6B"/>
    <w:rsid w:val="00670542"/>
    <w:rsid w:val="006E08DF"/>
    <w:rsid w:val="006E0BC5"/>
    <w:rsid w:val="007C6E9E"/>
    <w:rsid w:val="00802701"/>
    <w:rsid w:val="008355B7"/>
    <w:rsid w:val="00853DBF"/>
    <w:rsid w:val="00885D73"/>
    <w:rsid w:val="008A071C"/>
    <w:rsid w:val="008E0C4E"/>
    <w:rsid w:val="008F1739"/>
    <w:rsid w:val="00907EBC"/>
    <w:rsid w:val="009149C4"/>
    <w:rsid w:val="00915567"/>
    <w:rsid w:val="00950291"/>
    <w:rsid w:val="0097444B"/>
    <w:rsid w:val="00980B40"/>
    <w:rsid w:val="009B346F"/>
    <w:rsid w:val="00AF48DC"/>
    <w:rsid w:val="00B0108A"/>
    <w:rsid w:val="00B22F9F"/>
    <w:rsid w:val="00B32E30"/>
    <w:rsid w:val="00C32239"/>
    <w:rsid w:val="00C42FA0"/>
    <w:rsid w:val="00CA4C03"/>
    <w:rsid w:val="00D52861"/>
    <w:rsid w:val="00D93405"/>
    <w:rsid w:val="00DA13F6"/>
    <w:rsid w:val="00DD47D1"/>
    <w:rsid w:val="00DF326D"/>
    <w:rsid w:val="00E417E4"/>
    <w:rsid w:val="00E60AE4"/>
    <w:rsid w:val="00EA0A09"/>
    <w:rsid w:val="00EF4313"/>
    <w:rsid w:val="00F62537"/>
    <w:rsid w:val="00F65ECC"/>
    <w:rsid w:val="00F8601A"/>
    <w:rsid w:val="00FB5E81"/>
    <w:rsid w:val="00FC4EEE"/>
    <w:rsid w:val="00F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C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1B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B386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EA0A09"/>
    <w:pPr>
      <w:ind w:left="720"/>
      <w:contextualSpacing/>
    </w:pPr>
  </w:style>
  <w:style w:type="table" w:styleId="a5">
    <w:name w:val="Table Grid"/>
    <w:basedOn w:val="a1"/>
    <w:rsid w:val="003418E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090F8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Текст Знак"/>
    <w:basedOn w:val="a0"/>
    <w:link w:val="a6"/>
    <w:locked/>
    <w:rsid w:val="00090F83"/>
    <w:rPr>
      <w:rFonts w:ascii="Arial Unicode MS" w:eastAsia="Arial Unicode MS" w:hAnsi="Arial Unicode MS" w:cs="Arial Unicode MS"/>
      <w:color w:val="000000"/>
      <w:sz w:val="22"/>
      <w:szCs w:val="22"/>
      <w:lang w:val="ru-RU" w:eastAsia="ru-RU" w:bidi="ar-SA"/>
    </w:rPr>
  </w:style>
  <w:style w:type="character" w:customStyle="1" w:styleId="word">
    <w:name w:val="word"/>
    <w:basedOn w:val="a0"/>
    <w:rsid w:val="00802701"/>
  </w:style>
  <w:style w:type="character" w:customStyle="1" w:styleId="apple-converted-space">
    <w:name w:val="apple-converted-space"/>
    <w:basedOn w:val="a0"/>
    <w:rsid w:val="00802701"/>
  </w:style>
  <w:style w:type="paragraph" w:styleId="a8">
    <w:name w:val="Normal (Web)"/>
    <w:basedOn w:val="a"/>
    <w:uiPriority w:val="99"/>
    <w:unhideWhenUsed/>
    <w:rsid w:val="00885D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и музыка</vt:lpstr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и музыка</dc:title>
  <dc:subject/>
  <dc:creator>1</dc:creator>
  <cp:keywords/>
  <dc:description/>
  <cp:lastModifiedBy>1</cp:lastModifiedBy>
  <cp:revision>4</cp:revision>
  <cp:lastPrinted>2013-12-20T21:00:00Z</cp:lastPrinted>
  <dcterms:created xsi:type="dcterms:W3CDTF">2013-12-23T22:14:00Z</dcterms:created>
  <dcterms:modified xsi:type="dcterms:W3CDTF">2013-12-23T22:22:00Z</dcterms:modified>
</cp:coreProperties>
</file>