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F1" w:rsidRPr="00E668F5" w:rsidRDefault="00230FF1" w:rsidP="00230FF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Химия эмоций</w:t>
      </w:r>
    </w:p>
    <w:p w:rsidR="00230FF1" w:rsidRPr="00E668F5" w:rsidRDefault="00230FF1" w:rsidP="00230FF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Содержание:</w:t>
      </w:r>
    </w:p>
    <w:p w:rsidR="00230FF1" w:rsidRPr="00E668F5" w:rsidRDefault="00230FF1" w:rsidP="00230F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Введение</w:t>
      </w:r>
    </w:p>
    <w:p w:rsidR="00230FF1" w:rsidRPr="00E668F5" w:rsidRDefault="00230FF1" w:rsidP="00230F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Страх</w:t>
      </w:r>
    </w:p>
    <w:p w:rsidR="00230FF1" w:rsidRPr="00E668F5" w:rsidRDefault="00230FF1" w:rsidP="00230F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Радость</w:t>
      </w:r>
    </w:p>
    <w:p w:rsidR="00230FF1" w:rsidRPr="00E668F5" w:rsidRDefault="00230FF1" w:rsidP="00230F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Грусть</w:t>
      </w:r>
    </w:p>
    <w:p w:rsidR="00230FF1" w:rsidRPr="00E668F5" w:rsidRDefault="00230FF1" w:rsidP="00230F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Ярость</w:t>
      </w:r>
    </w:p>
    <w:p w:rsidR="00230FF1" w:rsidRPr="00E668F5" w:rsidRDefault="00230FF1" w:rsidP="00230F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Истерика</w:t>
      </w:r>
    </w:p>
    <w:p w:rsidR="00230FF1" w:rsidRPr="00E668F5" w:rsidRDefault="00230FF1" w:rsidP="00230F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Вывод</w:t>
      </w:r>
    </w:p>
    <w:p w:rsidR="00230FF1" w:rsidRPr="00E668F5" w:rsidRDefault="00230FF1" w:rsidP="00230F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Задания для проверки усвоения материала</w:t>
      </w:r>
    </w:p>
    <w:p w:rsidR="00230FF1" w:rsidRPr="00E668F5" w:rsidRDefault="00230FF1">
      <w:pPr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br w:type="page"/>
      </w:r>
    </w:p>
    <w:p w:rsidR="00230FF1" w:rsidRPr="00E668F5" w:rsidRDefault="00230FF1" w:rsidP="00230FF1">
      <w:pPr>
        <w:ind w:firstLine="708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E668F5">
        <w:rPr>
          <w:rFonts w:ascii="Times New Roman" w:hAnsi="Times New Roman" w:cs="Times New Roman"/>
          <w:sz w:val="28"/>
          <w:szCs w:val="28"/>
        </w:rPr>
        <w:lastRenderedPageBreak/>
        <w:t>Эмоции неотъемлемая часть нашей жизни. Большинство действий человека связаны с желанием испытать ту или иную эмоцию (поход в театр, чтение книг, просмотр фильма).</w:t>
      </w:r>
    </w:p>
    <w:p w:rsidR="00230FF1" w:rsidRPr="00E668F5" w:rsidRDefault="00230FF1" w:rsidP="00230FF1">
      <w:pPr>
        <w:spacing w:after="150" w:line="240" w:lineRule="atLeast"/>
        <w:ind w:left="-142" w:firstLine="850"/>
        <w:jc w:val="both"/>
        <w:outlineLvl w:val="4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E668F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Эмоция (от лат.</w:t>
      </w:r>
      <w:r w:rsidRPr="00E668F5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proofErr w:type="spellStart"/>
      <w:r w:rsidRPr="00E668F5">
        <w:rPr>
          <w:rStyle w:val="a3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shd w:val="clear" w:color="auto" w:fill="FFFFFF"/>
        </w:rPr>
        <w:t>emovere</w:t>
      </w:r>
      <w:proofErr w:type="spellEnd"/>
      <w:r w:rsidRPr="00E668F5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E668F5">
        <w:rPr>
          <w:rStyle w:val="a3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E668F5">
        <w:rPr>
          <w:rStyle w:val="apple-converted-space"/>
          <w:rFonts w:ascii="Times New Roman" w:hAnsi="Times New Roman" w:cs="Times New Roman"/>
          <w:iCs/>
          <w:color w:val="323232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668F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возбуждать, волновать) обычно понимается как переживание, душевное волнение.</w:t>
      </w:r>
      <w:r w:rsidRPr="00E668F5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  (Е.П. Ильин). </w:t>
      </w:r>
    </w:p>
    <w:p w:rsidR="00230FF1" w:rsidRPr="00E668F5" w:rsidRDefault="00230FF1" w:rsidP="00230FF1">
      <w:pPr>
        <w:spacing w:line="240" w:lineRule="atLeast"/>
        <w:ind w:firstLine="708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(в отличие от настроения) возникают в ответ на события окружающего мира и помогают нашему мозгу сфокусироваться на решающей информации — от угрозы физического вреда до социальных возможностей.</w:t>
      </w:r>
      <w:r w:rsidR="00112031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(Сэм Вонг)</w:t>
      </w:r>
    </w:p>
    <w:p w:rsidR="00112031" w:rsidRPr="00E668F5" w:rsidRDefault="00230FF1" w:rsidP="00230F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Наши эмоции схожи с реакциями животных. Однако человеческие эмоции</w:t>
      </w:r>
      <w:r w:rsidR="00112031" w:rsidRPr="00E66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031" w:rsidRPr="00E668F5">
        <w:rPr>
          <w:rFonts w:ascii="Times New Roman" w:hAnsi="Times New Roman" w:cs="Times New Roman"/>
          <w:sz w:val="28"/>
          <w:szCs w:val="28"/>
        </w:rPr>
        <w:t>слознее</w:t>
      </w:r>
      <w:proofErr w:type="spellEnd"/>
      <w:r w:rsidRPr="00E668F5">
        <w:rPr>
          <w:rFonts w:ascii="Times New Roman" w:hAnsi="Times New Roman" w:cs="Times New Roman"/>
          <w:sz w:val="28"/>
          <w:szCs w:val="28"/>
        </w:rPr>
        <w:t xml:space="preserve">. </w:t>
      </w:r>
      <w:r w:rsidR="00112031" w:rsidRPr="00E668F5">
        <w:rPr>
          <w:rFonts w:ascii="Times New Roman" w:hAnsi="Times New Roman" w:cs="Times New Roman"/>
          <w:sz w:val="28"/>
          <w:szCs w:val="28"/>
        </w:rPr>
        <w:t>«</w:t>
      </w:r>
      <w:r w:rsidRPr="00E668F5">
        <w:rPr>
          <w:rFonts w:ascii="Times New Roman" w:hAnsi="Times New Roman" w:cs="Times New Roman"/>
          <w:sz w:val="28"/>
          <w:szCs w:val="28"/>
        </w:rPr>
        <w:t>Хотя и мыши могут пугаться, сложно представить себе мышь, испытывающую стыд.</w:t>
      </w:r>
      <w:r w:rsidR="00112031" w:rsidRPr="00E668F5">
        <w:rPr>
          <w:rFonts w:ascii="Times New Roman" w:hAnsi="Times New Roman" w:cs="Times New Roman"/>
          <w:sz w:val="28"/>
          <w:szCs w:val="28"/>
        </w:rPr>
        <w:t>» (А. Казанцева).</w:t>
      </w:r>
      <w:r w:rsidRPr="00E66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FF1" w:rsidRPr="00E668F5" w:rsidRDefault="00230FF1" w:rsidP="00230F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Часто эмоции являются внешним проявлением химической реакции в организме человека. Каждая эмоция происходит по-своему. Единого алгоритма данная система не имеет. Рассмотрим несколько наиболее простых механизмов эмоций человека.</w:t>
      </w:r>
    </w:p>
    <w:p w:rsidR="00887633" w:rsidRPr="00E668F5" w:rsidRDefault="00887633" w:rsidP="00887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F5">
        <w:rPr>
          <w:rFonts w:ascii="Times New Roman" w:hAnsi="Times New Roman" w:cs="Times New Roman"/>
          <w:b/>
          <w:sz w:val="28"/>
          <w:szCs w:val="28"/>
        </w:rPr>
        <w:t>Страх</w:t>
      </w:r>
    </w:p>
    <w:p w:rsidR="00887633" w:rsidRPr="00E668F5" w:rsidRDefault="00230FF1" w:rsidP="00887633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E668F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0A0A2F9" wp14:editId="2D98D578">
            <wp:simplePos x="0" y="0"/>
            <wp:positionH relativeFrom="column">
              <wp:posOffset>4480560</wp:posOffset>
            </wp:positionH>
            <wp:positionV relativeFrom="paragraph">
              <wp:posOffset>139700</wp:posOffset>
            </wp:positionV>
            <wp:extent cx="137922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182" y="21394"/>
                <wp:lineTo x="2118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ах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633" w:rsidRPr="00E668F5">
        <w:rPr>
          <w:rStyle w:val="a3"/>
          <w:bCs/>
          <w:i w:val="0"/>
          <w:sz w:val="28"/>
          <w:szCs w:val="28"/>
        </w:rPr>
        <w:t>Страх</w:t>
      </w:r>
      <w:r w:rsidR="00887633" w:rsidRPr="00E668F5">
        <w:rPr>
          <w:rStyle w:val="apple-converted-space"/>
          <w:sz w:val="28"/>
          <w:szCs w:val="28"/>
        </w:rPr>
        <w:t> </w:t>
      </w:r>
      <w:r w:rsidR="00887633" w:rsidRPr="00E668F5">
        <w:rPr>
          <w:sz w:val="28"/>
          <w:szCs w:val="28"/>
        </w:rPr>
        <w:t>- отрицательное эмоциональное состояние, появляющееся при получении субъектом информации о возможном ущербе для его жизненного благополучия, о реальной или воображаемой опасности. В отличие от страдания, вызываемого прямым блокированием важнейших потребностей, человек, переживая эмоцию страха, располагает лишь вероятностным прогнозом возможного неблагополучия и действует на основе этого прогноза (часто недостаточно достоверного или преувеличенного). Эмоция страха может иметь как стенический, так и астенический характер и протекать либо в виде стрессовых состояний (Стресс является следствием страха), либо в виде устойчивого настроения подавленности и тревожности, либо в виде аффекта (ужас).</w:t>
      </w:r>
      <w:r w:rsidRPr="00E668F5">
        <w:rPr>
          <w:noProof/>
          <w:sz w:val="28"/>
          <w:szCs w:val="28"/>
        </w:rPr>
        <w:t xml:space="preserve"> </w:t>
      </w:r>
      <w:r w:rsidR="00112031" w:rsidRPr="00E668F5">
        <w:rPr>
          <w:noProof/>
          <w:sz w:val="28"/>
          <w:szCs w:val="28"/>
        </w:rPr>
        <w:t>(К. Изард)</w:t>
      </w:r>
    </w:p>
    <w:p w:rsidR="00887633" w:rsidRPr="00E668F5" w:rsidRDefault="00887633" w:rsidP="00887633">
      <w:pPr>
        <w:shd w:val="clear" w:color="auto" w:fill="FFFFFF"/>
        <w:spacing w:after="24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надпочечниках вырабатываются два гормона: адреналин и норадреналин.</w:t>
      </w:r>
    </w:p>
    <w:p w:rsidR="00887633" w:rsidRPr="00E668F5" w:rsidRDefault="00E668F5" w:rsidP="00887633">
      <w:pPr>
        <w:shd w:val="clear" w:color="auto" w:fill="FFFFFF"/>
        <w:spacing w:after="24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87633" w:rsidRPr="00E668F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Адреналин</w:t>
        </w:r>
      </w:hyperlink>
      <w:r w:rsidR="00887633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 гормон, реализующий реакции типа «бей </w:t>
      </w:r>
      <w:proofErr w:type="gramStart"/>
      <w:r w:rsidR="00887633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="00887633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беги». Его секреция резко повышается при </w:t>
      </w:r>
      <w:hyperlink r:id="rId7" w:history="1">
        <w:r w:rsidR="00887633" w:rsidRPr="00E668F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стрессовых состояниях</w:t>
        </w:r>
      </w:hyperlink>
      <w:r w:rsidR="00887633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="00887633" w:rsidRPr="00E668F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пограничных ситуациях</w:t>
        </w:r>
      </w:hyperlink>
      <w:r w:rsidR="00887633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ощущении опасности, при тревоге, </w:t>
      </w:r>
      <w:hyperlink r:id="rId9" w:history="1">
        <w:r w:rsidR="00887633" w:rsidRPr="00E668F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страхе</w:t>
        </w:r>
      </w:hyperlink>
      <w:r w:rsidR="00887633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травмах, ожогах и шоковых состояниях.</w:t>
      </w:r>
    </w:p>
    <w:p w:rsidR="00887633" w:rsidRPr="00E668F5" w:rsidRDefault="00887633" w:rsidP="00887633">
      <w:pPr>
        <w:shd w:val="clear" w:color="auto" w:fill="FFFFFF"/>
        <w:spacing w:after="24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Адреналин - не нейромедиатор, а гормон - то есть он не участвует напрямую в продвижении нервных импульсов. Зато, поступив в кровь, он вызывает целую бурю реакций в организме:</w:t>
      </w:r>
    </w:p>
    <w:p w:rsidR="00887633" w:rsidRPr="00E668F5" w:rsidRDefault="00887633" w:rsidP="00887633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усиливает</w:t>
      </w:r>
      <w:proofErr w:type="gramEnd"/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учащает сердцебиение</w:t>
      </w:r>
    </w:p>
    <w:p w:rsidR="00887633" w:rsidRPr="00E668F5" w:rsidRDefault="00887633" w:rsidP="00887633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вызывает</w:t>
      </w:r>
      <w:proofErr w:type="gramEnd"/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сужение сосудов мускулатуры, брюшной полости, слизистых оболочек</w:t>
      </w:r>
    </w:p>
    <w:p w:rsidR="00887633" w:rsidRPr="00E668F5" w:rsidRDefault="00887633" w:rsidP="00887633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расслабляет</w:t>
      </w:r>
      <w:proofErr w:type="gramEnd"/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мускулатуру кишечника, и расширяет зрачки. Да-да, выражение "у страха глаза велики" и байки о встречах охотников с медведями - имеют под собой абсолютно научные основания.</w:t>
      </w:r>
    </w:p>
    <w:p w:rsidR="00887633" w:rsidRPr="00E668F5" w:rsidRDefault="00887633" w:rsidP="00887633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адреналина - адаптировать организм к стрессовой ситуации. </w:t>
      </w:r>
    </w:p>
    <w:p w:rsidR="00887633" w:rsidRPr="00E668F5" w:rsidRDefault="00887633" w:rsidP="00230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F5">
        <w:rPr>
          <w:rFonts w:ascii="Times New Roman" w:hAnsi="Times New Roman" w:cs="Times New Roman"/>
          <w:b/>
          <w:sz w:val="28"/>
          <w:szCs w:val="28"/>
        </w:rPr>
        <w:t>Радость</w:t>
      </w:r>
    </w:p>
    <w:p w:rsidR="00112031" w:rsidRPr="00E668F5" w:rsidRDefault="00230FF1" w:rsidP="00112031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E668F5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0A0BD31" wp14:editId="3186B9AC">
            <wp:simplePos x="0" y="0"/>
            <wp:positionH relativeFrom="column">
              <wp:posOffset>3558540</wp:posOffset>
            </wp:positionH>
            <wp:positionV relativeFrom="paragraph">
              <wp:posOffset>107950</wp:posOffset>
            </wp:positionV>
            <wp:extent cx="2225040" cy="1059180"/>
            <wp:effectExtent l="0" t="0" r="3810" b="7620"/>
            <wp:wrapTight wrapText="bothSides">
              <wp:wrapPolygon edited="0">
                <wp:start x="8137" y="0"/>
                <wp:lineTo x="3884" y="1554"/>
                <wp:lineTo x="1295" y="3885"/>
                <wp:lineTo x="1295" y="6216"/>
                <wp:lineTo x="0" y="12043"/>
                <wp:lineTo x="0" y="20978"/>
                <wp:lineTo x="1479" y="21367"/>
                <wp:lineTo x="21452" y="21367"/>
                <wp:lineTo x="21452" y="12432"/>
                <wp:lineTo x="20897" y="5439"/>
                <wp:lineTo x="19048" y="4273"/>
                <wp:lineTo x="9986" y="0"/>
                <wp:lineTo x="813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children_cop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633" w:rsidRPr="00E668F5">
        <w:rPr>
          <w:rStyle w:val="a3"/>
          <w:bCs/>
          <w:i w:val="0"/>
          <w:sz w:val="28"/>
          <w:szCs w:val="28"/>
        </w:rPr>
        <w:t>Радость</w:t>
      </w:r>
      <w:r w:rsidR="00887633" w:rsidRPr="00E668F5">
        <w:rPr>
          <w:rStyle w:val="apple-converted-space"/>
          <w:sz w:val="28"/>
          <w:szCs w:val="28"/>
        </w:rPr>
        <w:t> </w:t>
      </w:r>
      <w:r w:rsidR="00887633" w:rsidRPr="00E668F5">
        <w:rPr>
          <w:sz w:val="28"/>
          <w:szCs w:val="28"/>
        </w:rPr>
        <w:t>- положительная эмоция, связанная с возможностью достаточно полно удовлетворить актуальную потребность, вероятность чего до этого была невелика или неопределенна. Радость сопровождается самоудовлетворенностью и удовлетворенностью окружающим миром. Препятствия к самореализации являются препятствиями и для появления радости.</w:t>
      </w:r>
      <w:r w:rsidRPr="00E668F5">
        <w:rPr>
          <w:noProof/>
          <w:sz w:val="28"/>
          <w:szCs w:val="28"/>
        </w:rPr>
        <w:t xml:space="preserve"> </w:t>
      </w:r>
      <w:r w:rsidR="00112031" w:rsidRPr="00E668F5">
        <w:rPr>
          <w:noProof/>
          <w:sz w:val="28"/>
          <w:szCs w:val="28"/>
        </w:rPr>
        <w:t>(К. Изард)</w:t>
      </w:r>
    </w:p>
    <w:p w:rsidR="00887633" w:rsidRPr="00E668F5" w:rsidRDefault="00887633" w:rsidP="00887633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E668F5">
        <w:rPr>
          <w:sz w:val="28"/>
          <w:szCs w:val="28"/>
        </w:rPr>
        <w:t xml:space="preserve">Радость – сложная эмоция, являющаяся результатом наложения двух более простых (счастье + удовольствие). А те в свою очередь являются внешним проявлением деятельности гормонов- нейромедиаторов дофамина и серотонина. </w:t>
      </w:r>
    </w:p>
    <w:p w:rsidR="00887633" w:rsidRPr="00E668F5" w:rsidRDefault="00887633" w:rsidP="00887633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F5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Pr="00E668F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Серотонин</w:t>
        </w:r>
      </w:hyperlink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нейромедиатор</w:t>
      </w:r>
      <w:r w:rsidR="00112031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веществ, являющихся химическим передатчиком импульсов между нервными клетками человеческого мозга</w:t>
      </w:r>
      <w:r w:rsidR="00112031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Восприимчивые к серотонину нейроны расположены практически по всему мозгу.</w:t>
      </w:r>
    </w:p>
    <w:p w:rsidR="00887633" w:rsidRPr="00E668F5" w:rsidRDefault="00112031" w:rsidP="008876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 ствола мозга</w:t>
      </w:r>
      <w:r w:rsidR="00887633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синтез се</w:t>
      </w: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ротонина в головном мозге. Помимо</w:t>
      </w:r>
      <w:r w:rsidR="00887633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мозга, большое количество серотонина вырабатывается слизистыми оболочками желудочно-кишечного тракта.</w:t>
      </w:r>
    </w:p>
    <w:p w:rsidR="00887633" w:rsidRPr="00E668F5" w:rsidRDefault="00112031" w:rsidP="00887633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7633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</w:t>
      </w: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  <w:r w:rsidR="00887633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серотонин</w:t>
      </w: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</w:t>
      </w:r>
      <w:r w:rsidR="00887633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здает в коре головного мозга ощущение </w:t>
      </w:r>
      <w:r w:rsidR="00887633" w:rsidRPr="00E6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подъема настроения</w:t>
      </w:r>
      <w:r w:rsidR="00887633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Недостаток серотонина, напротив - вызывает снижение настроения и </w:t>
      </w:r>
      <w:hyperlink r:id="rId12" w:history="1">
        <w:r w:rsidR="00887633" w:rsidRPr="00E668F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депрессию</w:t>
        </w:r>
      </w:hyperlink>
      <w:r w:rsidR="00887633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633" w:rsidRPr="00E668F5" w:rsidRDefault="00887633" w:rsidP="00887633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Дофамин</w:t>
      </w: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организме человека - как и серотонин, он выступает в качестве </w:t>
      </w:r>
      <w:proofErr w:type="spellStart"/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нейромедиатора</w:t>
      </w:r>
      <w:proofErr w:type="spellEnd"/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гормона одновременно. От него косвенно зависят и сердечная деятельность, и двигательная активность, и даже рвотный рефлекс.</w:t>
      </w:r>
    </w:p>
    <w:p w:rsidR="00887633" w:rsidRPr="00E668F5" w:rsidRDefault="00112031" w:rsidP="00887633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887633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офамин-нейромедиатор - областью среднего мозга, называемой "</w:t>
      </w:r>
      <w:hyperlink r:id="rId13" w:history="1">
        <w:r w:rsidR="00887633" w:rsidRPr="00E668F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черным телом</w:t>
        </w:r>
      </w:hyperlink>
      <w:r w:rsidR="00887633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87633" w:rsidRPr="00E668F5" w:rsidRDefault="00887633" w:rsidP="00887633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 четыре проводящих пути мозга, в которых роль переносчика нервного </w:t>
      </w:r>
      <w:proofErr w:type="spellStart"/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имульса</w:t>
      </w:r>
      <w:proofErr w:type="spellEnd"/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дофамин. Один из них -</w:t>
      </w:r>
      <w:proofErr w:type="spellStart"/>
      <w:r w:rsidRPr="00E6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E6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HYPERLINK "http://ru.wikipedia.org/wiki/%D0%9C%D0%B5%D0%B7%D0%BE%D0%BB%D0%B8%D0%BC%D0%B1%D0%B8%D1%87%D0%B5%D1%81%D0%BA%D0%B8%D0%B9_%D0%BF%D1%83%D1%82%D1%8C" </w:instrText>
      </w:r>
      <w:r w:rsidRPr="00E6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Pr="00E6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мезолимбический</w:t>
      </w:r>
      <w:proofErr w:type="spellEnd"/>
      <w:r w:rsidRPr="00E6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путь</w:t>
      </w:r>
      <w:r w:rsidRPr="00E6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считается ответственным за продуцирование </w:t>
      </w:r>
      <w:r w:rsidRPr="00E6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 удовольствия</w:t>
      </w: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633" w:rsidRPr="00E668F5" w:rsidRDefault="00887633" w:rsidP="00887633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дофамин участвует в процессе принятия человеком решений. По крайней мере, среди людей с нарушением синтеза/транспорта дофамина многие испытывают затруднения с принятием решений. Это связано с тем, что дофамин отвечает за "</w:t>
      </w:r>
      <w:r w:rsidRPr="00E6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чувство награды</w:t>
      </w: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которое зачастую позволяет принять решение, обдумывая то или иное действие ещё на подсознательном уровне.</w:t>
      </w:r>
      <w:r w:rsidR="00112031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</w:t>
      </w:r>
      <w:proofErr w:type="spellStart"/>
      <w:r w:rsidR="00112031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Корненко</w:t>
      </w:r>
      <w:proofErr w:type="spellEnd"/>
      <w:r w:rsidR="00112031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7633" w:rsidRPr="00E668F5" w:rsidRDefault="00230FF1" w:rsidP="00887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F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 wp14:anchorId="0B3DEBD3" wp14:editId="618CC282">
            <wp:simplePos x="0" y="0"/>
            <wp:positionH relativeFrom="column">
              <wp:posOffset>3836035</wp:posOffset>
            </wp:positionH>
            <wp:positionV relativeFrom="paragraph">
              <wp:posOffset>299085</wp:posOffset>
            </wp:positionV>
            <wp:extent cx="1948815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326" y="21484"/>
                <wp:lineTo x="213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7411122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6" t="7013" r="24318" b="16876"/>
                    <a:stretch/>
                  </pic:blipFill>
                  <pic:spPr bwMode="auto">
                    <a:xfrm>
                      <a:off x="0" y="0"/>
                      <a:ext cx="1948815" cy="212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633" w:rsidRPr="00E668F5">
        <w:rPr>
          <w:rFonts w:ascii="Times New Roman" w:hAnsi="Times New Roman" w:cs="Times New Roman"/>
          <w:b/>
          <w:sz w:val="28"/>
          <w:szCs w:val="28"/>
        </w:rPr>
        <w:t>Грусть</w:t>
      </w:r>
    </w:p>
    <w:p w:rsidR="00887633" w:rsidRPr="00E668F5" w:rsidRDefault="00887633" w:rsidP="00887633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68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Грусть</w:t>
      </w:r>
      <w:r w:rsidR="00E668F5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Pr="00E668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Эмоция" w:history="1">
        <w:r w:rsidRPr="00E668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эмоция</w:t>
        </w:r>
      </w:hyperlink>
      <w:r w:rsidR="00E668F5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Pr="00E6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озникает в случае значительной неудовлетворённости человека в каких-либо аспектах его жизни. </w:t>
      </w:r>
    </w:p>
    <w:p w:rsidR="00887633" w:rsidRPr="00E668F5" w:rsidRDefault="00E668F5" w:rsidP="00887633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887633" w:rsidRPr="00E668F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Мелатонин</w:t>
        </w:r>
      </w:hyperlink>
      <w:r w:rsidR="00887633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синтезируется в эпифизе из серотонина. Секреция мелатонина напрямую зависит от общего </w:t>
      </w:r>
      <w:r w:rsidR="00887633" w:rsidRPr="00E6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 освещенности</w:t>
      </w:r>
      <w:r w:rsidR="00887633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избыток света тормозит его образование, а снижение освещённости, напротив - повышает синтез мелатонина.</w:t>
      </w:r>
    </w:p>
    <w:p w:rsidR="00887633" w:rsidRPr="00E668F5" w:rsidRDefault="00887633" w:rsidP="00230FF1">
      <w:pPr>
        <w:shd w:val="clear" w:color="auto" w:fill="FFFFFF"/>
        <w:spacing w:after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Мелатонин вырабатывается не сам по себе - а из серотонина. И в то же время, сам притупляет его выработку, (мелатонин, по типу своего проявления как эмоция является антиподом серотонина, когда много мелатонина человек испытывает грусть, печаль). Часто в состоянии депрессии, люди страдают </w:t>
      </w:r>
      <w:r w:rsidRPr="00E6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бессонницей</w:t>
      </w: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для того, </w:t>
      </w:r>
      <w:r w:rsid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</w:t>
      </w:r>
      <w:bookmarkStart w:id="0" w:name="_GoBack"/>
      <w:bookmarkEnd w:id="0"/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погрузиться в сон нужен мелатонин, а без серотонина его никак не получить.</w:t>
      </w:r>
    </w:p>
    <w:p w:rsidR="003C4B7F" w:rsidRPr="00E668F5" w:rsidRDefault="00230FF1" w:rsidP="00591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86CB071" wp14:editId="6CB99DB0">
            <wp:simplePos x="0" y="0"/>
            <wp:positionH relativeFrom="column">
              <wp:posOffset>4741545</wp:posOffset>
            </wp:positionH>
            <wp:positionV relativeFrom="paragraph">
              <wp:posOffset>310515</wp:posOffset>
            </wp:positionV>
            <wp:extent cx="1156970" cy="1580515"/>
            <wp:effectExtent l="0" t="0" r="508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A9C" w:rsidRPr="00E668F5">
        <w:rPr>
          <w:rFonts w:ascii="Times New Roman" w:hAnsi="Times New Roman" w:cs="Times New Roman"/>
          <w:b/>
          <w:sz w:val="28"/>
          <w:szCs w:val="28"/>
        </w:rPr>
        <w:t>Ярость</w:t>
      </w:r>
    </w:p>
    <w:p w:rsidR="00112031" w:rsidRPr="00E668F5" w:rsidRDefault="00591A9C" w:rsidP="00112031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E668F5">
        <w:rPr>
          <w:rStyle w:val="a3"/>
          <w:bCs/>
          <w:i w:val="0"/>
          <w:sz w:val="28"/>
          <w:szCs w:val="28"/>
        </w:rPr>
        <w:t xml:space="preserve">Ярость </w:t>
      </w:r>
      <w:r w:rsidRPr="00E668F5">
        <w:rPr>
          <w:sz w:val="28"/>
          <w:szCs w:val="28"/>
        </w:rPr>
        <w:t>- сильное отрицательное эмоциональное состояние, протекающее чаще в форме аффекта; возникает в ответ на препятствие в достижении страстно желаемых целей. Гнев имеет характер стенической эмоции.</w:t>
      </w:r>
      <w:r w:rsidR="00230FF1" w:rsidRPr="00E668F5">
        <w:rPr>
          <w:noProof/>
          <w:sz w:val="28"/>
          <w:szCs w:val="28"/>
        </w:rPr>
        <w:t xml:space="preserve"> </w:t>
      </w:r>
      <w:r w:rsidR="00112031" w:rsidRPr="00E668F5">
        <w:rPr>
          <w:noProof/>
          <w:sz w:val="28"/>
          <w:szCs w:val="28"/>
        </w:rPr>
        <w:t>(К. Изард)</w:t>
      </w:r>
    </w:p>
    <w:p w:rsidR="00591A9C" w:rsidRPr="00E668F5" w:rsidRDefault="00E668F5" w:rsidP="00591A9C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591A9C" w:rsidRPr="00E668F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Норадреналин</w:t>
        </w:r>
      </w:hyperlink>
      <w:r w:rsidR="00591A9C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гормон и нейромедиатор. Норадреналин также повышается при стрессе, шоке,</w:t>
      </w:r>
      <w:r w:rsidR="00230FF1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A9C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травмах, тревоге, страхе, нервном напряжении. В отличии от адреналина, основное действие норадреналина заключается в исключительно в сужении сосудов и повышении артериального давления</w:t>
      </w:r>
      <w:r w:rsidR="00112031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A9C" w:rsidRPr="00E668F5" w:rsidRDefault="00591A9C" w:rsidP="00591A9C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адреналин, и норадреналин способны вызывать </w:t>
      </w:r>
      <w:hyperlink r:id="rId19" w:history="1">
        <w:r w:rsidRPr="00E668F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тремор</w:t>
        </w:r>
      </w:hyperlink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то есть дрожание конечностей, подбородка. Особенно ясно эта реакция проявляется у детей возраста 2-5 лет, при наступлении стрессовой ситуации.</w:t>
      </w:r>
    </w:p>
    <w:p w:rsidR="00591A9C" w:rsidRPr="00E668F5" w:rsidRDefault="00591A9C" w:rsidP="00591A9C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после определения ситуации как стрессовой, гипоталамус выделяет в кровь</w:t>
      </w:r>
      <w:r w:rsidR="00112031"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E668F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кортикотропин</w:t>
        </w:r>
      </w:hyperlink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который, достигнув надпочечников, побуждает синтез норадреналина и адреналина.</w:t>
      </w:r>
    </w:p>
    <w:p w:rsidR="00112031" w:rsidRPr="00E668F5" w:rsidRDefault="00591A9C" w:rsidP="00591A9C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 </w:t>
      </w:r>
      <w:r w:rsidRPr="00E6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норадреналин - гормон ярости, а адреналин - гормон страха</w:t>
      </w:r>
      <w:r w:rsidRPr="00E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Норадреналин вызывает в человеке ощущение злобы, ярости, вседозволенности. Адреналин и норадреналин тесно связаны друг с другом. В надпочечниках адреналин синтезируется из норадреналина. </w:t>
      </w:r>
    </w:p>
    <w:p w:rsidR="00230FF1" w:rsidRPr="00E668F5" w:rsidRDefault="00230FF1" w:rsidP="00230FF1">
      <w:pPr>
        <w:ind w:left="-15" w:right="30" w:firstLine="4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F5">
        <w:rPr>
          <w:rFonts w:ascii="Times New Roman" w:hAnsi="Times New Roman" w:cs="Times New Roman"/>
          <w:b/>
          <w:sz w:val="28"/>
          <w:szCs w:val="28"/>
        </w:rPr>
        <w:t>Истерика</w:t>
      </w:r>
    </w:p>
    <w:p w:rsidR="00112031" w:rsidRPr="00E668F5" w:rsidRDefault="00112031" w:rsidP="00230FF1">
      <w:pPr>
        <w:ind w:left="-15" w:right="30" w:firstLine="4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8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09C2800F" wp14:editId="05B776AD">
            <wp:simplePos x="0" y="0"/>
            <wp:positionH relativeFrom="column">
              <wp:posOffset>4324985</wp:posOffset>
            </wp:positionH>
            <wp:positionV relativeFrom="paragraph">
              <wp:posOffset>101600</wp:posOffset>
            </wp:positionV>
            <wp:extent cx="1699260" cy="1177925"/>
            <wp:effectExtent l="0" t="0" r="0" b="3175"/>
            <wp:wrapTight wrapText="bothSides">
              <wp:wrapPolygon edited="0">
                <wp:start x="0" y="0"/>
                <wp:lineTo x="0" y="21309"/>
                <wp:lineTo x="21309" y="21309"/>
                <wp:lineTo x="2130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terik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Истерика - </w:t>
      </w:r>
      <w:r w:rsidRPr="00E6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неконтролируемое состояние</w:t>
      </w:r>
      <w:r w:rsidRPr="00E6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E6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которые человек не может сам прекратить. бывает вызвана сильным нервным напряжением в течение длительного времени</w:t>
      </w:r>
      <w:r w:rsidRPr="00E6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(с психологической точки зрения).</w:t>
      </w:r>
    </w:p>
    <w:p w:rsidR="00591A9C" w:rsidRPr="00E668F5" w:rsidRDefault="00230FF1" w:rsidP="00230FF1">
      <w:pPr>
        <w:ind w:left="-15" w:right="30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b/>
          <w:sz w:val="28"/>
          <w:szCs w:val="28"/>
        </w:rPr>
        <w:t>Прогестерон</w:t>
      </w:r>
      <w:r w:rsidRPr="00E668F5">
        <w:rPr>
          <w:rFonts w:ascii="Times New Roman" w:hAnsi="Times New Roman" w:cs="Times New Roman"/>
          <w:sz w:val="28"/>
          <w:szCs w:val="28"/>
        </w:rPr>
        <w:t xml:space="preserve"> на психику никак не влияет. Но зато он превращается в организме в </w:t>
      </w:r>
      <w:proofErr w:type="spellStart"/>
      <w:r w:rsidRPr="00E668F5">
        <w:rPr>
          <w:rFonts w:ascii="Times New Roman" w:hAnsi="Times New Roman" w:cs="Times New Roman"/>
          <w:sz w:val="28"/>
          <w:szCs w:val="28"/>
        </w:rPr>
        <w:t>аллопрегнанолон</w:t>
      </w:r>
      <w:proofErr w:type="spellEnd"/>
      <w:r w:rsidRPr="00E668F5">
        <w:rPr>
          <w:rFonts w:ascii="Times New Roman" w:hAnsi="Times New Roman" w:cs="Times New Roman"/>
          <w:sz w:val="28"/>
          <w:szCs w:val="28"/>
        </w:rPr>
        <w:t>, и это вещество воздействует в мозге на рецепторы к гамма-</w:t>
      </w:r>
      <w:proofErr w:type="spellStart"/>
      <w:r w:rsidRPr="00E668F5">
        <w:rPr>
          <w:rFonts w:ascii="Times New Roman" w:hAnsi="Times New Roman" w:cs="Times New Roman"/>
          <w:sz w:val="28"/>
          <w:szCs w:val="28"/>
        </w:rPr>
        <w:t>амино</w:t>
      </w:r>
      <w:proofErr w:type="spellEnd"/>
      <w:r w:rsidRPr="00E668F5">
        <w:rPr>
          <w:rFonts w:ascii="Times New Roman" w:hAnsi="Times New Roman" w:cs="Times New Roman"/>
          <w:sz w:val="28"/>
          <w:szCs w:val="28"/>
        </w:rPr>
        <w:t xml:space="preserve">-масляной кислоте. продукты переработки прогестерона, как и алкоголь, как и </w:t>
      </w:r>
      <w:proofErr w:type="spellStart"/>
      <w:r w:rsidRPr="00E668F5">
        <w:rPr>
          <w:rFonts w:ascii="Times New Roman" w:hAnsi="Times New Roman" w:cs="Times New Roman"/>
          <w:sz w:val="28"/>
          <w:szCs w:val="28"/>
        </w:rPr>
        <w:t>бензодиазепиновые</w:t>
      </w:r>
      <w:proofErr w:type="spellEnd"/>
      <w:r w:rsidRPr="00E668F5">
        <w:rPr>
          <w:rFonts w:ascii="Times New Roman" w:hAnsi="Times New Roman" w:cs="Times New Roman"/>
          <w:sz w:val="28"/>
          <w:szCs w:val="28"/>
        </w:rPr>
        <w:t xml:space="preserve"> транквилизаторы, действуют на самую главную тормозную систему нашего мозга и оказывают колоссальный </w:t>
      </w:r>
      <w:proofErr w:type="spellStart"/>
      <w:r w:rsidRPr="00E668F5">
        <w:rPr>
          <w:rFonts w:ascii="Times New Roman" w:hAnsi="Times New Roman" w:cs="Times New Roman"/>
          <w:sz w:val="28"/>
          <w:szCs w:val="28"/>
        </w:rPr>
        <w:t>противотревожный</w:t>
      </w:r>
      <w:proofErr w:type="spellEnd"/>
      <w:r w:rsidRPr="00E668F5">
        <w:rPr>
          <w:rFonts w:ascii="Times New Roman" w:hAnsi="Times New Roman" w:cs="Times New Roman"/>
          <w:sz w:val="28"/>
          <w:szCs w:val="28"/>
        </w:rPr>
        <w:t xml:space="preserve"> эффект. То есть пока в организме поддерживается высокий уровень прогестерона и его метаболитов, женщина как будто бы живет на успокоительных препаратах. Падение уровня прогестерона наращивает тревожность, но высокий уровень прогестерона ее снижает. Во время беременности у женщин, уровень прогестерона повышается, в следствии этого женщина меньше нервничает и вероятность рождения здорового ребенка – выше. (стресс может привести к выкидышу, порокам </w:t>
      </w:r>
      <w:r w:rsidRPr="00E668F5">
        <w:rPr>
          <w:rFonts w:ascii="Times New Roman" w:hAnsi="Times New Roman" w:cs="Times New Roman"/>
          <w:sz w:val="28"/>
          <w:szCs w:val="28"/>
        </w:rPr>
        <w:lastRenderedPageBreak/>
        <w:t xml:space="preserve">сердца, сниженному весу при рождении, задержкам в развитии ребенка и ряду </w:t>
      </w:r>
      <w:r w:rsidR="00112031" w:rsidRPr="00E668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18F7FCA4" wp14:editId="7CA3EA94">
            <wp:simplePos x="0" y="0"/>
            <wp:positionH relativeFrom="column">
              <wp:posOffset>-83820</wp:posOffset>
            </wp:positionH>
            <wp:positionV relativeFrom="paragraph">
              <wp:posOffset>548640</wp:posOffset>
            </wp:positionV>
            <wp:extent cx="6357620" cy="2552700"/>
            <wp:effectExtent l="0" t="0" r="5080" b="0"/>
            <wp:wrapThrough wrapText="bothSides">
              <wp:wrapPolygon edited="0">
                <wp:start x="0" y="0"/>
                <wp:lineTo x="0" y="21439"/>
                <wp:lineTo x="21553" y="21439"/>
                <wp:lineTo x="215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естерон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62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8F5">
        <w:rPr>
          <w:rFonts w:ascii="Times New Roman" w:hAnsi="Times New Roman" w:cs="Times New Roman"/>
          <w:sz w:val="28"/>
          <w:szCs w:val="28"/>
        </w:rPr>
        <w:t>других нарушений).</w:t>
      </w:r>
    </w:p>
    <w:p w:rsidR="00112031" w:rsidRPr="00E668F5" w:rsidRDefault="00112031" w:rsidP="00112031">
      <w:pPr>
        <w:ind w:left="-15" w:right="30" w:firstLine="441"/>
        <w:jc w:val="center"/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Вывод</w:t>
      </w:r>
    </w:p>
    <w:p w:rsidR="00230FF1" w:rsidRPr="00E668F5" w:rsidRDefault="00230FF1" w:rsidP="00230FF1">
      <w:pPr>
        <w:ind w:left="-15" w:right="30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Выше были изложены несколько простых механизмов. Можно заметить</w:t>
      </w:r>
      <w:r w:rsidR="00112031" w:rsidRPr="00E668F5">
        <w:rPr>
          <w:rFonts w:ascii="Times New Roman" w:hAnsi="Times New Roman" w:cs="Times New Roman"/>
          <w:sz w:val="28"/>
          <w:szCs w:val="28"/>
        </w:rPr>
        <w:t>,</w:t>
      </w:r>
      <w:r w:rsidRPr="00E668F5">
        <w:rPr>
          <w:rFonts w:ascii="Times New Roman" w:hAnsi="Times New Roman" w:cs="Times New Roman"/>
          <w:sz w:val="28"/>
          <w:szCs w:val="28"/>
        </w:rPr>
        <w:t xml:space="preserve"> что в этих примерах эмоции являются продуктом деятельности того или иного гормона. </w:t>
      </w:r>
    </w:p>
    <w:p w:rsidR="00230FF1" w:rsidRPr="00E668F5" w:rsidRDefault="00230FF1" w:rsidP="00112031">
      <w:pPr>
        <w:ind w:right="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0FF1" w:rsidRPr="00E668F5" w:rsidTr="00230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230FF1" w:rsidRPr="00E668F5" w:rsidRDefault="00230FF1" w:rsidP="00230FF1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5">
              <w:rPr>
                <w:rFonts w:ascii="Times New Roman" w:hAnsi="Times New Roman" w:cs="Times New Roman"/>
                <w:sz w:val="28"/>
                <w:szCs w:val="28"/>
              </w:rPr>
              <w:t>Эмоция</w:t>
            </w:r>
          </w:p>
        </w:tc>
        <w:tc>
          <w:tcPr>
            <w:tcW w:w="4673" w:type="dxa"/>
          </w:tcPr>
          <w:p w:rsidR="00230FF1" w:rsidRPr="00E668F5" w:rsidRDefault="00230FF1" w:rsidP="00230FF1">
            <w:pPr>
              <w:ind w:right="3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5">
              <w:rPr>
                <w:rFonts w:ascii="Times New Roman" w:hAnsi="Times New Roman" w:cs="Times New Roman"/>
                <w:sz w:val="28"/>
                <w:szCs w:val="28"/>
              </w:rPr>
              <w:t>Гормон</w:t>
            </w:r>
          </w:p>
        </w:tc>
      </w:tr>
      <w:tr w:rsidR="00230FF1" w:rsidRPr="00E668F5" w:rsidTr="0023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230FF1" w:rsidRPr="00E668F5" w:rsidRDefault="00230FF1" w:rsidP="00230FF1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5">
              <w:rPr>
                <w:rFonts w:ascii="Times New Roman" w:hAnsi="Times New Roman" w:cs="Times New Roman"/>
                <w:sz w:val="28"/>
                <w:szCs w:val="28"/>
              </w:rPr>
              <w:t>Ярость</w:t>
            </w:r>
          </w:p>
        </w:tc>
        <w:tc>
          <w:tcPr>
            <w:tcW w:w="4673" w:type="dxa"/>
          </w:tcPr>
          <w:p w:rsidR="00230FF1" w:rsidRPr="00E668F5" w:rsidRDefault="00230FF1" w:rsidP="00230FF1">
            <w:pPr>
              <w:ind w:right="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5">
              <w:rPr>
                <w:rFonts w:ascii="Times New Roman" w:hAnsi="Times New Roman" w:cs="Times New Roman"/>
                <w:sz w:val="28"/>
                <w:szCs w:val="28"/>
              </w:rPr>
              <w:t>Норадреналин</w:t>
            </w:r>
          </w:p>
        </w:tc>
      </w:tr>
      <w:tr w:rsidR="00230FF1" w:rsidRPr="00E668F5" w:rsidTr="00230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230FF1" w:rsidRPr="00E668F5" w:rsidRDefault="00230FF1" w:rsidP="00230FF1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5"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</w:p>
        </w:tc>
        <w:tc>
          <w:tcPr>
            <w:tcW w:w="4673" w:type="dxa"/>
          </w:tcPr>
          <w:p w:rsidR="00230FF1" w:rsidRPr="00E668F5" w:rsidRDefault="00230FF1" w:rsidP="00230FF1">
            <w:pPr>
              <w:ind w:right="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5"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</w:tr>
      <w:tr w:rsidR="00230FF1" w:rsidRPr="00E668F5" w:rsidTr="0023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230FF1" w:rsidRPr="00E668F5" w:rsidRDefault="00230FF1" w:rsidP="00230FF1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5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</w:tc>
        <w:tc>
          <w:tcPr>
            <w:tcW w:w="4673" w:type="dxa"/>
          </w:tcPr>
          <w:p w:rsidR="00230FF1" w:rsidRPr="00E668F5" w:rsidRDefault="00230FF1" w:rsidP="00230FF1">
            <w:pPr>
              <w:ind w:right="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5">
              <w:rPr>
                <w:rFonts w:ascii="Times New Roman" w:hAnsi="Times New Roman" w:cs="Times New Roman"/>
                <w:sz w:val="28"/>
                <w:szCs w:val="28"/>
              </w:rPr>
              <w:t>Дофамин и серотонин</w:t>
            </w:r>
          </w:p>
        </w:tc>
      </w:tr>
      <w:tr w:rsidR="00230FF1" w:rsidRPr="00E668F5" w:rsidTr="00230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230FF1" w:rsidRPr="00E668F5" w:rsidRDefault="00230FF1" w:rsidP="00230FF1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5">
              <w:rPr>
                <w:rFonts w:ascii="Times New Roman" w:hAnsi="Times New Roman" w:cs="Times New Roman"/>
                <w:sz w:val="28"/>
                <w:szCs w:val="28"/>
              </w:rPr>
              <w:t>Грусть</w:t>
            </w:r>
          </w:p>
        </w:tc>
        <w:tc>
          <w:tcPr>
            <w:tcW w:w="4673" w:type="dxa"/>
          </w:tcPr>
          <w:p w:rsidR="00230FF1" w:rsidRPr="00E668F5" w:rsidRDefault="00230FF1" w:rsidP="00230FF1">
            <w:pPr>
              <w:ind w:right="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5">
              <w:rPr>
                <w:rFonts w:ascii="Times New Roman" w:hAnsi="Times New Roman" w:cs="Times New Roman"/>
                <w:sz w:val="28"/>
                <w:szCs w:val="28"/>
              </w:rPr>
              <w:t>Мелатонин</w:t>
            </w:r>
          </w:p>
        </w:tc>
      </w:tr>
      <w:tr w:rsidR="00230FF1" w:rsidRPr="00E668F5" w:rsidTr="0023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230FF1" w:rsidRPr="00E668F5" w:rsidRDefault="00230FF1" w:rsidP="00230FF1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5">
              <w:rPr>
                <w:rFonts w:ascii="Times New Roman" w:hAnsi="Times New Roman" w:cs="Times New Roman"/>
                <w:sz w:val="28"/>
                <w:szCs w:val="28"/>
              </w:rPr>
              <w:t>Истерика</w:t>
            </w:r>
          </w:p>
        </w:tc>
        <w:tc>
          <w:tcPr>
            <w:tcW w:w="4673" w:type="dxa"/>
          </w:tcPr>
          <w:p w:rsidR="00230FF1" w:rsidRPr="00E668F5" w:rsidRDefault="00230FF1" w:rsidP="00230FF1">
            <w:pPr>
              <w:ind w:right="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5"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</w:tr>
    </w:tbl>
    <w:p w:rsidR="00230FF1" w:rsidRPr="00E668F5" w:rsidRDefault="00230FF1" w:rsidP="00230FF1">
      <w:pPr>
        <w:ind w:left="-15" w:right="30" w:firstLine="441"/>
        <w:jc w:val="both"/>
        <w:rPr>
          <w:rFonts w:ascii="Times New Roman" w:hAnsi="Times New Roman" w:cs="Times New Roman"/>
          <w:sz w:val="28"/>
          <w:szCs w:val="28"/>
        </w:rPr>
      </w:pPr>
    </w:p>
    <w:p w:rsidR="00E668F5" w:rsidRDefault="00E66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0FF1" w:rsidRPr="00E668F5" w:rsidRDefault="00112031" w:rsidP="00230FF1">
      <w:pPr>
        <w:ind w:left="-15" w:right="30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:rsidR="00112031" w:rsidRPr="00E668F5" w:rsidRDefault="00112031" w:rsidP="00230FF1">
      <w:pPr>
        <w:ind w:left="-15" w:right="30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Данная работа написана на основе следующих научных исследований:</w:t>
      </w:r>
    </w:p>
    <w:p w:rsidR="00112031" w:rsidRPr="00E668F5" w:rsidRDefault="00112031" w:rsidP="00112031">
      <w:pPr>
        <w:pStyle w:val="a7"/>
        <w:numPr>
          <w:ilvl w:val="0"/>
          <w:numId w:val="4"/>
        </w:numPr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Сэм Вонг «Почему люди делают глупости»</w:t>
      </w:r>
    </w:p>
    <w:p w:rsidR="00112031" w:rsidRPr="00E668F5" w:rsidRDefault="00112031" w:rsidP="00112031">
      <w:pPr>
        <w:pStyle w:val="a7"/>
        <w:numPr>
          <w:ilvl w:val="0"/>
          <w:numId w:val="4"/>
        </w:numPr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А. Казанцева</w:t>
      </w:r>
      <w:r w:rsidR="00E668F5" w:rsidRPr="00E668F5">
        <w:rPr>
          <w:rFonts w:ascii="Times New Roman" w:hAnsi="Times New Roman" w:cs="Times New Roman"/>
          <w:sz w:val="28"/>
          <w:szCs w:val="28"/>
        </w:rPr>
        <w:t xml:space="preserve"> «Кто бы мог подумать! Как мозг заставляет нас делать глупости?»</w:t>
      </w:r>
    </w:p>
    <w:p w:rsidR="00E668F5" w:rsidRPr="00E668F5" w:rsidRDefault="00E668F5" w:rsidP="00112031">
      <w:pPr>
        <w:pStyle w:val="a7"/>
        <w:numPr>
          <w:ilvl w:val="0"/>
          <w:numId w:val="4"/>
        </w:numPr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668F5">
        <w:rPr>
          <w:rFonts w:ascii="Times New Roman" w:hAnsi="Times New Roman" w:cs="Times New Roman"/>
          <w:sz w:val="28"/>
          <w:szCs w:val="28"/>
        </w:rPr>
        <w:t>Корненко</w:t>
      </w:r>
      <w:proofErr w:type="spellEnd"/>
      <w:r w:rsidRPr="00E668F5">
        <w:rPr>
          <w:rFonts w:ascii="Times New Roman" w:hAnsi="Times New Roman" w:cs="Times New Roman"/>
          <w:sz w:val="28"/>
          <w:szCs w:val="28"/>
        </w:rPr>
        <w:t xml:space="preserve"> «Химия эмоций»</w:t>
      </w:r>
    </w:p>
    <w:p w:rsidR="00E668F5" w:rsidRPr="00E668F5" w:rsidRDefault="00E668F5" w:rsidP="00112031">
      <w:pPr>
        <w:pStyle w:val="a7"/>
        <w:numPr>
          <w:ilvl w:val="0"/>
          <w:numId w:val="4"/>
        </w:numPr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Е.П. Ильин «Эмоции и чувства»</w:t>
      </w:r>
    </w:p>
    <w:p w:rsidR="00E668F5" w:rsidRPr="00E668F5" w:rsidRDefault="00E668F5" w:rsidP="00E668F5">
      <w:pPr>
        <w:pStyle w:val="a7"/>
        <w:ind w:left="1866"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E668F5" w:rsidRPr="00E668F5" w:rsidRDefault="00E668F5">
      <w:pPr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br w:type="page"/>
      </w:r>
    </w:p>
    <w:p w:rsidR="00E668F5" w:rsidRPr="00E668F5" w:rsidRDefault="00E668F5" w:rsidP="00E668F5">
      <w:pPr>
        <w:pStyle w:val="a7"/>
        <w:ind w:left="1866" w:right="30"/>
        <w:jc w:val="both"/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lastRenderedPageBreak/>
        <w:t>Задания для самопроверки</w:t>
      </w:r>
    </w:p>
    <w:p w:rsidR="00E668F5" w:rsidRPr="00E668F5" w:rsidRDefault="00E668F5" w:rsidP="00E668F5">
      <w:pPr>
        <w:pStyle w:val="a7"/>
        <w:ind w:left="1866"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E668F5" w:rsidRPr="00E668F5" w:rsidRDefault="00E668F5" w:rsidP="00E668F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Ответь на вопросы (3 балла):</w:t>
      </w:r>
    </w:p>
    <w:p w:rsidR="00E668F5" w:rsidRPr="00E668F5" w:rsidRDefault="00E668F5" w:rsidP="00E668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Результатом действия какого гормона является состояние истерики?</w:t>
      </w:r>
    </w:p>
    <w:p w:rsidR="00E668F5" w:rsidRPr="00E668F5" w:rsidRDefault="00E668F5" w:rsidP="00E668F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Серотонин</w:t>
      </w:r>
    </w:p>
    <w:p w:rsidR="00E668F5" w:rsidRPr="00E668F5" w:rsidRDefault="00E668F5" w:rsidP="00E668F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Дофамин</w:t>
      </w:r>
    </w:p>
    <w:p w:rsidR="00E668F5" w:rsidRPr="00E668F5" w:rsidRDefault="00E668F5" w:rsidP="00E668F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Прогестерон</w:t>
      </w:r>
    </w:p>
    <w:p w:rsidR="00E668F5" w:rsidRPr="00E668F5" w:rsidRDefault="00E668F5" w:rsidP="00E668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 xml:space="preserve">Какой из этих гормонов не является </w:t>
      </w:r>
      <w:proofErr w:type="spellStart"/>
      <w:r w:rsidRPr="00E668F5">
        <w:rPr>
          <w:rFonts w:ascii="Times New Roman" w:hAnsi="Times New Roman" w:cs="Times New Roman"/>
          <w:sz w:val="28"/>
          <w:szCs w:val="28"/>
        </w:rPr>
        <w:t>нейромедиатором</w:t>
      </w:r>
      <w:proofErr w:type="spellEnd"/>
      <w:r w:rsidRPr="00E668F5">
        <w:rPr>
          <w:rFonts w:ascii="Times New Roman" w:hAnsi="Times New Roman" w:cs="Times New Roman"/>
          <w:sz w:val="28"/>
          <w:szCs w:val="28"/>
        </w:rPr>
        <w:t xml:space="preserve"> в процессе вырабатывания эмоции?</w:t>
      </w:r>
    </w:p>
    <w:p w:rsidR="00E668F5" w:rsidRPr="00E668F5" w:rsidRDefault="00E668F5" w:rsidP="00E668F5">
      <w:pPr>
        <w:pStyle w:val="a7"/>
        <w:numPr>
          <w:ilvl w:val="0"/>
          <w:numId w:val="8"/>
        </w:numPr>
        <w:ind w:firstLine="392"/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Адреналин</w:t>
      </w:r>
    </w:p>
    <w:p w:rsidR="00E668F5" w:rsidRPr="00E668F5" w:rsidRDefault="00E668F5" w:rsidP="00E668F5">
      <w:pPr>
        <w:pStyle w:val="a7"/>
        <w:numPr>
          <w:ilvl w:val="0"/>
          <w:numId w:val="8"/>
        </w:numPr>
        <w:ind w:firstLine="392"/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Дофамин</w:t>
      </w:r>
    </w:p>
    <w:p w:rsidR="00E668F5" w:rsidRPr="00E668F5" w:rsidRDefault="00E668F5" w:rsidP="00E668F5">
      <w:pPr>
        <w:pStyle w:val="a7"/>
        <w:numPr>
          <w:ilvl w:val="0"/>
          <w:numId w:val="8"/>
        </w:numPr>
        <w:ind w:firstLine="392"/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Мелатонин</w:t>
      </w:r>
    </w:p>
    <w:p w:rsidR="00E668F5" w:rsidRPr="00E668F5" w:rsidRDefault="00E668F5" w:rsidP="00E668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Из какого гормона синтезируется мелатонин?</w:t>
      </w:r>
    </w:p>
    <w:p w:rsidR="00E668F5" w:rsidRPr="00E668F5" w:rsidRDefault="00E668F5" w:rsidP="00E668F5">
      <w:pPr>
        <w:pStyle w:val="a7"/>
        <w:numPr>
          <w:ilvl w:val="0"/>
          <w:numId w:val="9"/>
        </w:numPr>
        <w:ind w:firstLine="392"/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Серотонин</w:t>
      </w:r>
    </w:p>
    <w:p w:rsidR="00E668F5" w:rsidRPr="00E668F5" w:rsidRDefault="00E668F5" w:rsidP="00E668F5">
      <w:pPr>
        <w:pStyle w:val="a7"/>
        <w:numPr>
          <w:ilvl w:val="0"/>
          <w:numId w:val="9"/>
        </w:numPr>
        <w:ind w:firstLine="392"/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Норадреналин</w:t>
      </w:r>
    </w:p>
    <w:p w:rsidR="00E668F5" w:rsidRPr="00E668F5" w:rsidRDefault="00E668F5" w:rsidP="00E668F5">
      <w:pPr>
        <w:pStyle w:val="a7"/>
        <w:numPr>
          <w:ilvl w:val="0"/>
          <w:numId w:val="9"/>
        </w:numPr>
        <w:ind w:firstLine="392"/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Дофамин</w:t>
      </w:r>
    </w:p>
    <w:p w:rsidR="00E668F5" w:rsidRPr="00E668F5" w:rsidRDefault="00E668F5" w:rsidP="00E668F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Нарисуйте схему о воздействии мелатонина на организм человека (по главам грусть, радость (</w:t>
      </w:r>
      <w:proofErr w:type="spellStart"/>
      <w:r w:rsidRPr="00E668F5">
        <w:rPr>
          <w:rFonts w:ascii="Times New Roman" w:hAnsi="Times New Roman" w:cs="Times New Roman"/>
          <w:sz w:val="28"/>
          <w:szCs w:val="28"/>
        </w:rPr>
        <w:t>сератонин</w:t>
      </w:r>
      <w:proofErr w:type="spellEnd"/>
      <w:r w:rsidRPr="00E668F5">
        <w:rPr>
          <w:rFonts w:ascii="Times New Roman" w:hAnsi="Times New Roman" w:cs="Times New Roman"/>
          <w:sz w:val="28"/>
          <w:szCs w:val="28"/>
        </w:rPr>
        <w:t>). (1 балл)</w:t>
      </w:r>
    </w:p>
    <w:p w:rsidR="00E668F5" w:rsidRPr="00E668F5" w:rsidRDefault="00E668F5" w:rsidP="00E668F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68F5">
        <w:rPr>
          <w:rFonts w:ascii="Times New Roman" w:hAnsi="Times New Roman" w:cs="Times New Roman"/>
          <w:sz w:val="28"/>
          <w:szCs w:val="28"/>
        </w:rPr>
        <w:t>Чем отличаются эмоции от настроения? (дайте развернутый ответ) (1 балл)</w:t>
      </w:r>
    </w:p>
    <w:p w:rsidR="00E668F5" w:rsidRDefault="00E668F5" w:rsidP="00E668F5">
      <w:pPr>
        <w:pStyle w:val="a7"/>
        <w:ind w:left="1866"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E668F5" w:rsidRPr="00E668F5" w:rsidRDefault="00E668F5" w:rsidP="00E668F5">
      <w:pPr>
        <w:pStyle w:val="a7"/>
        <w:ind w:left="709" w:righ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(Оценивание по пятибалльной системе)</w:t>
      </w:r>
    </w:p>
    <w:sectPr w:rsidR="00E668F5" w:rsidRPr="00E668F5" w:rsidSect="00230F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498F"/>
    <w:multiLevelType w:val="hybridMultilevel"/>
    <w:tmpl w:val="844CF02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161A5C"/>
    <w:multiLevelType w:val="hybridMultilevel"/>
    <w:tmpl w:val="CC6AB896"/>
    <w:lvl w:ilvl="0" w:tplc="37B46F3C">
      <w:start w:val="1"/>
      <w:numFmt w:val="decimal"/>
      <w:lvlText w:val="%1)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525989"/>
    <w:multiLevelType w:val="hybridMultilevel"/>
    <w:tmpl w:val="4072A3B2"/>
    <w:lvl w:ilvl="0" w:tplc="37B46F3C">
      <w:start w:val="1"/>
      <w:numFmt w:val="decimal"/>
      <w:lvlText w:val="%1)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E631C4B"/>
    <w:multiLevelType w:val="hybridMultilevel"/>
    <w:tmpl w:val="271E2CF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405F31F0"/>
    <w:multiLevelType w:val="hybridMultilevel"/>
    <w:tmpl w:val="FE162C44"/>
    <w:lvl w:ilvl="0" w:tplc="37B46F3C">
      <w:start w:val="1"/>
      <w:numFmt w:val="decimal"/>
      <w:lvlText w:val="%1)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B303684"/>
    <w:multiLevelType w:val="hybridMultilevel"/>
    <w:tmpl w:val="281C19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A662606"/>
    <w:multiLevelType w:val="hybridMultilevel"/>
    <w:tmpl w:val="BDEA7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B0619CA"/>
    <w:multiLevelType w:val="hybridMultilevel"/>
    <w:tmpl w:val="293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A0597"/>
    <w:multiLevelType w:val="hybridMultilevel"/>
    <w:tmpl w:val="47A84C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9C"/>
    <w:rsid w:val="00112031"/>
    <w:rsid w:val="00230FF1"/>
    <w:rsid w:val="003C4B7F"/>
    <w:rsid w:val="004D2881"/>
    <w:rsid w:val="00591A9C"/>
    <w:rsid w:val="00887633"/>
    <w:rsid w:val="00CF25B9"/>
    <w:rsid w:val="00E14734"/>
    <w:rsid w:val="00E6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78457-B311-4B3A-A0E6-32DAFD2F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1A9C"/>
  </w:style>
  <w:style w:type="character" w:styleId="a3">
    <w:name w:val="Emphasis"/>
    <w:basedOn w:val="a0"/>
    <w:uiPriority w:val="20"/>
    <w:qFormat/>
    <w:rsid w:val="00591A9C"/>
    <w:rPr>
      <w:i/>
      <w:iCs/>
    </w:rPr>
  </w:style>
  <w:style w:type="paragraph" w:styleId="a4">
    <w:name w:val="Normal (Web)"/>
    <w:basedOn w:val="a"/>
    <w:uiPriority w:val="99"/>
    <w:unhideWhenUsed/>
    <w:rsid w:val="0088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7633"/>
    <w:rPr>
      <w:color w:val="0000FF"/>
      <w:u w:val="single"/>
    </w:rPr>
  </w:style>
  <w:style w:type="table" w:styleId="a6">
    <w:name w:val="Table Grid"/>
    <w:basedOn w:val="a1"/>
    <w:uiPriority w:val="39"/>
    <w:rsid w:val="0023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6">
    <w:name w:val="Grid Table 4 Accent 6"/>
    <w:basedOn w:val="a1"/>
    <w:uiPriority w:val="49"/>
    <w:rsid w:val="00230FF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7">
    <w:name w:val="List Paragraph"/>
    <w:basedOn w:val="a"/>
    <w:uiPriority w:val="34"/>
    <w:qFormat/>
    <w:rsid w:val="0023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0%B3%D1%80%D0%B0%D0%BD%D0%B8%D1%87%D0%BD%D0%B0%D1%8F_%D1%81%D0%B8%D1%82%D1%83%D0%B0%D1%86%D0%B8%D1%8F" TargetMode="External"/><Relationship Id="rId13" Type="http://schemas.openxmlformats.org/officeDocument/2006/relationships/hyperlink" Target="http://ru.wikipedia.org/wiki/%D0%A1%D1%82%D1%80%D1%83%D0%BA%D1%82%D1%83%D1%80%D1%8B_%D0%BC%D0%BE%D0%B7%D0%B3%D0%B0" TargetMode="External"/><Relationship Id="rId18" Type="http://schemas.openxmlformats.org/officeDocument/2006/relationships/hyperlink" Target="http://ru.wikipedia.org/wiki/%D0%9D%D0%BE%D1%80%D0%B0%D0%B4%D1%80%D0%B5%D0%BD%D0%B0%D0%BB%D0%B8%D0%B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://ru.wikipedia.org/wiki/%D0%A1%D1%82%D1%80%D0%B5%D1%81%D1%81" TargetMode="External"/><Relationship Id="rId12" Type="http://schemas.openxmlformats.org/officeDocument/2006/relationships/hyperlink" Target="http://ru.wikipedia.org/wiki/%D0%94%D0%B5%D0%BF%D1%80%D0%B5%D1%81%D1%81%D0%B8%D1%8F_%28%D0%BF%D1%81%D0%B8%D1%85%D0%BE%D0%BB%D0%BE%D0%B3%D0%B8%D1%8F%29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5%D0%BB%D0%B0%D1%82%D0%BE%D0%BD%D0%B8%D0%BD" TargetMode="External"/><Relationship Id="rId20" Type="http://schemas.openxmlformats.org/officeDocument/2006/relationships/hyperlink" Target="http://ru.wikipedia.org/wiki/%D0%90%D0%B4%D1%80%D0%B5%D0%BD%D0%BE%D0%BA%D0%BE%D1%80%D1%82%D0%B8%D0%BA%D0%BE%D1%82%D1%80%D0%BE%D0%BF%D0%BD%D1%8B%D0%B9_%D0%B3%D0%BE%D1%80%D0%BC%D0%BE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4%D1%80%D0%B5%D0%BD%D0%B0%D0%BB%D0%B8%D0%BD" TargetMode="External"/><Relationship Id="rId11" Type="http://schemas.openxmlformats.org/officeDocument/2006/relationships/hyperlink" Target="http://ru.wikipedia.org/wiki/%D0%A1%D0%B5%D1%80%D0%BE%D1%82%D0%BE%D0%BD%D0%B8%D0%BD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D%D0%BC%D0%BE%D1%86%D0%B8%D1%8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ru.wikipedia.org/wiki/%D0%A2%D1%80%D0%B5%D0%BC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1%82%D1%80%D0%B0%D1%85" TargetMode="External"/><Relationship Id="rId14" Type="http://schemas.openxmlformats.org/officeDocument/2006/relationships/image" Target="media/image3.jp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</cp:revision>
  <dcterms:created xsi:type="dcterms:W3CDTF">2014-12-26T09:45:00Z</dcterms:created>
  <dcterms:modified xsi:type="dcterms:W3CDTF">2014-12-26T09:45:00Z</dcterms:modified>
</cp:coreProperties>
</file>