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3885" w14:textId="77777777" w:rsidR="0084406D" w:rsidRPr="0084406D" w:rsidRDefault="0084406D" w:rsidP="0084406D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84406D">
        <w:rPr>
          <w:b/>
          <w:sz w:val="28"/>
          <w:szCs w:val="28"/>
        </w:rPr>
        <w:t>ПОЯСНИТЕЛЬНАЯ ЗАПИСКА</w:t>
      </w:r>
    </w:p>
    <w:p w14:paraId="53BD7030" w14:textId="62D701F1" w:rsidR="007C68C2" w:rsidRDefault="00947DFC" w:rsidP="007C68C2">
      <w:pPr>
        <w:spacing w:after="300"/>
        <w:textAlignment w:val="baseline"/>
        <w:rPr>
          <w:rFonts w:cs="Arial"/>
          <w:b/>
          <w:bCs/>
          <w:color w:val="171717"/>
          <w:sz w:val="33"/>
          <w:szCs w:val="33"/>
        </w:rPr>
      </w:pPr>
      <w:r>
        <w:rPr>
          <w:b/>
          <w:bCs/>
          <w:kern w:val="36"/>
          <w:sz w:val="33"/>
          <w:szCs w:val="33"/>
        </w:rPr>
        <w:t>1.</w:t>
      </w:r>
      <w:r w:rsidR="003574A1">
        <w:rPr>
          <w:b/>
          <w:bCs/>
          <w:kern w:val="36"/>
          <w:sz w:val="33"/>
          <w:szCs w:val="33"/>
        </w:rPr>
        <w:t xml:space="preserve">Тема: </w:t>
      </w:r>
      <w:r w:rsidR="003574A1" w:rsidRPr="003574A1">
        <w:rPr>
          <w:b/>
          <w:bCs/>
          <w:kern w:val="36"/>
          <w:sz w:val="33"/>
          <w:szCs w:val="33"/>
        </w:rPr>
        <w:t>Первый шаг к разработке игр</w:t>
      </w:r>
      <w:r w:rsidR="003574A1">
        <w:rPr>
          <w:b/>
          <w:bCs/>
          <w:kern w:val="36"/>
          <w:sz w:val="33"/>
          <w:szCs w:val="33"/>
        </w:rPr>
        <w:t>.</w:t>
      </w:r>
      <w:r w:rsidR="003574A1">
        <w:rPr>
          <w:b/>
          <w:bCs/>
          <w:kern w:val="36"/>
          <w:sz w:val="33"/>
          <w:szCs w:val="33"/>
        </w:rPr>
        <w:br/>
      </w:r>
      <w:r w:rsidR="003574A1" w:rsidRPr="003574A1">
        <w:rPr>
          <w:b/>
          <w:bCs/>
          <w:kern w:val="36"/>
          <w:sz w:val="33"/>
          <w:szCs w:val="33"/>
        </w:rPr>
        <w:t xml:space="preserve">Участники: </w:t>
      </w:r>
      <w:r w:rsidR="003574A1" w:rsidRPr="003574A1">
        <w:rPr>
          <w:kern w:val="36"/>
          <w:sz w:val="33"/>
          <w:szCs w:val="33"/>
        </w:rPr>
        <w:t>Голуб Иван – руководитель</w:t>
      </w:r>
      <w:r w:rsidR="003574A1" w:rsidRPr="003574A1">
        <w:rPr>
          <w:kern w:val="36"/>
          <w:sz w:val="33"/>
          <w:szCs w:val="33"/>
        </w:rPr>
        <w:br/>
        <w:t>Пётр Акинин – участник</w:t>
      </w:r>
      <w:r w:rsidR="003574A1" w:rsidRPr="003574A1">
        <w:rPr>
          <w:kern w:val="36"/>
          <w:sz w:val="33"/>
          <w:szCs w:val="33"/>
        </w:rPr>
        <w:br/>
        <w:t>Владимир Ерёмин – участник</w:t>
      </w:r>
      <w:r w:rsidR="003574A1">
        <w:rPr>
          <w:b/>
          <w:bCs/>
          <w:kern w:val="36"/>
          <w:sz w:val="33"/>
          <w:szCs w:val="33"/>
        </w:rPr>
        <w:t xml:space="preserve"> </w:t>
      </w:r>
      <w:r w:rsidR="003574A1">
        <w:rPr>
          <w:b/>
          <w:bCs/>
          <w:kern w:val="36"/>
          <w:sz w:val="33"/>
          <w:szCs w:val="33"/>
        </w:rPr>
        <w:br/>
        <w:t xml:space="preserve">Консультант: </w:t>
      </w:r>
      <w:proofErr w:type="spellStart"/>
      <w:r w:rsidR="003574A1">
        <w:rPr>
          <w:b/>
          <w:bCs/>
          <w:kern w:val="36"/>
          <w:sz w:val="33"/>
          <w:szCs w:val="33"/>
        </w:rPr>
        <w:t>Межникова</w:t>
      </w:r>
      <w:proofErr w:type="spellEnd"/>
      <w:r w:rsidR="003574A1">
        <w:rPr>
          <w:b/>
          <w:bCs/>
          <w:kern w:val="36"/>
          <w:sz w:val="33"/>
          <w:szCs w:val="33"/>
        </w:rPr>
        <w:t xml:space="preserve"> Екатерина.</w:t>
      </w:r>
      <w:r w:rsidR="003574A1">
        <w:rPr>
          <w:b/>
          <w:bCs/>
          <w:kern w:val="36"/>
          <w:sz w:val="33"/>
          <w:szCs w:val="33"/>
        </w:rPr>
        <w:br/>
        <w:t xml:space="preserve">Цель: </w:t>
      </w:r>
      <w:r w:rsidR="003574A1" w:rsidRPr="003574A1">
        <w:rPr>
          <w:rFonts w:cs="Arial"/>
          <w:color w:val="171717"/>
          <w:sz w:val="33"/>
          <w:szCs w:val="33"/>
        </w:rPr>
        <w:t>показать</w:t>
      </w:r>
      <w:r w:rsidR="003574A1" w:rsidRPr="003574A1">
        <w:rPr>
          <w:rFonts w:cs="Arial"/>
          <w:color w:val="171717"/>
          <w:sz w:val="33"/>
          <w:szCs w:val="33"/>
        </w:rPr>
        <w:t>, что на создание собственных игр способен почти каждый подросток и это не так сложно, как многие думают.</w:t>
      </w:r>
      <w:r w:rsidR="003574A1">
        <w:rPr>
          <w:rFonts w:cs="Arial"/>
          <w:color w:val="171717"/>
          <w:sz w:val="33"/>
          <w:szCs w:val="33"/>
        </w:rPr>
        <w:br/>
      </w:r>
      <w:r w:rsidR="003574A1">
        <w:rPr>
          <w:rFonts w:cs="Arial"/>
          <w:b/>
          <w:bCs/>
          <w:color w:val="171717"/>
          <w:sz w:val="33"/>
          <w:szCs w:val="33"/>
        </w:rPr>
        <w:t>Задачи:</w:t>
      </w:r>
      <w:r w:rsidR="007C68C2">
        <w:rPr>
          <w:rFonts w:cs="Arial"/>
          <w:b/>
          <w:bCs/>
          <w:color w:val="171717"/>
          <w:sz w:val="33"/>
          <w:szCs w:val="33"/>
        </w:rPr>
        <w:t xml:space="preserve"> </w:t>
      </w:r>
      <w:r w:rsidR="007C68C2" w:rsidRPr="007C68C2">
        <w:rPr>
          <w:rFonts w:cs="Arial"/>
          <w:color w:val="171717"/>
          <w:sz w:val="21"/>
          <w:szCs w:val="21"/>
        </w:rPr>
        <w:t xml:space="preserve"> </w:t>
      </w:r>
      <w:r w:rsidR="007C68C2">
        <w:rPr>
          <w:rFonts w:cs="Arial"/>
          <w:color w:val="171717"/>
          <w:sz w:val="21"/>
          <w:szCs w:val="21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Определение темы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Иван Голуб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 xml:space="preserve">Составление задач и их распределение в группе. 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Пётр Акинин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Определение проблемы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Вова Ерёмин.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Определение цели.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 xml:space="preserve"> Иван Голуб.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Определение формата продукта.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 xml:space="preserve"> Пётр Акинин.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Оценка необходимых ресурсов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Ерёмин Вова.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Составление критериев.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 xml:space="preserve"> Иван Голуб.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Определение предметной специфики.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 xml:space="preserve"> Акинин Пётр.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Заполнение электронного портфолио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Вова Ерёмин.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Подготовка к защите темы.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Ознакомление с документацией p5js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Иван Голуб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Отрисовка моделей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Пётр Акинин.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Написание кода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Вова Ерёмин.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Собственное тестирование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Иван Голуб.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Корректировка различных ошибок и багов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Пётр Акинин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Открытое тестирование.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 xml:space="preserve"> Вова Ерёмин. 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Создание презентации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Иван Голуб.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br/>
      </w:r>
      <w:r w:rsidR="007C68C2" w:rsidRPr="007C68C2">
        <w:rPr>
          <w:rFonts w:cs="Arial"/>
          <w:color w:val="171717"/>
          <w:sz w:val="33"/>
          <w:szCs w:val="33"/>
        </w:rPr>
        <w:t>Подготовка к защите проекта</w:t>
      </w:r>
      <w:r w:rsidR="007C68C2" w:rsidRPr="007C68C2">
        <w:rPr>
          <w:rFonts w:cs="Arial"/>
          <w:i/>
          <w:iCs/>
          <w:color w:val="171717"/>
          <w:sz w:val="33"/>
          <w:szCs w:val="33"/>
        </w:rPr>
        <w:t>. Пётр Акинин.</w:t>
      </w:r>
      <w:r w:rsidR="007C68C2">
        <w:rPr>
          <w:rFonts w:cs="Arial"/>
          <w:i/>
          <w:iCs/>
          <w:color w:val="171717"/>
          <w:sz w:val="33"/>
          <w:szCs w:val="33"/>
        </w:rPr>
        <w:br/>
      </w:r>
    </w:p>
    <w:p w14:paraId="67D9560E" w14:textId="18EF67A1" w:rsidR="007C68C2" w:rsidRPr="007C68C2" w:rsidRDefault="007C68C2" w:rsidP="007C68C2">
      <w:pPr>
        <w:spacing w:after="300"/>
        <w:textAlignment w:val="baseline"/>
        <w:rPr>
          <w:rFonts w:cs="Arial"/>
          <w:i/>
          <w:iCs/>
          <w:color w:val="171717"/>
          <w:sz w:val="33"/>
          <w:szCs w:val="33"/>
        </w:rPr>
      </w:pPr>
      <w:r w:rsidRPr="007C68C2">
        <w:rPr>
          <w:rFonts w:cs="Arial"/>
          <w:b/>
          <w:bCs/>
          <w:color w:val="171717"/>
          <w:sz w:val="33"/>
          <w:szCs w:val="33"/>
        </w:rPr>
        <w:t>Актуальность:</w:t>
      </w:r>
      <w:r w:rsidRPr="007C68C2">
        <w:rPr>
          <w:rFonts w:cs="Arial"/>
          <w:color w:val="171717"/>
          <w:sz w:val="33"/>
          <w:szCs w:val="33"/>
        </w:rPr>
        <w:t xml:space="preserve"> </w:t>
      </w:r>
      <w:r w:rsidRPr="007C68C2">
        <w:rPr>
          <w:rFonts w:cs="Arial"/>
          <w:color w:val="171717"/>
          <w:sz w:val="33"/>
          <w:szCs w:val="33"/>
        </w:rPr>
        <w:t xml:space="preserve">Тема очень актуальна в наши дни. Компьютер – большая часть </w:t>
      </w:r>
      <w:r w:rsidRPr="007C68C2">
        <w:rPr>
          <w:rFonts w:cs="Arial"/>
          <w:color w:val="171717"/>
          <w:sz w:val="33"/>
          <w:szCs w:val="33"/>
        </w:rPr>
        <w:t>современной жизни</w:t>
      </w:r>
      <w:r w:rsidRPr="007C68C2">
        <w:rPr>
          <w:rFonts w:cs="Arial"/>
          <w:color w:val="171717"/>
          <w:sz w:val="33"/>
          <w:szCs w:val="33"/>
        </w:rPr>
        <w:t>. Компьютер используется детьми разного возраста, но не всегда во благо. Мы хотим показать, как интересно создавать на нем что-то свое. Мы считаем, после нашего проекта большинство ребят поймет, что действительно можно создавать компьютерные игры самостоятельно. А возможно и более серьезно заинтересуется именно программированием.</w:t>
      </w:r>
      <w:r w:rsidRPr="007C68C2">
        <w:rPr>
          <w:rFonts w:cs="Arial"/>
          <w:color w:val="171717"/>
          <w:sz w:val="33"/>
          <w:szCs w:val="33"/>
        </w:rPr>
        <w:br/>
      </w:r>
    </w:p>
    <w:p w14:paraId="108137E7" w14:textId="41812752" w:rsidR="003574A1" w:rsidRPr="003574A1" w:rsidRDefault="003574A1" w:rsidP="003574A1">
      <w:pPr>
        <w:spacing w:after="300"/>
        <w:textAlignment w:val="baseline"/>
        <w:rPr>
          <w:rFonts w:cs="Arial"/>
          <w:color w:val="171717"/>
          <w:sz w:val="33"/>
          <w:szCs w:val="33"/>
        </w:rPr>
      </w:pPr>
      <w:r w:rsidRPr="007C68C2">
        <w:rPr>
          <w:rFonts w:cs="Arial"/>
          <w:i/>
          <w:iCs/>
          <w:color w:val="171717"/>
          <w:sz w:val="21"/>
          <w:szCs w:val="21"/>
        </w:rPr>
        <w:br/>
      </w:r>
    </w:p>
    <w:p w14:paraId="1E4FC752" w14:textId="484A40B4" w:rsidR="003574A1" w:rsidRPr="003574A1" w:rsidRDefault="003574A1" w:rsidP="003574A1">
      <w:pPr>
        <w:spacing w:before="100" w:beforeAutospacing="1" w:after="300"/>
        <w:ind w:left="360"/>
        <w:textAlignment w:val="baseline"/>
        <w:outlineLvl w:val="0"/>
        <w:rPr>
          <w:b/>
          <w:bCs/>
          <w:kern w:val="36"/>
          <w:sz w:val="33"/>
          <w:szCs w:val="33"/>
        </w:rPr>
      </w:pPr>
      <w:r>
        <w:rPr>
          <w:b/>
          <w:bCs/>
          <w:kern w:val="36"/>
          <w:sz w:val="33"/>
          <w:szCs w:val="33"/>
        </w:rPr>
        <w:lastRenderedPageBreak/>
        <w:br/>
      </w:r>
    </w:p>
    <w:p w14:paraId="72B83B92" w14:textId="77777777" w:rsidR="003574A1" w:rsidRPr="0084406D" w:rsidRDefault="003574A1" w:rsidP="003574A1">
      <w:pPr>
        <w:spacing w:line="360" w:lineRule="auto"/>
        <w:ind w:left="720"/>
        <w:jc w:val="both"/>
        <w:rPr>
          <w:sz w:val="32"/>
          <w:szCs w:val="32"/>
        </w:rPr>
      </w:pPr>
    </w:p>
    <w:p w14:paraId="492AB253" w14:textId="35C8B146" w:rsidR="00035915" w:rsidRPr="00BB56D1" w:rsidRDefault="00947DFC" w:rsidP="00947DFC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035915" w:rsidRPr="00947DFC">
        <w:rPr>
          <w:sz w:val="33"/>
          <w:szCs w:val="33"/>
        </w:rPr>
        <w:t>Изначально мы хотели сделать 2 мини-игры на платформе для про</w:t>
      </w:r>
      <w:r w:rsidR="00653D7E" w:rsidRPr="00947DFC">
        <w:rPr>
          <w:sz w:val="33"/>
          <w:szCs w:val="33"/>
        </w:rPr>
        <w:t>граммирования «</w:t>
      </w:r>
      <w:r w:rsidR="00653D7E" w:rsidRPr="00947DFC">
        <w:rPr>
          <w:sz w:val="33"/>
          <w:szCs w:val="33"/>
          <w:lang w:val="en-US"/>
        </w:rPr>
        <w:t>p</w:t>
      </w:r>
      <w:r w:rsidR="00653D7E" w:rsidRPr="00947DFC">
        <w:rPr>
          <w:sz w:val="33"/>
          <w:szCs w:val="33"/>
        </w:rPr>
        <w:t>5</w:t>
      </w:r>
      <w:proofErr w:type="spellStart"/>
      <w:r w:rsidR="00653D7E" w:rsidRPr="00947DFC">
        <w:rPr>
          <w:sz w:val="33"/>
          <w:szCs w:val="33"/>
          <w:lang w:val="en-US"/>
        </w:rPr>
        <w:t>js</w:t>
      </w:r>
      <w:proofErr w:type="spellEnd"/>
      <w:r w:rsidR="00653D7E" w:rsidRPr="00947DFC">
        <w:rPr>
          <w:sz w:val="33"/>
          <w:szCs w:val="33"/>
        </w:rPr>
        <w:t xml:space="preserve">» с дизайном. </w:t>
      </w:r>
      <w:r w:rsidR="00421203">
        <w:rPr>
          <w:sz w:val="33"/>
          <w:szCs w:val="33"/>
        </w:rPr>
        <w:t xml:space="preserve">Сюжетом наших игр является классическая змейка и игра-собиратель. «Модельки» - дизайн, например к игре-собиратель, это баскетбольное кольцо и мяч или человечек с монеткой и т. д. </w:t>
      </w:r>
      <w:r w:rsidR="00653D7E" w:rsidRPr="00947DFC">
        <w:rPr>
          <w:sz w:val="33"/>
          <w:szCs w:val="33"/>
        </w:rPr>
        <w:t>Но в итоге мы сделали 2 несложные мини-игры на платформе «</w:t>
      </w:r>
      <w:r w:rsidR="00653D7E" w:rsidRPr="00947DFC">
        <w:rPr>
          <w:sz w:val="33"/>
          <w:szCs w:val="33"/>
          <w:lang w:val="en-US"/>
        </w:rPr>
        <w:t>p</w:t>
      </w:r>
      <w:r w:rsidR="00653D7E" w:rsidRPr="00947DFC">
        <w:rPr>
          <w:sz w:val="33"/>
          <w:szCs w:val="33"/>
        </w:rPr>
        <w:t>5</w:t>
      </w:r>
      <w:proofErr w:type="spellStart"/>
      <w:r w:rsidR="00653D7E" w:rsidRPr="00947DFC">
        <w:rPr>
          <w:sz w:val="33"/>
          <w:szCs w:val="33"/>
          <w:lang w:val="en-US"/>
        </w:rPr>
        <w:t>js</w:t>
      </w:r>
      <w:proofErr w:type="spellEnd"/>
      <w:r w:rsidR="00653D7E" w:rsidRPr="00947DFC">
        <w:rPr>
          <w:sz w:val="33"/>
          <w:szCs w:val="33"/>
        </w:rPr>
        <w:t>»</w:t>
      </w:r>
      <w:r w:rsidR="001568A1" w:rsidRPr="00947DFC">
        <w:rPr>
          <w:sz w:val="33"/>
          <w:szCs w:val="33"/>
        </w:rPr>
        <w:t>, но модельки мы не успели соединить с игрой (они имеются в наличии)</w:t>
      </w:r>
      <w:r w:rsidRPr="00947DFC">
        <w:rPr>
          <w:sz w:val="33"/>
          <w:szCs w:val="33"/>
        </w:rPr>
        <w:t>.</w:t>
      </w:r>
      <w:r>
        <w:rPr>
          <w:sz w:val="33"/>
          <w:szCs w:val="33"/>
        </w:rPr>
        <w:t xml:space="preserve"> Этот проект рассчитан на 5,6,7 классы и на новичков в программировании. Мы считаем, что наш продукт наглядно покажет, что программирование — это не так сложно, как кажется, и мы нашем продукте хотели бы показать, что за что отвечает и как всё здесь работает. Мы считаем, что наш будет актуален </w:t>
      </w:r>
      <w:r w:rsidR="003D19BD">
        <w:rPr>
          <w:sz w:val="33"/>
          <w:szCs w:val="33"/>
        </w:rPr>
        <w:t xml:space="preserve">достаточно долгое время т. к. программирование начинает набирать обороты, и со временем оно станет очень важным. Наш проект всячески корректировать что-либо, проверять различные и работать на готовом варианте. Наш продукт находится в электронном </w:t>
      </w:r>
      <w:r w:rsidR="00A51534">
        <w:rPr>
          <w:sz w:val="33"/>
          <w:szCs w:val="33"/>
        </w:rPr>
        <w:t>формате, для того чтобы любой заинтересованный человек открыл, что ему надо и всё.</w:t>
      </w:r>
      <w:r w:rsidR="00BB56D1">
        <w:rPr>
          <w:sz w:val="33"/>
          <w:szCs w:val="33"/>
        </w:rPr>
        <w:t xml:space="preserve"> Мы знаем, что кто уже программировал какие-то игры, но мало кто делал с пояснениями и на платформе «</w:t>
      </w:r>
      <w:r w:rsidR="00BB56D1">
        <w:rPr>
          <w:sz w:val="33"/>
          <w:szCs w:val="33"/>
          <w:lang w:val="en-US"/>
        </w:rPr>
        <w:t>p</w:t>
      </w:r>
      <w:r w:rsidR="00BB56D1" w:rsidRPr="00BB56D1">
        <w:rPr>
          <w:sz w:val="33"/>
          <w:szCs w:val="33"/>
        </w:rPr>
        <w:t>5</w:t>
      </w:r>
      <w:proofErr w:type="spellStart"/>
      <w:r w:rsidR="00BB56D1">
        <w:rPr>
          <w:sz w:val="33"/>
          <w:szCs w:val="33"/>
          <w:lang w:val="en-US"/>
        </w:rPr>
        <w:t>js</w:t>
      </w:r>
      <w:proofErr w:type="spellEnd"/>
      <w:r w:rsidR="00BB56D1">
        <w:rPr>
          <w:sz w:val="33"/>
          <w:szCs w:val="33"/>
        </w:rPr>
        <w:t>».</w:t>
      </w:r>
    </w:p>
    <w:p w14:paraId="7B7E4A75" w14:textId="4C323E95" w:rsidR="0084406D" w:rsidRPr="0084406D" w:rsidRDefault="00BB56D1" w:rsidP="0084406D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A51534">
        <w:rPr>
          <w:sz w:val="32"/>
          <w:szCs w:val="32"/>
        </w:rPr>
        <w:t>Мы считаем, что мы с нашем продуктом могли бы провести школьный урок или только его часть, где подробно бы всё объяснили. А что насчёт апробации, мы её провели, но не в таком объёме, котором хотели. Мы пригласили 5 семиклассников, которым вкратце рассказали о сути нашего проект и т. д.</w:t>
      </w:r>
      <w:r>
        <w:rPr>
          <w:sz w:val="32"/>
          <w:szCs w:val="32"/>
        </w:rPr>
        <w:t xml:space="preserve">, и в конце спросили </w:t>
      </w:r>
      <w:r>
        <w:rPr>
          <w:sz w:val="32"/>
          <w:szCs w:val="32"/>
        </w:rPr>
        <w:lastRenderedPageBreak/>
        <w:t>понятно было ли всё? Заинтересовало ли программирование? И так далее. 2 людям проект был не совсем по душе,</w:t>
      </w:r>
      <w:r w:rsidR="00993BF4">
        <w:rPr>
          <w:sz w:val="32"/>
          <w:szCs w:val="32"/>
        </w:rPr>
        <w:t xml:space="preserve"> и он им не совсем понравился</w:t>
      </w:r>
      <w:r>
        <w:rPr>
          <w:sz w:val="32"/>
          <w:szCs w:val="32"/>
        </w:rPr>
        <w:t xml:space="preserve">, а 3 остальным проект понравился, и на досуге они обещали сами попрактиковаться. </w:t>
      </w:r>
    </w:p>
    <w:p w14:paraId="36FB532E" w14:textId="3E97AFFF" w:rsidR="0084406D" w:rsidRDefault="0084406D" w:rsidP="0084406D">
      <w:pPr>
        <w:spacing w:line="360" w:lineRule="auto"/>
        <w:ind w:firstLine="360"/>
        <w:jc w:val="both"/>
        <w:rPr>
          <w:sz w:val="32"/>
          <w:szCs w:val="32"/>
        </w:rPr>
      </w:pPr>
      <w:r w:rsidRPr="00993BF4">
        <w:rPr>
          <w:b/>
          <w:bCs/>
          <w:sz w:val="32"/>
          <w:szCs w:val="32"/>
        </w:rPr>
        <w:t>4.</w:t>
      </w:r>
      <w:r w:rsidR="00993BF4">
        <w:rPr>
          <w:sz w:val="32"/>
          <w:szCs w:val="32"/>
        </w:rPr>
        <w:t xml:space="preserve"> 5 – сделано 2 игры с модельками и 50% участников заинтересовалось программированием.</w:t>
      </w:r>
    </w:p>
    <w:p w14:paraId="3EA42183" w14:textId="77777777" w:rsidR="00993BF4" w:rsidRDefault="00993BF4" w:rsidP="0084406D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4 – сделано 2 игры с модельками, но меньше 50% заинтересовалось программированием.</w:t>
      </w:r>
    </w:p>
    <w:p w14:paraId="09B78264" w14:textId="141ABA96" w:rsidR="00993BF4" w:rsidRDefault="00993BF4" w:rsidP="00993BF4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3 - сделана 1 игра с модельками, и </w:t>
      </w:r>
      <w:r>
        <w:rPr>
          <w:sz w:val="32"/>
          <w:szCs w:val="32"/>
        </w:rPr>
        <w:t>меньше 50% заинтересовалось программированием.</w:t>
      </w:r>
    </w:p>
    <w:p w14:paraId="6074C4B0" w14:textId="23FE2C15" w:rsidR="00993BF4" w:rsidRDefault="00993BF4" w:rsidP="00993BF4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2 – продукт не сделан.</w:t>
      </w:r>
    </w:p>
    <w:p w14:paraId="5C47A99E" w14:textId="6011E874" w:rsidR="00993BF4" w:rsidRPr="0084406D" w:rsidRDefault="00993BF4" w:rsidP="0084406D">
      <w:pPr>
        <w:spacing w:line="360" w:lineRule="auto"/>
        <w:ind w:firstLine="360"/>
        <w:jc w:val="both"/>
        <w:rPr>
          <w:sz w:val="32"/>
          <w:szCs w:val="32"/>
        </w:rPr>
      </w:pPr>
    </w:p>
    <w:p w14:paraId="1BB38853" w14:textId="77777777" w:rsidR="0084406D" w:rsidRPr="0084406D" w:rsidRDefault="0084406D" w:rsidP="001412C4">
      <w:pPr>
        <w:spacing w:line="360" w:lineRule="auto"/>
        <w:ind w:firstLine="360"/>
        <w:jc w:val="both"/>
        <w:rPr>
          <w:sz w:val="28"/>
          <w:szCs w:val="28"/>
        </w:rPr>
      </w:pPr>
    </w:p>
    <w:sectPr w:rsidR="0084406D" w:rsidRPr="0084406D" w:rsidSect="00A331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2114" w14:textId="77777777" w:rsidR="007C0A22" w:rsidRDefault="007C0A22">
      <w:r>
        <w:separator/>
      </w:r>
    </w:p>
  </w:endnote>
  <w:endnote w:type="continuationSeparator" w:id="0">
    <w:p w14:paraId="04F057F4" w14:textId="77777777" w:rsidR="007C0A22" w:rsidRDefault="007C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8685" w14:textId="77777777" w:rsidR="007C0A22" w:rsidRDefault="007C0A22">
      <w:r>
        <w:separator/>
      </w:r>
    </w:p>
  </w:footnote>
  <w:footnote w:type="continuationSeparator" w:id="0">
    <w:p w14:paraId="64B389EF" w14:textId="77777777" w:rsidR="007C0A22" w:rsidRDefault="007C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8DC"/>
    <w:multiLevelType w:val="hybridMultilevel"/>
    <w:tmpl w:val="B31E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1201"/>
    <w:multiLevelType w:val="hybridMultilevel"/>
    <w:tmpl w:val="0ED4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A3492"/>
    <w:multiLevelType w:val="hybridMultilevel"/>
    <w:tmpl w:val="BDF852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C4"/>
    <w:rsid w:val="00021503"/>
    <w:rsid w:val="00035915"/>
    <w:rsid w:val="001412C4"/>
    <w:rsid w:val="001568A1"/>
    <w:rsid w:val="001657A5"/>
    <w:rsid w:val="00206BE9"/>
    <w:rsid w:val="00315293"/>
    <w:rsid w:val="003574A1"/>
    <w:rsid w:val="00387492"/>
    <w:rsid w:val="003D19BD"/>
    <w:rsid w:val="00421203"/>
    <w:rsid w:val="00465667"/>
    <w:rsid w:val="0047748E"/>
    <w:rsid w:val="004D5FC2"/>
    <w:rsid w:val="00585843"/>
    <w:rsid w:val="00653D7E"/>
    <w:rsid w:val="006A5CAB"/>
    <w:rsid w:val="0073732A"/>
    <w:rsid w:val="00740240"/>
    <w:rsid w:val="007C0A22"/>
    <w:rsid w:val="007C68C2"/>
    <w:rsid w:val="0084406D"/>
    <w:rsid w:val="00947DFC"/>
    <w:rsid w:val="00984792"/>
    <w:rsid w:val="00993BF4"/>
    <w:rsid w:val="009C443F"/>
    <w:rsid w:val="00A331D3"/>
    <w:rsid w:val="00A51534"/>
    <w:rsid w:val="00A859E1"/>
    <w:rsid w:val="00AC3FC2"/>
    <w:rsid w:val="00AC5130"/>
    <w:rsid w:val="00BB56D1"/>
    <w:rsid w:val="00C263F6"/>
    <w:rsid w:val="00C61F56"/>
    <w:rsid w:val="00CC3A40"/>
    <w:rsid w:val="00D945F6"/>
    <w:rsid w:val="00DC4F65"/>
    <w:rsid w:val="00DD1902"/>
    <w:rsid w:val="00F03C32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0257"/>
  <w15:chartTrackingRefBased/>
  <w15:docId w15:val="{3EEEB799-EE3B-46C8-B112-D224FF3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74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412C4"/>
    <w:rPr>
      <w:sz w:val="20"/>
      <w:szCs w:val="20"/>
    </w:rPr>
  </w:style>
  <w:style w:type="character" w:styleId="a4">
    <w:name w:val="footnote reference"/>
    <w:semiHidden/>
    <w:rsid w:val="001412C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574A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МГПГЛ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Голуб И.С.</dc:creator>
  <cp:keywords/>
  <cp:lastModifiedBy>Sergey Golub</cp:lastModifiedBy>
  <cp:revision>3</cp:revision>
  <dcterms:created xsi:type="dcterms:W3CDTF">2020-12-22T17:55:00Z</dcterms:created>
  <dcterms:modified xsi:type="dcterms:W3CDTF">2020-12-22T18:47:00Z</dcterms:modified>
</cp:coreProperties>
</file>