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FE" w:rsidRPr="00C46A98" w:rsidRDefault="005137FE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C46A98">
        <w:rPr>
          <w:rFonts w:asciiTheme="majorHAnsi" w:hAnsiTheme="majorHAnsi" w:cstheme="majorHAnsi"/>
          <w:sz w:val="28"/>
          <w:szCs w:val="28"/>
        </w:rPr>
        <w:t>Ковид</w:t>
      </w:r>
      <w:proofErr w:type="spellEnd"/>
      <w:r w:rsidRPr="00C46A98">
        <w:rPr>
          <w:rFonts w:asciiTheme="majorHAnsi" w:hAnsiTheme="majorHAnsi" w:cstheme="majorHAnsi"/>
          <w:sz w:val="28"/>
          <w:szCs w:val="28"/>
        </w:rPr>
        <w:t xml:space="preserve"> 19</w:t>
      </w:r>
    </w:p>
    <w:p w:rsidR="005137FE" w:rsidRPr="00C46A98" w:rsidRDefault="005137FE">
      <w:pPr>
        <w:rPr>
          <w:rFonts w:asciiTheme="majorHAnsi" w:hAnsiTheme="majorHAnsi" w:cstheme="majorHAnsi"/>
          <w:sz w:val="28"/>
          <w:szCs w:val="28"/>
        </w:rPr>
      </w:pPr>
      <w:r w:rsidRPr="00C46A98">
        <w:rPr>
          <w:rFonts w:asciiTheme="majorHAnsi" w:hAnsiTheme="majorHAnsi" w:cstheme="majorHAnsi"/>
          <w:sz w:val="28"/>
          <w:szCs w:val="28"/>
        </w:rPr>
        <w:t>Обнаружение болезни</w:t>
      </w:r>
    </w:p>
    <w:p w:rsidR="005E4354" w:rsidRPr="00C46A98" w:rsidRDefault="005137FE">
      <w:pP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 w:rsidRPr="00C46A98">
        <w:rPr>
          <w:rFonts w:asciiTheme="majorHAnsi" w:hAnsiTheme="majorHAnsi" w:cstheme="majorHAnsi"/>
          <w:sz w:val="28"/>
          <w:szCs w:val="28"/>
        </w:rPr>
        <w:t xml:space="preserve">Люди начинают подозревать </w:t>
      </w:r>
      <w:r w:rsidR="00D9256E" w:rsidRPr="00C46A98">
        <w:rPr>
          <w:rFonts w:asciiTheme="majorHAnsi" w:hAnsiTheme="majorHAnsi" w:cstheme="majorHAnsi"/>
          <w:sz w:val="28"/>
          <w:szCs w:val="28"/>
        </w:rPr>
        <w:t xml:space="preserve">что у них </w:t>
      </w:r>
      <w:proofErr w:type="spellStart"/>
      <w:r w:rsidR="00D9256E" w:rsidRPr="00C46A98">
        <w:rPr>
          <w:rFonts w:asciiTheme="majorHAnsi" w:hAnsiTheme="majorHAnsi" w:cstheme="majorHAnsi"/>
          <w:sz w:val="28"/>
          <w:szCs w:val="28"/>
        </w:rPr>
        <w:t>ковид</w:t>
      </w:r>
      <w:proofErr w:type="spellEnd"/>
      <w:r w:rsidR="00D9256E" w:rsidRPr="00C46A98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D9256E" w:rsidRPr="00C46A98">
        <w:rPr>
          <w:rFonts w:asciiTheme="majorHAnsi" w:hAnsiTheme="majorHAnsi" w:cstheme="majorHAnsi"/>
          <w:sz w:val="28"/>
          <w:szCs w:val="28"/>
        </w:rPr>
        <w:t>из за</w:t>
      </w:r>
      <w:proofErr w:type="gramEnd"/>
      <w:r w:rsidR="00D9256E" w:rsidRPr="00C46A98">
        <w:rPr>
          <w:rFonts w:asciiTheme="majorHAnsi" w:hAnsiTheme="majorHAnsi" w:cstheme="majorHAnsi"/>
          <w:sz w:val="28"/>
          <w:szCs w:val="28"/>
        </w:rPr>
        <w:t xml:space="preserve"> симптомов,</w:t>
      </w:r>
      <w:r w:rsidR="00C32C3B">
        <w:rPr>
          <w:rFonts w:asciiTheme="majorHAnsi" w:hAnsiTheme="majorHAnsi" w:cstheme="majorHAnsi"/>
          <w:sz w:val="28"/>
          <w:szCs w:val="28"/>
        </w:rPr>
        <w:t xml:space="preserve"> </w:t>
      </w:r>
      <w:r w:rsidRPr="00C46A98">
        <w:rPr>
          <w:rFonts w:asciiTheme="majorHAnsi" w:hAnsiTheme="majorHAnsi" w:cstheme="majorHAnsi"/>
          <w:sz w:val="28"/>
          <w:szCs w:val="28"/>
        </w:rPr>
        <w:t>которые при нем возникают. Затем</w:t>
      </w:r>
      <w:r w:rsidR="005E4354" w:rsidRPr="00C46A98">
        <w:rPr>
          <w:rFonts w:asciiTheme="majorHAnsi" w:hAnsiTheme="majorHAnsi" w:cstheme="majorHAnsi"/>
          <w:sz w:val="28"/>
          <w:szCs w:val="28"/>
        </w:rPr>
        <w:t xml:space="preserve"> люди идут сдавать тест на</w:t>
      </w:r>
      <w:r w:rsidRPr="00C46A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46A98">
        <w:rPr>
          <w:rFonts w:asciiTheme="majorHAnsi" w:hAnsiTheme="majorHAnsi" w:cstheme="majorHAnsi"/>
          <w:sz w:val="28"/>
          <w:szCs w:val="28"/>
        </w:rPr>
        <w:t>пцр</w:t>
      </w:r>
      <w:proofErr w:type="spellEnd"/>
      <w:r w:rsidR="00C32C3B">
        <w:rPr>
          <w:rFonts w:asciiTheme="majorHAnsi" w:hAnsiTheme="majorHAnsi" w:cstheme="majorHAnsi"/>
          <w:sz w:val="28"/>
          <w:szCs w:val="28"/>
        </w:rPr>
        <w:t xml:space="preserve"> </w:t>
      </w:r>
      <w:r w:rsidRPr="00C46A98">
        <w:rPr>
          <w:rFonts w:asciiTheme="majorHAnsi" w:hAnsiTheme="majorHAnsi" w:cstheme="majorHAnsi"/>
          <w:sz w:val="28"/>
          <w:szCs w:val="28"/>
        </w:rPr>
        <w:t>(</w:t>
      </w:r>
      <w:r w:rsidRPr="00C46A98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полимеразная цепная реакция)</w:t>
      </w:r>
      <w:r w:rsidR="005E4354" w:rsidRPr="00C46A98">
        <w:rPr>
          <w:rFonts w:asciiTheme="majorHAnsi" w:hAnsiTheme="majorHAnsi" w:cstheme="majorHAnsi"/>
          <w:bCs/>
          <w:color w:val="202124"/>
          <w:sz w:val="28"/>
          <w:szCs w:val="28"/>
          <w:shd w:val="clear" w:color="auto" w:fill="FFFFFF"/>
        </w:rPr>
        <w:t xml:space="preserve"> или на антитела</w:t>
      </w:r>
      <w:r w:rsidR="005E4354" w:rsidRPr="00C46A98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. </w:t>
      </w:r>
    </w:p>
    <w:p w:rsidR="005E4354" w:rsidRPr="00C46A98" w:rsidRDefault="00D9256E">
      <w:pPr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</w:pPr>
      <w:r w:rsidRPr="00C46A98">
        <w:rPr>
          <w:rStyle w:val="a3"/>
          <w:rFonts w:asciiTheme="majorHAnsi" w:hAnsiTheme="majorHAnsi" w:cstheme="majorHAnsi"/>
          <w:b w:val="0"/>
          <w:i/>
          <w:color w:val="040404"/>
          <w:sz w:val="28"/>
          <w:szCs w:val="28"/>
          <w:shd w:val="clear" w:color="auto" w:fill="FFFFFF"/>
        </w:rPr>
        <w:t xml:space="preserve">Тест на </w:t>
      </w:r>
      <w:proofErr w:type="spellStart"/>
      <w:r w:rsidRPr="00C46A98">
        <w:rPr>
          <w:rStyle w:val="a3"/>
          <w:rFonts w:asciiTheme="majorHAnsi" w:hAnsiTheme="majorHAnsi" w:cstheme="majorHAnsi"/>
          <w:b w:val="0"/>
          <w:i/>
          <w:color w:val="040404"/>
          <w:sz w:val="28"/>
          <w:szCs w:val="28"/>
          <w:shd w:val="clear" w:color="auto" w:fill="FFFFFF"/>
        </w:rPr>
        <w:t>пцр</w:t>
      </w:r>
      <w:proofErr w:type="spellEnd"/>
      <w:r w:rsidRPr="00C46A98">
        <w:rPr>
          <w:rStyle w:val="a3"/>
          <w:rFonts w:asciiTheme="majorHAnsi" w:hAnsiTheme="majorHAnsi" w:cstheme="majorHAnsi"/>
          <w:b w:val="0"/>
          <w:i/>
          <w:color w:val="040404"/>
          <w:sz w:val="28"/>
          <w:szCs w:val="28"/>
          <w:shd w:val="clear" w:color="auto" w:fill="FFFFFF"/>
        </w:rPr>
        <w:t>.</w:t>
      </w:r>
      <w:r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 xml:space="preserve"> В</w:t>
      </w:r>
      <w:r w:rsidR="005E4354"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 xml:space="preserve"> медицинском сообществе активно обсуждают тему о том, что это тестирование недостаточно эффективное, много ложноотрицательных результатов. Кто то говорит что это связано с тем что тест был разработан в самом начале эпидемии </w:t>
      </w:r>
      <w:proofErr w:type="spellStart"/>
      <w:r w:rsidR="005E4354"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>ковид</w:t>
      </w:r>
      <w:proofErr w:type="spellEnd"/>
      <w:r w:rsidR="005E4354"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 xml:space="preserve"> после чего вирус успел сил</w:t>
      </w:r>
      <w:r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 xml:space="preserve">ьно </w:t>
      </w:r>
      <w:proofErr w:type="gramStart"/>
      <w:r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>измениться .</w:t>
      </w:r>
      <w:proofErr w:type="gramEnd"/>
      <w:r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 xml:space="preserve"> Кто-то заявляет, </w:t>
      </w:r>
      <w:r w:rsidR="005E4354"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  <w:shd w:val="clear" w:color="auto" w:fill="FFFFFF"/>
        </w:rPr>
        <w:t xml:space="preserve">что </w:t>
      </w:r>
      <w:r w:rsidR="005E4354" w:rsidRPr="00C46A98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 xml:space="preserve">результаты тестирования зависят от качества диагностики и от используемых методов. При пневмониях возбудитель находится в мокроте или в биоматериале, взятом из бронхов. Если тест ПЦР сдается именно так, то диагноз будет подтверждаться. Но у многих пациентов с пневмониями мазок берут из носоглотки, а это бессмысленно. Есть </w:t>
      </w:r>
      <w:proofErr w:type="spellStart"/>
      <w:r w:rsidR="005E4354" w:rsidRPr="00C46A98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>фазность</w:t>
      </w:r>
      <w:proofErr w:type="spellEnd"/>
      <w:r w:rsidR="005E4354" w:rsidRPr="00C46A98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 xml:space="preserve"> течения заболевания, и ее обязательно надо учитывать. На начальном этапе заболевания тест ПЦР из носоглотки покажет положительный результат, </w:t>
      </w:r>
      <w:proofErr w:type="gramStart"/>
      <w:r w:rsidR="005E4354" w:rsidRPr="00C46A98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>но</w:t>
      </w:r>
      <w:proofErr w:type="gramEnd"/>
      <w:r w:rsidR="005E4354" w:rsidRPr="00C46A98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 xml:space="preserve"> если у больного уже развилась пневмония, вирус, условно говоря, уже "опустился" в нижние дыхательные пути, и "искать" его надо именно там.</w:t>
      </w:r>
    </w:p>
    <w:p w:rsidR="008D2D01" w:rsidRPr="00C46A98" w:rsidRDefault="008D2D01" w:rsidP="008D2D01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40404"/>
          <w:sz w:val="28"/>
          <w:szCs w:val="28"/>
        </w:rPr>
      </w:pPr>
      <w:r w:rsidRPr="00C46A98">
        <w:rPr>
          <w:rStyle w:val="a3"/>
          <w:rFonts w:asciiTheme="majorHAnsi" w:hAnsiTheme="majorHAnsi" w:cstheme="majorHAnsi"/>
          <w:b w:val="0"/>
          <w:color w:val="040404"/>
          <w:sz w:val="28"/>
          <w:szCs w:val="28"/>
        </w:rPr>
        <w:t>Второй вид тестов - на антитела, которые вырабатывает иммунная система организма в ответ на попадание вируса.</w:t>
      </w:r>
    </w:p>
    <w:p w:rsidR="008D2D01" w:rsidRPr="00C46A98" w:rsidRDefault="008D2D01" w:rsidP="008D2D01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40404"/>
          <w:sz w:val="28"/>
          <w:szCs w:val="28"/>
        </w:rPr>
      </w:pPr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Для определения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ковидной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пневмонии можно использовать и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антительную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диагностику. Но этот тест может также говорить и о том, что человек уже переболел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коронавирусом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. Ранние специфические антитела класса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IgM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появляются на пятый - седьмой день заболевания, а начиная со второй-третьей недели организм вырабатывает поздние антитела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IgG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>. Первые циркулируют до двух месяцев, вторые - полгода и, возможно, больше.</w:t>
      </w:r>
    </w:p>
    <w:p w:rsidR="008D2D01" w:rsidRPr="00C46A98" w:rsidRDefault="008D2D01" w:rsidP="008D2D01">
      <w:pPr>
        <w:pStyle w:val="a4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40404"/>
          <w:sz w:val="28"/>
          <w:szCs w:val="28"/>
        </w:rPr>
      </w:pPr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По наличию в крови антител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IgM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можно судить о том, болен человек или нет в данный момент, а наличие антител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IgG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свидетельствует о том, что он уже перенес заболевание. Это тестирование также помогает выявить тех, кто переболел COVID-19 без симптомов.</w:t>
      </w:r>
    </w:p>
    <w:p w:rsidR="008D2D01" w:rsidRPr="00C46A98" w:rsidRDefault="008D2D01" w:rsidP="008D2D01">
      <w:pPr>
        <w:pStyle w:val="a4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40404"/>
          <w:sz w:val="28"/>
          <w:szCs w:val="28"/>
        </w:rPr>
      </w:pPr>
      <w:r w:rsidRPr="00C46A98">
        <w:rPr>
          <w:rFonts w:asciiTheme="majorHAnsi" w:hAnsiTheme="majorHAnsi" w:cstheme="majorHAnsi"/>
          <w:color w:val="040404"/>
          <w:sz w:val="28"/>
          <w:szCs w:val="28"/>
        </w:rPr>
        <w:t>И тот и другой тест говорит не очень точную информацию так что в случае чего сдавайте тест несколько раз</w:t>
      </w:r>
      <w:r w:rsidR="00D9256E" w:rsidRPr="00C46A98">
        <w:rPr>
          <w:rFonts w:asciiTheme="majorHAnsi" w:hAnsiTheme="majorHAnsi" w:cstheme="majorHAnsi"/>
          <w:color w:val="040404"/>
          <w:sz w:val="28"/>
          <w:szCs w:val="28"/>
        </w:rPr>
        <w:t>.</w:t>
      </w:r>
    </w:p>
    <w:p w:rsidR="00566F9F" w:rsidRPr="00C46A98" w:rsidRDefault="00C32C3B" w:rsidP="00566F9F">
      <w:pPr>
        <w:rPr>
          <w:rFonts w:asciiTheme="majorHAnsi" w:hAnsiTheme="majorHAnsi" w:cstheme="majorHAnsi"/>
          <w:color w:val="455F68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Дальше два пути. Либо вы больны, </w:t>
      </w:r>
      <w:r w:rsidR="008D2D01" w:rsidRPr="00C46A98">
        <w:rPr>
          <w:rFonts w:asciiTheme="majorHAnsi" w:hAnsiTheme="majorHAnsi" w:cstheme="majorHAnsi"/>
          <w:sz w:val="28"/>
          <w:szCs w:val="28"/>
        </w:rPr>
        <w:t>либо вы здоровы</w:t>
      </w:r>
      <w:r w:rsidR="00E30B92" w:rsidRPr="00C46A98">
        <w:rPr>
          <w:rFonts w:asciiTheme="majorHAnsi" w:hAnsiTheme="majorHAnsi" w:cstheme="majorHAnsi"/>
          <w:sz w:val="28"/>
          <w:szCs w:val="28"/>
        </w:rPr>
        <w:t>. Если вы здоровы</w:t>
      </w:r>
      <w:r>
        <w:rPr>
          <w:rFonts w:asciiTheme="majorHAnsi" w:hAnsiTheme="majorHAnsi" w:cstheme="majorHAnsi"/>
          <w:sz w:val="28"/>
          <w:szCs w:val="28"/>
        </w:rPr>
        <w:t>,</w:t>
      </w:r>
      <w:r w:rsidR="00E30B92" w:rsidRPr="00C46A98">
        <w:rPr>
          <w:rFonts w:asciiTheme="majorHAnsi" w:hAnsiTheme="majorHAnsi" w:cstheme="majorHAnsi"/>
          <w:sz w:val="28"/>
          <w:szCs w:val="28"/>
        </w:rPr>
        <w:t xml:space="preserve"> то просто сохраняйте меры предосторожности. </w:t>
      </w:r>
      <w:r w:rsidR="00A60153" w:rsidRPr="00C46A98">
        <w:rPr>
          <w:rFonts w:asciiTheme="majorHAnsi" w:hAnsiTheme="majorHAnsi" w:cstheme="majorHAnsi"/>
          <w:sz w:val="28"/>
          <w:szCs w:val="28"/>
        </w:rPr>
        <w:t xml:space="preserve"> Если же все сложилось иначе и ваш диагноз подтвердился, то в лучшем случае вас запирают дома на 2х недельный карантин. А в худшем отправляют на лечение.</w:t>
      </w:r>
      <w:r w:rsidR="00D9256E" w:rsidRPr="00C46A98">
        <w:rPr>
          <w:rFonts w:asciiTheme="majorHAnsi" w:hAnsiTheme="majorHAnsi" w:cstheme="majorHAnsi"/>
          <w:sz w:val="28"/>
          <w:szCs w:val="28"/>
        </w:rPr>
        <w:br/>
      </w:r>
      <w:r w:rsidR="00D9256E" w:rsidRPr="00C46A98">
        <w:rPr>
          <w:rFonts w:asciiTheme="majorHAnsi" w:hAnsiTheme="majorHAnsi" w:cstheme="majorHAnsi"/>
          <w:sz w:val="28"/>
          <w:szCs w:val="28"/>
        </w:rPr>
        <w:lastRenderedPageBreak/>
        <w:br/>
        <w:t xml:space="preserve">Что происходит в организме? </w:t>
      </w:r>
      <w:proofErr w:type="spellStart"/>
      <w:r w:rsidR="00D9256E" w:rsidRPr="00C46A98">
        <w:rPr>
          <w:rFonts w:asciiTheme="majorHAnsi" w:hAnsiTheme="majorHAnsi" w:cstheme="majorHAnsi"/>
          <w:sz w:val="28"/>
          <w:szCs w:val="28"/>
        </w:rPr>
        <w:t>Коронавирус</w:t>
      </w:r>
      <w:proofErr w:type="spellEnd"/>
      <w:r w:rsidR="00D9256E" w:rsidRPr="00C46A98">
        <w:rPr>
          <w:rFonts w:asciiTheme="majorHAnsi" w:hAnsiTheme="majorHAnsi" w:cstheme="majorHAnsi"/>
          <w:sz w:val="28"/>
          <w:szCs w:val="28"/>
        </w:rPr>
        <w:t xml:space="preserve"> проникает в тело через слизистые носа, глаз и рта, после чего проникает внутрь задней поверхности глотки. Далее вирус размножается и спускается от горла вниз (в легкие</w:t>
      </w:r>
      <w:r w:rsidR="00566F9F" w:rsidRPr="00C46A98">
        <w:rPr>
          <w:rFonts w:asciiTheme="majorHAnsi" w:hAnsiTheme="majorHAnsi" w:cstheme="majorHAnsi"/>
          <w:sz w:val="28"/>
          <w:szCs w:val="28"/>
        </w:rPr>
        <w:t>,</w:t>
      </w:r>
      <w:r w:rsidR="00D9256E" w:rsidRPr="00C46A98">
        <w:rPr>
          <w:rFonts w:asciiTheme="majorHAnsi" w:hAnsiTheme="majorHAnsi" w:cstheme="majorHAnsi"/>
          <w:sz w:val="28"/>
          <w:szCs w:val="28"/>
        </w:rPr>
        <w:t xml:space="preserve"> бронхи</w:t>
      </w:r>
      <w:r w:rsidR="00566F9F" w:rsidRPr="00C46A98">
        <w:rPr>
          <w:rFonts w:asciiTheme="majorHAnsi" w:hAnsiTheme="majorHAnsi" w:cstheme="majorHAnsi"/>
          <w:sz w:val="28"/>
          <w:szCs w:val="28"/>
        </w:rPr>
        <w:t xml:space="preserve"> и альвеолы</w:t>
      </w:r>
      <w:r w:rsidR="00D9256E" w:rsidRPr="00C46A98">
        <w:rPr>
          <w:rFonts w:asciiTheme="majorHAnsi" w:hAnsiTheme="majorHAnsi" w:cstheme="majorHAnsi"/>
          <w:sz w:val="28"/>
          <w:szCs w:val="28"/>
        </w:rPr>
        <w:t>)</w:t>
      </w:r>
      <w:r w:rsidR="00566F9F" w:rsidRPr="00C46A98">
        <w:rPr>
          <w:rFonts w:asciiTheme="majorHAnsi" w:hAnsiTheme="majorHAnsi" w:cstheme="majorHAnsi"/>
          <w:sz w:val="28"/>
          <w:szCs w:val="28"/>
        </w:rPr>
        <w:t>, затем вирус вызывает фиброз или пневмонию легких</w:t>
      </w:r>
      <w:r w:rsidR="00566F9F" w:rsidRPr="00C46A98">
        <w:rPr>
          <w:rFonts w:asciiTheme="majorHAnsi" w:hAnsiTheme="majorHAnsi" w:cstheme="majorHAnsi"/>
          <w:sz w:val="28"/>
          <w:szCs w:val="28"/>
        </w:rPr>
        <w:br/>
      </w:r>
      <w:r w:rsidR="00566F9F" w:rsidRPr="00C46A98">
        <w:rPr>
          <w:rFonts w:asciiTheme="majorHAnsi" w:hAnsiTheme="majorHAnsi" w:cstheme="majorHAnsi"/>
          <w:color w:val="455F68"/>
          <w:sz w:val="28"/>
          <w:szCs w:val="28"/>
        </w:rPr>
        <w:t xml:space="preserve">симптомы </w:t>
      </w:r>
      <w:bookmarkStart w:id="0" w:name="_GoBack"/>
      <w:bookmarkEnd w:id="0"/>
    </w:p>
    <w:p w:rsidR="00566F9F" w:rsidRPr="00566F9F" w:rsidRDefault="00566F9F" w:rsidP="00566F9F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Среди ярко выраженных симптомов фиброза легких: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одышка, которая усиливается после физической нагрузки,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приступы сухого кашля,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не проходящая боль в области грудной клетки,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хрипы,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изменение окраски губ и конечностей,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увеличение фаланг,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снижение массы тела,</w:t>
      </w:r>
    </w:p>
    <w:p w:rsidR="00566F9F" w:rsidRPr="00566F9F" w:rsidRDefault="00566F9F" w:rsidP="0056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</w:pPr>
      <w:r w:rsidRPr="00566F9F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t>быстрая утомляемость и общая слабость.</w:t>
      </w:r>
      <w:r w:rsidRPr="00C46A98">
        <w:rPr>
          <w:rFonts w:asciiTheme="majorHAnsi" w:eastAsia="Times New Roman" w:hAnsiTheme="majorHAnsi" w:cstheme="majorHAnsi"/>
          <w:color w:val="455F68"/>
          <w:sz w:val="28"/>
          <w:szCs w:val="28"/>
          <w:lang w:eastAsia="ru-RU"/>
        </w:rPr>
        <w:br/>
      </w:r>
    </w:p>
    <w:p w:rsidR="00C46A98" w:rsidRPr="00C46A98" w:rsidRDefault="00C338FB" w:rsidP="00C46A98">
      <w:pPr>
        <w:pStyle w:val="a4"/>
        <w:rPr>
          <w:rFonts w:asciiTheme="majorHAnsi" w:hAnsiTheme="majorHAnsi" w:cstheme="majorHAnsi"/>
          <w:color w:val="000000"/>
          <w:sz w:val="28"/>
          <w:szCs w:val="28"/>
        </w:rPr>
      </w:pPr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сначала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коронавирус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поражает промежуточную ткань</w:t>
      </w:r>
      <w:r w:rsidRPr="00C46A98">
        <w:rPr>
          <w:rFonts w:asciiTheme="majorHAnsi" w:hAnsiTheme="majorHAnsi" w:cstheme="majorHAnsi"/>
          <w:color w:val="040404"/>
          <w:sz w:val="28"/>
          <w:szCs w:val="28"/>
        </w:rPr>
        <w:br/>
        <w:t xml:space="preserve">на КТ то выглядит как матовое стекло </w:t>
      </w:r>
      <w:r w:rsidR="00A60153" w:rsidRPr="00C46A98">
        <w:rPr>
          <w:rFonts w:asciiTheme="majorHAnsi" w:hAnsiTheme="majorHAnsi" w:cstheme="majorHAnsi"/>
          <w:color w:val="040404"/>
          <w:sz w:val="28"/>
          <w:szCs w:val="28"/>
        </w:rPr>
        <w:br/>
      </w:r>
      <w:r w:rsidRPr="00C46A98">
        <w:rPr>
          <w:rFonts w:asciiTheme="majorHAnsi" w:hAnsiTheme="majorHAnsi" w:cstheme="majorHAnsi"/>
          <w:noProof/>
          <w:color w:val="040404"/>
          <w:sz w:val="28"/>
          <w:szCs w:val="28"/>
        </w:rPr>
        <w:drawing>
          <wp:inline distT="0" distB="0" distL="0" distR="0">
            <wp:extent cx="5940425" cy="3931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22d4ed-86fe-4b3b-aebb-5a101cf9f3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матовое стекло показывает, что легочная ткань, которая должна быть воздушной и не задерживать лучи, в этих зонах уплотнилась. Это </w:t>
      </w:r>
      <w:proofErr w:type="gram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значит</w:t>
      </w:r>
      <w:proofErr w:type="gram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что альвеолы внутри заполнились жидкостью.</w:t>
      </w:r>
      <w:r w:rsidRPr="00C46A98">
        <w:rPr>
          <w:rFonts w:asciiTheme="majorHAnsi" w:hAnsiTheme="majorHAnsi" w:cstheme="majorHAnsi"/>
          <w:color w:val="040404"/>
          <w:sz w:val="28"/>
          <w:szCs w:val="28"/>
        </w:rPr>
        <w:br/>
      </w:r>
      <w:r w:rsidRPr="00C46A98">
        <w:rPr>
          <w:rFonts w:asciiTheme="majorHAnsi" w:hAnsiTheme="majorHAnsi" w:cstheme="majorHAnsi"/>
          <w:color w:val="040404"/>
          <w:sz w:val="28"/>
          <w:szCs w:val="28"/>
        </w:rPr>
        <w:lastRenderedPageBreak/>
        <w:t xml:space="preserve">При </w:t>
      </w:r>
      <w:proofErr w:type="spellStart"/>
      <w:r w:rsidRPr="00C46A98">
        <w:rPr>
          <w:rFonts w:asciiTheme="majorHAnsi" w:hAnsiTheme="majorHAnsi" w:cstheme="majorHAnsi"/>
          <w:color w:val="040404"/>
          <w:sz w:val="28"/>
          <w:szCs w:val="28"/>
        </w:rPr>
        <w:t>коронавирусе</w:t>
      </w:r>
      <w:proofErr w:type="spellEnd"/>
      <w:r w:rsidRPr="00C46A98">
        <w:rPr>
          <w:rFonts w:asciiTheme="majorHAnsi" w:hAnsiTheme="majorHAnsi" w:cstheme="majorHAnsi"/>
          <w:color w:val="040404"/>
          <w:sz w:val="28"/>
          <w:szCs w:val="28"/>
        </w:rPr>
        <w:t xml:space="preserve"> ваши легкие могут полностью наполниться вирусом, что приведет к летальному исходу.</w:t>
      </w:r>
      <w:r w:rsidR="002B6015" w:rsidRPr="00C46A98">
        <w:rPr>
          <w:rFonts w:asciiTheme="majorHAnsi" w:hAnsiTheme="majorHAnsi" w:cstheme="majorHAnsi"/>
          <w:color w:val="040404"/>
          <w:sz w:val="28"/>
          <w:szCs w:val="28"/>
        </w:rPr>
        <w:br/>
      </w:r>
      <w:r w:rsidR="00C46A98" w:rsidRPr="00C46A98">
        <w:rPr>
          <w:rFonts w:asciiTheme="majorHAnsi" w:hAnsiTheme="majorHAnsi" w:cstheme="majorHAnsi"/>
          <w:color w:val="040404"/>
          <w:sz w:val="28"/>
          <w:szCs w:val="28"/>
        </w:rPr>
        <w:br/>
      </w:r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t>Компьютерная томография, или КТ - это метод исследования, который позволяет получить изображение внутренних органов с помощью их просвечивания рентгеновскими лучами. Оно проводится для выявления различных заболеваний (от аневризмы аорты до воспаления поджелудочной железы), определения стадии рака или контроля за выполнением процедур</w:t>
      </w:r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br/>
        <w:t xml:space="preserve">Первый КТ-сканер был установлен в больнице </w:t>
      </w:r>
      <w:proofErr w:type="spellStart"/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t>Аткинсон</w:t>
      </w:r>
      <w:proofErr w:type="spellEnd"/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t>Морли</w:t>
      </w:r>
      <w:proofErr w:type="spellEnd"/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t xml:space="preserve"> в Лондоне. Первое исследование - компьютерная томография мозга - было проведено 1 октября 1971 года.</w:t>
      </w:r>
      <w:r w:rsidR="00C46A98" w:rsidRPr="00C46A98">
        <w:rPr>
          <w:rFonts w:asciiTheme="majorHAnsi" w:hAnsiTheme="majorHAnsi" w:cstheme="majorHAnsi"/>
          <w:color w:val="000000"/>
          <w:sz w:val="28"/>
          <w:szCs w:val="28"/>
        </w:rPr>
        <w:br/>
        <w:t>ИСТОРИЯ СОЗДАНИЯ</w:t>
      </w:r>
    </w:p>
    <w:p w:rsidR="00C46A98" w:rsidRPr="00C46A98" w:rsidRDefault="00C46A98" w:rsidP="00C46A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46A9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История КТ начинается в 1895 году, когда немецкий физик Вильгельм открыл новый вид лучей - сейчас мы знаем его как рентгеновское излучение. В 1917 году австрийский математик Иоганн Радон вывел интегральное преобразование функции многих переменных. В 1937-м польский математик Стефан </w:t>
      </w:r>
      <w:proofErr w:type="spellStart"/>
      <w:r w:rsidRPr="00C46A9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Качмаж</w:t>
      </w:r>
      <w:proofErr w:type="spellEnd"/>
      <w:r w:rsidRPr="00C46A9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развил его и разработал способ нахождения приблизительного решения большой системы линейных алгебраических уравнен</w:t>
      </w:r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</w:r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 xml:space="preserve">статистика использования </w:t>
      </w:r>
      <w:proofErr w:type="spellStart"/>
      <w:proofErr w:type="gramStart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кт</w:t>
      </w:r>
      <w:proofErr w:type="spellEnd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:</w:t>
      </w:r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</w:r>
      <w:proofErr w:type="spellStart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кт</w:t>
      </w:r>
      <w:proofErr w:type="spellEnd"/>
      <w:proofErr w:type="gramEnd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окг</w:t>
      </w:r>
      <w:proofErr w:type="spellEnd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обычно за месяц 246 исследований</w:t>
      </w:r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 xml:space="preserve">в период </w:t>
      </w:r>
      <w:proofErr w:type="spellStart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ковид</w:t>
      </w:r>
      <w:proofErr w:type="spellEnd"/>
      <w:r w:rsidR="004A281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763 исследований</w:t>
      </w:r>
    </w:p>
    <w:p w:rsidR="00A60153" w:rsidRPr="004A281F" w:rsidRDefault="00A60153" w:rsidP="008D2D01">
      <w:pPr>
        <w:pStyle w:val="a4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40404"/>
        </w:rPr>
      </w:pPr>
    </w:p>
    <w:sectPr w:rsidR="00A60153" w:rsidRPr="004A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C43F2"/>
    <w:multiLevelType w:val="multilevel"/>
    <w:tmpl w:val="C50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E"/>
    <w:rsid w:val="002B6015"/>
    <w:rsid w:val="004A281F"/>
    <w:rsid w:val="005137FE"/>
    <w:rsid w:val="00566F9F"/>
    <w:rsid w:val="005763BB"/>
    <w:rsid w:val="005E4354"/>
    <w:rsid w:val="00614D6C"/>
    <w:rsid w:val="008D2D01"/>
    <w:rsid w:val="009C602D"/>
    <w:rsid w:val="00A60153"/>
    <w:rsid w:val="00C32C3B"/>
    <w:rsid w:val="00C338FB"/>
    <w:rsid w:val="00C46A98"/>
    <w:rsid w:val="00D9256E"/>
    <w:rsid w:val="00E30B92"/>
    <w:rsid w:val="00EA308B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994C-79B6-4F19-8CD8-C47F9B94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354"/>
    <w:rPr>
      <w:b/>
      <w:bCs/>
    </w:rPr>
  </w:style>
  <w:style w:type="paragraph" w:styleId="a4">
    <w:name w:val="Normal (Web)"/>
    <w:basedOn w:val="a"/>
    <w:uiPriority w:val="99"/>
    <w:unhideWhenUsed/>
    <w:rsid w:val="008D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anokhina.kate@mail.ru</dc:creator>
  <cp:keywords/>
  <dc:description/>
  <cp:lastModifiedBy>anokhina.kate@mail.ru</cp:lastModifiedBy>
  <cp:revision>8</cp:revision>
  <dcterms:created xsi:type="dcterms:W3CDTF">2020-11-30T15:57:00Z</dcterms:created>
  <dcterms:modified xsi:type="dcterms:W3CDTF">2021-01-24T09:46:00Z</dcterms:modified>
</cp:coreProperties>
</file>