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C" w:rsidRPr="008D7E68" w:rsidRDefault="003B3420" w:rsidP="00196794">
      <w:pPr>
        <w:pStyle w:val="NoSpacing"/>
        <w:rPr>
          <w:rFonts w:ascii="Garamond" w:hAnsi="Garamond"/>
          <w:b/>
        </w:rPr>
      </w:pPr>
      <w:r w:rsidRPr="008D7E68">
        <w:rPr>
          <w:rFonts w:ascii="Garamond" w:hAnsi="Garamond"/>
          <w:b/>
        </w:rPr>
        <w:t xml:space="preserve"> Часть </w:t>
      </w:r>
      <w:r w:rsidRPr="008D7E68">
        <w:rPr>
          <w:rFonts w:ascii="Garamond" w:hAnsi="Garamond"/>
          <w:b/>
          <w:lang w:val="en-US"/>
        </w:rPr>
        <w:t>I</w:t>
      </w:r>
    </w:p>
    <w:p w:rsidR="009868D3" w:rsidRPr="008D7E68" w:rsidRDefault="003B3420" w:rsidP="00196794">
      <w:pPr>
        <w:pStyle w:val="NoSpacing"/>
        <w:rPr>
          <w:rFonts w:ascii="Garamond" w:hAnsi="Garamond"/>
          <w:i/>
          <w:color w:val="31849B" w:themeColor="accent5" w:themeShade="BF"/>
          <w:u w:val="single"/>
        </w:rPr>
      </w:pPr>
      <w:r w:rsidRPr="008D7E68">
        <w:rPr>
          <w:rFonts w:ascii="Garamond" w:hAnsi="Garamond"/>
          <w:i/>
          <w:color w:val="31849B" w:themeColor="accent5" w:themeShade="BF"/>
          <w:u w:val="single"/>
        </w:rPr>
        <w:t xml:space="preserve"> </w:t>
      </w:r>
      <w:r w:rsidR="009F3118" w:rsidRPr="008D7E68">
        <w:rPr>
          <w:rFonts w:ascii="Garamond" w:hAnsi="Garamond"/>
          <w:i/>
          <w:color w:val="31849B" w:themeColor="accent5" w:themeShade="BF"/>
          <w:u w:val="single"/>
        </w:rPr>
        <w:t>«Побег из города» на велосипеде!</w:t>
      </w:r>
    </w:p>
    <w:p w:rsidR="00BC2A9C" w:rsidRPr="00C35EEE" w:rsidRDefault="00BC2A9C" w:rsidP="00D01D96">
      <w:pPr>
        <w:pStyle w:val="NormalWeb"/>
        <w:jc w:val="both"/>
        <w:rPr>
          <w:rFonts w:ascii="Garamond" w:hAnsi="Garamond"/>
        </w:rPr>
      </w:pPr>
      <w:r w:rsidRPr="008D7E68">
        <w:rPr>
          <w:rFonts w:ascii="Garamond" w:hAnsi="Garamond"/>
        </w:rPr>
        <w:t xml:space="preserve">Велосипед является самым популярным транспортным средством на Земле. Всего в мире насчитывается около 1,4 миллиарда велосипедов, в то время как автомобилей на земном шаре приблизительно 400 миллионов. Велосипед – одни из самых эффективных средств передвижения.  Он относительно дёшев, манёврен, автономен, бесперебоен, безопасен, не боится бездорожья и прост в управлении. </w:t>
      </w:r>
    </w:p>
    <w:p w:rsidR="009F3118" w:rsidRPr="008D7E68" w:rsidRDefault="004912C2" w:rsidP="00327566">
      <w:pPr>
        <w:pStyle w:val="NormalWeb"/>
        <w:jc w:val="both"/>
        <w:rPr>
          <w:rFonts w:ascii="Garamond" w:hAnsi="Garamond"/>
        </w:rPr>
      </w:pPr>
      <w:r w:rsidRPr="008D7E68">
        <w:rPr>
          <w:rFonts w:ascii="Garamond" w:hAnsi="Garamond"/>
        </w:rPr>
        <w:t>Многие жители Европы</w:t>
      </w:r>
      <w:r w:rsidR="00BC2A9C" w:rsidRPr="008D7E68">
        <w:rPr>
          <w:rFonts w:ascii="Garamond" w:hAnsi="Garamond"/>
        </w:rPr>
        <w:t xml:space="preserve"> и Азии</w:t>
      </w:r>
      <w:r w:rsidRPr="008D7E68">
        <w:rPr>
          <w:rFonts w:ascii="Garamond" w:hAnsi="Garamond"/>
        </w:rPr>
        <w:t xml:space="preserve"> </w:t>
      </w:r>
      <w:r w:rsidR="009F3118" w:rsidRPr="008D7E68">
        <w:rPr>
          <w:rFonts w:ascii="Garamond" w:hAnsi="Garamond"/>
        </w:rPr>
        <w:t>давно</w:t>
      </w:r>
      <w:r w:rsidRPr="008D7E68">
        <w:rPr>
          <w:rFonts w:ascii="Garamond" w:hAnsi="Garamond"/>
        </w:rPr>
        <w:t xml:space="preserve"> поняли</w:t>
      </w:r>
      <w:r w:rsidR="009F3118" w:rsidRPr="008D7E68">
        <w:rPr>
          <w:rFonts w:ascii="Garamond" w:hAnsi="Garamond"/>
        </w:rPr>
        <w:t>, что велосипед — это транспорт будущего, для которого не страшны пробки и глобальный топливный кризис, а владелец двухколёсног</w:t>
      </w:r>
      <w:r w:rsidR="00BC2A9C" w:rsidRPr="008D7E68">
        <w:rPr>
          <w:rFonts w:ascii="Garamond" w:hAnsi="Garamond"/>
        </w:rPr>
        <w:t xml:space="preserve">о железного коня обладает </w:t>
      </w:r>
      <w:r w:rsidR="009F3118" w:rsidRPr="008D7E68">
        <w:rPr>
          <w:rFonts w:ascii="Garamond" w:hAnsi="Garamond"/>
        </w:rPr>
        <w:t>лучшей физической и интеллектуаль</w:t>
      </w:r>
      <w:r w:rsidRPr="008D7E68">
        <w:rPr>
          <w:rFonts w:ascii="Garamond" w:hAnsi="Garamond"/>
        </w:rPr>
        <w:t>ной формой, нежели владелец автомобиля</w:t>
      </w:r>
      <w:r w:rsidR="009F3118" w:rsidRPr="008D7E68">
        <w:rPr>
          <w:rFonts w:ascii="Garamond" w:hAnsi="Garamond"/>
        </w:rPr>
        <w:t xml:space="preserve">. К сожалению, </w:t>
      </w:r>
      <w:r w:rsidR="00327566" w:rsidRPr="008D7E68">
        <w:rPr>
          <w:rFonts w:ascii="Garamond" w:hAnsi="Garamond"/>
        </w:rPr>
        <w:t xml:space="preserve">в нашей стране </w:t>
      </w:r>
      <w:r w:rsidR="009F3118" w:rsidRPr="008D7E68">
        <w:rPr>
          <w:rFonts w:ascii="Garamond" w:hAnsi="Garamond"/>
        </w:rPr>
        <w:t xml:space="preserve">популярность велосипеда, как средства передвижения, пока на зачаточной стадии. </w:t>
      </w:r>
    </w:p>
    <w:p w:rsidR="004912C2" w:rsidRPr="008D7E68" w:rsidRDefault="00BC2A9C" w:rsidP="009F3118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</w:rPr>
        <w:t>Почему нащ проект продвигает велосипеды?</w:t>
      </w:r>
    </w:p>
    <w:p w:rsidR="004912C2" w:rsidRPr="008D7E68" w:rsidRDefault="004912C2" w:rsidP="004912C2">
      <w:pPr>
        <w:pStyle w:val="NormalWeb"/>
        <w:rPr>
          <w:rFonts w:ascii="Garamond" w:hAnsi="Garamond"/>
          <w:i/>
        </w:rPr>
      </w:pPr>
      <w:r w:rsidRPr="008D7E68">
        <w:rPr>
          <w:rFonts w:ascii="Garamond" w:hAnsi="Garamond"/>
          <w:i/>
        </w:rPr>
        <w:t xml:space="preserve">Здоровье: </w:t>
      </w:r>
    </w:p>
    <w:p w:rsidR="004912C2" w:rsidRPr="008D7E68" w:rsidRDefault="004912C2" w:rsidP="004912C2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>1. Велосипед вас сделает более здоровым и активным.</w:t>
      </w:r>
      <w:r w:rsidRPr="008D7E68">
        <w:rPr>
          <w:rFonts w:ascii="Garamond" w:hAnsi="Garamond"/>
          <w:color w:val="548DD4" w:themeColor="text2" w:themeTint="99"/>
        </w:rPr>
        <w:br/>
      </w:r>
      <w:r w:rsidRPr="008D7E68">
        <w:rPr>
          <w:rFonts w:ascii="Garamond" w:hAnsi="Garamond"/>
        </w:rPr>
        <w:t>Даже тихая и размеренная езда со скоростью 15-20 км/ч избавляет вас от 400-500 лишних калорий за каждый час пути. Велосипедисты меньше подвержены болезням сердечнососудистой системы и органов дыхания, сохраняют стройность и здоровье.</w:t>
      </w:r>
      <w:r w:rsidRPr="008D7E68">
        <w:rPr>
          <w:rStyle w:val="FootnoteReference"/>
          <w:rFonts w:ascii="Garamond" w:hAnsi="Garamond"/>
        </w:rPr>
        <w:footnoteReference w:id="1"/>
      </w:r>
      <w:r w:rsidRPr="008D7E68">
        <w:rPr>
          <w:rFonts w:ascii="Garamond" w:hAnsi="Garamond"/>
        </w:rPr>
        <w:t xml:space="preserve"> </w:t>
      </w:r>
    </w:p>
    <w:p w:rsidR="004912C2" w:rsidRPr="008D7E68" w:rsidRDefault="004466FA" w:rsidP="004912C2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>2</w:t>
      </w:r>
      <w:r w:rsidR="004912C2" w:rsidRPr="008D7E68">
        <w:rPr>
          <w:rFonts w:ascii="Garamond" w:hAnsi="Garamond"/>
          <w:color w:val="548DD4" w:themeColor="text2" w:themeTint="99"/>
        </w:rPr>
        <w:t>. Вероятность погибнуть в велосипедной аварии крайне мала</w:t>
      </w:r>
      <w:r w:rsidRPr="008D7E68">
        <w:rPr>
          <w:rFonts w:ascii="Garamond" w:hAnsi="Garamond"/>
          <w:color w:val="548DD4" w:themeColor="text2" w:themeTint="99"/>
        </w:rPr>
        <w:t xml:space="preserve"> при соблюдении правил дорожного движения</w:t>
      </w:r>
      <w:r w:rsidR="004912C2" w:rsidRPr="008D7E68">
        <w:rPr>
          <w:rFonts w:ascii="Garamond" w:hAnsi="Garamond"/>
          <w:color w:val="548DD4" w:themeColor="text2" w:themeTint="99"/>
        </w:rPr>
        <w:t>.</w:t>
      </w:r>
      <w:r w:rsidR="004912C2" w:rsidRPr="008D7E68">
        <w:rPr>
          <w:rFonts w:ascii="Garamond" w:hAnsi="Garamond"/>
          <w:color w:val="548DD4" w:themeColor="text2" w:themeTint="99"/>
        </w:rPr>
        <w:br/>
      </w:r>
      <w:r w:rsidR="004912C2" w:rsidRPr="008D7E68">
        <w:rPr>
          <w:rFonts w:ascii="Garamond" w:hAnsi="Garamond"/>
        </w:rPr>
        <w:t>В России ежегодно в автомобильных авариях гибнет 35000 человек, в США цифра гибнущих составляет более 42 000 человек, 2,8 миллиона человек получает увечья различной степени тяжести, а 70000 человек ежегодно нуждается в медицинских услугах из-за загрязнения воздуха автомобильными выхлопами. Во всём мире каждый год погибает в результате авто-аварий 1 миллион человек, 3 миллиона обращается в больницы с различными заболеваниями дыхательных путей, инициированных автомобильными выхлопами.</w:t>
      </w:r>
    </w:p>
    <w:p w:rsidR="004912C2" w:rsidRPr="008D7E68" w:rsidRDefault="004912C2" w:rsidP="009F3118">
      <w:pPr>
        <w:pStyle w:val="NormalWeb"/>
        <w:rPr>
          <w:rFonts w:ascii="Garamond" w:hAnsi="Garamond"/>
          <w:i/>
        </w:rPr>
      </w:pPr>
      <w:r w:rsidRPr="008D7E68">
        <w:rPr>
          <w:rFonts w:ascii="Garamond" w:hAnsi="Garamond"/>
          <w:i/>
        </w:rPr>
        <w:t>Экология:</w:t>
      </w:r>
    </w:p>
    <w:p w:rsidR="004912C2" w:rsidRPr="008D7E68" w:rsidRDefault="004466FA" w:rsidP="004466FA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>1.</w:t>
      </w:r>
      <w:r w:rsidR="004912C2" w:rsidRPr="008D7E68">
        <w:rPr>
          <w:rFonts w:ascii="Garamond" w:hAnsi="Garamond"/>
          <w:color w:val="548DD4" w:themeColor="text2" w:themeTint="99"/>
        </w:rPr>
        <w:t>Не загрязняя воздух, велосипед снижает вероятность развития астмы и других лёгочных заболеваний.</w:t>
      </w:r>
      <w:r w:rsidR="004912C2" w:rsidRPr="008D7E68">
        <w:rPr>
          <w:rFonts w:ascii="Garamond" w:hAnsi="Garamond"/>
          <w:color w:val="548DD4" w:themeColor="text2" w:themeTint="99"/>
        </w:rPr>
        <w:br/>
      </w:r>
      <w:r w:rsidR="004912C2" w:rsidRPr="008D7E68">
        <w:rPr>
          <w:rFonts w:ascii="Garamond" w:hAnsi="Garamond"/>
        </w:rPr>
        <w:t>Высокая связь между автомобильными выхлопами и различными лёгочными заболеваниями установлена уже давно. В автомобильных выхлопах содержится целый букет высокотоксичных соединений. По данным Всемирной организации здравоохранения ежегодно в мире умирает около трёх миллионов человек из-за болезней вызванных загрязнением воздуха.</w:t>
      </w:r>
    </w:p>
    <w:p w:rsidR="009F3118" w:rsidRPr="008D7E68" w:rsidRDefault="004466FA" w:rsidP="004912C2">
      <w:pPr>
        <w:pStyle w:val="NormalWeb"/>
        <w:rPr>
          <w:rFonts w:ascii="Garamond" w:hAnsi="Garamond"/>
          <w:color w:val="548DD4" w:themeColor="text2" w:themeTint="99"/>
        </w:rPr>
      </w:pPr>
      <w:r w:rsidRPr="008D7E68">
        <w:rPr>
          <w:rFonts w:ascii="Garamond" w:hAnsi="Garamond"/>
          <w:color w:val="548DD4" w:themeColor="text2" w:themeTint="99"/>
        </w:rPr>
        <w:lastRenderedPageBreak/>
        <w:t xml:space="preserve">2. </w:t>
      </w:r>
      <w:r w:rsidR="009F3118" w:rsidRPr="008D7E68">
        <w:rPr>
          <w:rFonts w:ascii="Garamond" w:hAnsi="Garamond"/>
          <w:color w:val="548DD4" w:themeColor="text2" w:themeTint="99"/>
        </w:rPr>
        <w:t xml:space="preserve">Передвижение на велосипеде не зависит от стоимости нефти  </w:t>
      </w:r>
    </w:p>
    <w:p w:rsidR="004912C2" w:rsidRPr="008D7E68" w:rsidRDefault="004466FA" w:rsidP="004912C2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 xml:space="preserve">3. </w:t>
      </w:r>
      <w:r w:rsidR="004912C2" w:rsidRPr="008D7E68">
        <w:rPr>
          <w:rFonts w:ascii="Garamond" w:hAnsi="Garamond"/>
          <w:color w:val="548DD4" w:themeColor="text2" w:themeTint="99"/>
        </w:rPr>
        <w:t>Велосипед не выбрасывает в атмосферу парниковых газов.</w:t>
      </w:r>
      <w:r w:rsidR="004912C2" w:rsidRPr="008D7E68">
        <w:rPr>
          <w:rFonts w:ascii="Garamond" w:hAnsi="Garamond"/>
          <w:color w:val="548DD4" w:themeColor="text2" w:themeTint="99"/>
        </w:rPr>
        <w:br/>
      </w:r>
      <w:r w:rsidR="004912C2" w:rsidRPr="008D7E68">
        <w:rPr>
          <w:rFonts w:ascii="Garamond" w:hAnsi="Garamond"/>
        </w:rPr>
        <w:t>Велосипед – эффективное средство от глобального потепления и кислотных дождей. Если пересадить всех американцев с личных автомобилей на общественный транспорт и велосипеды эмиссия CO2 в атмосферу Земли уменьшится на 30%.</w:t>
      </w:r>
    </w:p>
    <w:p w:rsidR="009F3118" w:rsidRPr="008D7E68" w:rsidRDefault="004466FA" w:rsidP="009F3118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>4</w:t>
      </w:r>
      <w:r w:rsidR="009F3118" w:rsidRPr="008D7E68">
        <w:rPr>
          <w:rFonts w:ascii="Garamond" w:hAnsi="Garamond"/>
          <w:color w:val="548DD4" w:themeColor="text2" w:themeTint="99"/>
        </w:rPr>
        <w:t>. Старые велосипеды могут быть изменены и превращены в полезные приспособления.</w:t>
      </w:r>
      <w:r w:rsidR="009F3118" w:rsidRPr="008D7E68">
        <w:rPr>
          <w:rFonts w:ascii="Garamond" w:hAnsi="Garamond"/>
          <w:color w:val="548DD4" w:themeColor="text2" w:themeTint="99"/>
        </w:rPr>
        <w:br/>
      </w:r>
      <w:r w:rsidR="009F3118" w:rsidRPr="008D7E68">
        <w:rPr>
          <w:rFonts w:ascii="Garamond" w:hAnsi="Garamond"/>
        </w:rPr>
        <w:t>По научной программе Колорадский университет разработал опытную модель велосипедного насоса для накачки воды в удалённых населённых пунктах, лишённых электричества. Их опытный образец с глубины превышающей 5 метров выкачивал почти 10 литров воды в минуту.</w:t>
      </w:r>
    </w:p>
    <w:p w:rsidR="004912C2" w:rsidRPr="008D7E68" w:rsidRDefault="004466FA" w:rsidP="004912C2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>5</w:t>
      </w:r>
      <w:r w:rsidR="004912C2" w:rsidRPr="008D7E68">
        <w:rPr>
          <w:rFonts w:ascii="Garamond" w:hAnsi="Garamond"/>
          <w:color w:val="548DD4" w:themeColor="text2" w:themeTint="99"/>
        </w:rPr>
        <w:t>. Велосипеды занимают гораздо меньше места, чем автомобили.</w:t>
      </w:r>
      <w:r w:rsidR="004912C2" w:rsidRPr="008D7E68">
        <w:rPr>
          <w:rFonts w:ascii="Garamond" w:hAnsi="Garamond"/>
          <w:color w:val="548DD4" w:themeColor="text2" w:themeTint="99"/>
        </w:rPr>
        <w:br/>
      </w:r>
      <w:r w:rsidR="004912C2" w:rsidRPr="008D7E68">
        <w:rPr>
          <w:rFonts w:ascii="Garamond" w:hAnsi="Garamond"/>
        </w:rPr>
        <w:t xml:space="preserve">На автомобильные дороги, парковки и гаражи уходит огромное количество места в городе. Представьте, как изменился бы город, модернизированный для велосипедистов и пешеходов, когда на месте этих самых парковок появились бы парки и сады. </w:t>
      </w:r>
    </w:p>
    <w:p w:rsidR="004912C2" w:rsidRPr="008D7E68" w:rsidRDefault="004912C2" w:rsidP="009F3118">
      <w:pPr>
        <w:pStyle w:val="NormalWeb"/>
        <w:rPr>
          <w:rFonts w:ascii="Garamond" w:hAnsi="Garamond"/>
          <w:i/>
        </w:rPr>
      </w:pPr>
      <w:r w:rsidRPr="008D7E68">
        <w:rPr>
          <w:rFonts w:ascii="Garamond" w:hAnsi="Garamond"/>
          <w:i/>
        </w:rPr>
        <w:t>Социум:</w:t>
      </w:r>
    </w:p>
    <w:p w:rsidR="009F3118" w:rsidRPr="008D7E68" w:rsidRDefault="004466FA" w:rsidP="009F3118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>1</w:t>
      </w:r>
      <w:r w:rsidR="009F3118" w:rsidRPr="008D7E68">
        <w:rPr>
          <w:rFonts w:ascii="Garamond" w:hAnsi="Garamond"/>
          <w:color w:val="548DD4" w:themeColor="text2" w:themeTint="99"/>
        </w:rPr>
        <w:t>. Велосипед способствует межличностному общению людей, формирует социальные группы и способствует развитию общества.</w:t>
      </w:r>
      <w:r w:rsidR="009F3118" w:rsidRPr="008D7E68">
        <w:rPr>
          <w:rFonts w:ascii="Garamond" w:hAnsi="Garamond"/>
          <w:color w:val="548DD4" w:themeColor="text2" w:themeTint="99"/>
        </w:rPr>
        <w:br/>
      </w:r>
      <w:r w:rsidR="009F3118" w:rsidRPr="008D7E68">
        <w:rPr>
          <w:rFonts w:ascii="Garamond" w:hAnsi="Garamond"/>
        </w:rPr>
        <w:t xml:space="preserve">Не секрет, что жители крупных городов одиноки, велосипед – это идеальное лекарство от одиночества. Благодаря велосипеду завязываются знакомства, появляется общая тема для общения.  </w:t>
      </w:r>
    </w:p>
    <w:p w:rsidR="009F3118" w:rsidRPr="008D7E68" w:rsidRDefault="004466FA" w:rsidP="009F3118">
      <w:pPr>
        <w:pStyle w:val="NormalWeb"/>
        <w:rPr>
          <w:rFonts w:ascii="Garamond" w:hAnsi="Garamond"/>
        </w:rPr>
      </w:pPr>
      <w:r w:rsidRPr="008D7E68">
        <w:rPr>
          <w:rFonts w:ascii="Garamond" w:hAnsi="Garamond"/>
          <w:color w:val="548DD4" w:themeColor="text2" w:themeTint="99"/>
        </w:rPr>
        <w:t>2</w:t>
      </w:r>
      <w:r w:rsidR="009F3118" w:rsidRPr="008D7E68">
        <w:rPr>
          <w:rFonts w:ascii="Garamond" w:hAnsi="Garamond"/>
          <w:color w:val="548DD4" w:themeColor="text2" w:themeTint="99"/>
        </w:rPr>
        <w:t>. Велосипед подчёркивает статус человека.</w:t>
      </w:r>
      <w:r w:rsidR="009F3118" w:rsidRPr="008D7E68">
        <w:rPr>
          <w:rFonts w:ascii="Garamond" w:hAnsi="Garamond"/>
          <w:color w:val="548DD4" w:themeColor="text2" w:themeTint="99"/>
        </w:rPr>
        <w:br/>
      </w:r>
      <w:r w:rsidR="009F3118" w:rsidRPr="008D7E68">
        <w:rPr>
          <w:rFonts w:ascii="Garamond" w:hAnsi="Garamond"/>
        </w:rPr>
        <w:t>В развитых странах езда на велосипеде принята всеми эшелонами общества.   Некоторые европейцы покупают велосипед только для того, чтобы продвинуться по служебной лестнице.</w:t>
      </w:r>
    </w:p>
    <w:p w:rsidR="00BC2A9C" w:rsidRPr="008D7E68" w:rsidRDefault="00D9484A" w:rsidP="00D9484A">
      <w:pPr>
        <w:pStyle w:val="NoSpacing"/>
        <w:rPr>
          <w:rFonts w:ascii="Garamond" w:hAnsi="Garamond"/>
          <w:b/>
        </w:rPr>
      </w:pPr>
      <w:r w:rsidRPr="008D7E68">
        <w:rPr>
          <w:rFonts w:ascii="Garamond" w:hAnsi="Garamond"/>
          <w:b/>
        </w:rPr>
        <w:t xml:space="preserve">Часть </w:t>
      </w:r>
      <w:r w:rsidRPr="008D7E68">
        <w:rPr>
          <w:rFonts w:ascii="Garamond" w:hAnsi="Garamond"/>
          <w:b/>
          <w:lang w:val="en-US"/>
        </w:rPr>
        <w:t>II</w:t>
      </w:r>
    </w:p>
    <w:tbl>
      <w:tblPr>
        <w:tblW w:w="48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8"/>
        <w:gridCol w:w="50"/>
      </w:tblGrid>
      <w:tr w:rsidR="00BC2A9C" w:rsidRPr="008D7E68" w:rsidTr="008240C3">
        <w:trPr>
          <w:tblCellSpacing w:w="0" w:type="dxa"/>
        </w:trPr>
        <w:tc>
          <w:tcPr>
            <w:tcW w:w="4778" w:type="dxa"/>
            <w:vAlign w:val="center"/>
            <w:hideMark/>
          </w:tcPr>
          <w:p w:rsidR="00BC2A9C" w:rsidRPr="008D7E68" w:rsidRDefault="000750CF" w:rsidP="008240C3">
            <w:pPr>
              <w:pStyle w:val="Heading3"/>
              <w:rPr>
                <w:rFonts w:ascii="Garamond" w:hAnsi="Garamond"/>
                <w:b w:val="0"/>
                <w:i/>
                <w:color w:val="31849B" w:themeColor="accent5" w:themeShade="BF"/>
              </w:rPr>
            </w:pPr>
            <w:hyperlink r:id="rId8" w:tooltip="Редактировать " w:history="1">
              <w:r w:rsidR="00BC2A9C" w:rsidRPr="008D7E68">
                <w:rPr>
                  <w:rStyle w:val="Hyperlink"/>
                  <w:rFonts w:ascii="Garamond" w:hAnsi="Garamond"/>
                  <w:b w:val="0"/>
                  <w:i/>
                  <w:color w:val="31849B" w:themeColor="accent5" w:themeShade="BF"/>
                </w:rPr>
                <w:t>Природно-исторический парк «Измайлово»</w:t>
              </w:r>
            </w:hyperlink>
          </w:p>
        </w:tc>
        <w:tc>
          <w:tcPr>
            <w:tcW w:w="50" w:type="dxa"/>
            <w:vAlign w:val="center"/>
            <w:hideMark/>
          </w:tcPr>
          <w:p w:rsidR="00BC2A9C" w:rsidRPr="008D7E68" w:rsidRDefault="00BC2A9C" w:rsidP="008240C3">
            <w:pPr>
              <w:rPr>
                <w:rFonts w:ascii="Garamond" w:hAnsi="Garamond"/>
                <w:i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4D3D7D" w:rsidRPr="008D7E68" w:rsidRDefault="00D9484A" w:rsidP="004E5BCA">
      <w:pPr>
        <w:pStyle w:val="NoSpacing"/>
        <w:rPr>
          <w:rFonts w:ascii="Garamond" w:hAnsi="Garamond"/>
        </w:rPr>
      </w:pPr>
      <w:r w:rsidRPr="008D7E68">
        <w:rPr>
          <w:rFonts w:ascii="Garamond" w:hAnsi="Garamond"/>
        </w:rPr>
        <w:t>Один из крупнейших городских парков Европы, природно-исторический парк «Измайлово» относится к категории особо охраняемых природных территорий регионального значения.</w:t>
      </w:r>
      <w:r w:rsidR="004E2702" w:rsidRPr="008D7E68">
        <w:rPr>
          <w:rFonts w:ascii="Garamond" w:hAnsi="Garamond"/>
        </w:rPr>
        <w:t xml:space="preserve"> Парк состоит из двух частей: ПКиО Измайловский и Измайловский лесопарк, которые разделены Главной аллеей.</w:t>
      </w:r>
      <w:r w:rsidR="004E2702" w:rsidRPr="008D7E68">
        <w:rPr>
          <w:rFonts w:ascii="Garamond" w:hAnsi="Garamond"/>
        </w:rPr>
        <w:br/>
      </w:r>
      <w:r w:rsidR="00BC2A9C" w:rsidRPr="008D7E68">
        <w:rPr>
          <w:rFonts w:ascii="Garamond" w:hAnsi="Garamond"/>
        </w:rPr>
        <w:br/>
        <w:t>Парк занимает площадь 1623</w:t>
      </w:r>
      <w:r w:rsidRPr="008D7E68">
        <w:rPr>
          <w:rFonts w:ascii="Garamond" w:hAnsi="Garamond"/>
        </w:rPr>
        <w:t xml:space="preserve"> га и расположен в восточной части Москвы, в пределах Восточного административного округа. С запада его территорию ограничивает Окружной проезд и железнодорожная ветка, с севера – Измайловский проспект и 16-я Парковая улица, с востока – МКАД и Свободный проспект; с юга – улицы Чечулина, Металлургов и шоссе Энтузиастов. </w:t>
      </w:r>
      <w:r w:rsidR="004E2702" w:rsidRPr="008D7E68">
        <w:rPr>
          <w:rFonts w:ascii="Garamond" w:hAnsi="Garamond"/>
        </w:rPr>
        <w:t xml:space="preserve"> </w:t>
      </w:r>
    </w:p>
    <w:p w:rsidR="004D3D7D" w:rsidRPr="008D7E68" w:rsidRDefault="003C6F08" w:rsidP="00833788">
      <w:pPr>
        <w:pStyle w:val="NoSpacing"/>
        <w:rPr>
          <w:rFonts w:ascii="Garamond" w:hAnsi="Garamond"/>
        </w:rPr>
      </w:pPr>
      <w:r w:rsidRPr="008D7E68">
        <w:rPr>
          <w:rFonts w:ascii="Garamond" w:hAnsi="Garamond"/>
        </w:rPr>
        <w:t>Транспортная доступность территории парка очень высокая – вблизи границ расположены станции метро: Партизанская, Измайловская, шоссе Энтузиастов, в пешеходной доступности – ст.метро Новогиреево и Первомайская.</w:t>
      </w:r>
      <w:r w:rsidRPr="008D7E68">
        <w:rPr>
          <w:rFonts w:ascii="Garamond" w:hAnsi="Garamond"/>
        </w:rPr>
        <w:br/>
        <w:t xml:space="preserve">По прилегающим проспектам и шоссе осуществляется движение автобусов, троллейбусов, </w:t>
      </w:r>
      <w:r w:rsidRPr="008D7E68">
        <w:rPr>
          <w:rFonts w:ascii="Garamond" w:hAnsi="Garamond"/>
        </w:rPr>
        <w:lastRenderedPageBreak/>
        <w:t>трамваев, маршрутных такси.</w:t>
      </w:r>
      <w:r w:rsidR="00D9484A" w:rsidRPr="008D7E68">
        <w:rPr>
          <w:rFonts w:ascii="Garamond" w:hAnsi="Garamond"/>
        </w:rPr>
        <w:br/>
      </w:r>
      <w:r w:rsidR="004D3D7D" w:rsidRPr="008D7E68">
        <w:rPr>
          <w:rFonts w:ascii="Garamond" w:hAnsi="Garamond"/>
        </w:rPr>
        <w:t xml:space="preserve">Уникальность парка состоит, с одной стороны,  в его расположении – парк находится между двумя ветками московского метрополитена, которые связываются между собой только кольцевой линией.  С другой стороны, Парк окружен жилой густро-населенной застройкой муниципальных районов: Измайлово, Восточное Измайлово, Ивановское, Перово, Соколиная гора с численностью населения до 500 тыс.человек. При наличии удобно расположенных  велостоянок с удобными условиями использования велосипед станет привлекательным транспортным средством для активных горожан. </w:t>
      </w:r>
    </w:p>
    <w:p w:rsidR="004D3D7D" w:rsidRPr="008D7E68" w:rsidRDefault="004D3D7D" w:rsidP="004E5BCA">
      <w:pPr>
        <w:pStyle w:val="NoSpacing"/>
        <w:jc w:val="both"/>
        <w:rPr>
          <w:rFonts w:ascii="Garamond" w:hAnsi="Garamond"/>
          <w:b/>
        </w:rPr>
      </w:pPr>
      <w:r w:rsidRPr="008D7E68">
        <w:rPr>
          <w:rFonts w:ascii="Garamond" w:hAnsi="Garamond"/>
        </w:rPr>
        <w:t>Парк также интересен как лесопарковая зона отдыха</w:t>
      </w:r>
      <w:r w:rsidR="00045146" w:rsidRPr="008D7E68">
        <w:rPr>
          <w:rFonts w:ascii="Garamond" w:hAnsi="Garamond"/>
        </w:rPr>
        <w:t>: в</w:t>
      </w:r>
      <w:r w:rsidR="00D9484A" w:rsidRPr="008D7E68">
        <w:rPr>
          <w:rFonts w:ascii="Garamond" w:hAnsi="Garamond"/>
        </w:rPr>
        <w:t xml:space="preserve"> состав парка входят значительные по площади природные и озелененные территории, представляющие собой ценный единый лесной массив: Измайловский лесопарк, Терлецкий лесопарк, Измайловский парк культур</w:t>
      </w:r>
      <w:r w:rsidR="00045146" w:rsidRPr="008D7E68">
        <w:rPr>
          <w:rFonts w:ascii="Garamond" w:hAnsi="Garamond"/>
        </w:rPr>
        <w:t xml:space="preserve">ы и отдыха, Измайловский остров. </w:t>
      </w:r>
      <w:r w:rsidR="00D9484A" w:rsidRPr="008D7E68">
        <w:rPr>
          <w:rFonts w:ascii="Garamond" w:hAnsi="Garamond"/>
        </w:rPr>
        <w:t xml:space="preserve"> </w:t>
      </w:r>
      <w:r w:rsidR="00045146" w:rsidRPr="008D7E68">
        <w:rPr>
          <w:rFonts w:ascii="Garamond" w:hAnsi="Garamond"/>
        </w:rPr>
        <w:t xml:space="preserve">Вело-посетители парка могут увидеть уникальные природные объекты, объявленные государственными памятниками природы: долину реки Серебрянки, дубняк лещиновый, липняк зеленчуковый, липняк пролесниковый, липняк с редкими видами трав, лиственничник, черноольшанник в пойме Черного ручья, </w:t>
      </w:r>
      <w:r w:rsidR="00D9484A" w:rsidRPr="008D7E68">
        <w:rPr>
          <w:rFonts w:ascii="Garamond" w:hAnsi="Garamond"/>
        </w:rPr>
        <w:t>а также замечательные памятники истории и культуры – архитектурный центр дворцового комплекса ХVII в. Государев двор на Острове и археологический памятник «Строкинское укрепление».</w:t>
      </w:r>
      <w:r w:rsidR="001E1AB1">
        <w:rPr>
          <w:rStyle w:val="EndnoteReference"/>
          <w:rFonts w:ascii="Garamond" w:hAnsi="Garamond"/>
        </w:rPr>
        <w:endnoteReference w:id="1"/>
      </w:r>
      <w:r w:rsidR="00D9484A" w:rsidRPr="008D7E68">
        <w:rPr>
          <w:rFonts w:ascii="Garamond" w:hAnsi="Garamond"/>
        </w:rPr>
        <w:br/>
      </w:r>
      <w:r w:rsidR="00045146" w:rsidRPr="008D7E68">
        <w:rPr>
          <w:rFonts w:ascii="Garamond" w:hAnsi="Garamond"/>
        </w:rPr>
        <w:t xml:space="preserve"> </w:t>
      </w:r>
      <w:r w:rsidR="00D9484A" w:rsidRPr="008D7E68">
        <w:rPr>
          <w:rFonts w:ascii="Garamond" w:hAnsi="Garamond"/>
        </w:rPr>
        <w:br/>
      </w:r>
      <w:r w:rsidR="003B3420" w:rsidRPr="008D7E68">
        <w:rPr>
          <w:rFonts w:ascii="Garamond" w:hAnsi="Garamond"/>
          <w:b/>
        </w:rPr>
        <w:t xml:space="preserve">Часть </w:t>
      </w:r>
      <w:r w:rsidR="003B3420" w:rsidRPr="008D7E68">
        <w:rPr>
          <w:rFonts w:ascii="Garamond" w:hAnsi="Garamond"/>
          <w:b/>
          <w:lang w:val="en-US"/>
        </w:rPr>
        <w:t>II</w:t>
      </w:r>
      <w:r w:rsidR="00D9484A" w:rsidRPr="008D7E68">
        <w:rPr>
          <w:rFonts w:ascii="Garamond" w:hAnsi="Garamond"/>
          <w:b/>
          <w:lang w:val="en-US"/>
        </w:rPr>
        <w:t>I</w:t>
      </w:r>
      <w:r w:rsidR="003B3420" w:rsidRPr="008D7E68">
        <w:rPr>
          <w:rFonts w:ascii="Garamond" w:hAnsi="Garamond"/>
          <w:b/>
        </w:rPr>
        <w:t xml:space="preserve"> </w:t>
      </w:r>
    </w:p>
    <w:p w:rsidR="001B0517" w:rsidRPr="008D7E68" w:rsidRDefault="00527A37" w:rsidP="00196794">
      <w:pPr>
        <w:pStyle w:val="NoSpacing"/>
        <w:rPr>
          <w:rFonts w:ascii="Garamond" w:hAnsi="Garamond" w:cs="Calibri"/>
          <w:i/>
          <w:color w:val="31849B" w:themeColor="accent5" w:themeShade="BF"/>
          <w:u w:val="single"/>
        </w:rPr>
      </w:pPr>
      <w:r w:rsidRPr="008D7E68">
        <w:rPr>
          <w:rFonts w:ascii="Garamond" w:hAnsi="Garamond"/>
          <w:i/>
          <w:color w:val="31849B" w:themeColor="accent5" w:themeShade="BF"/>
          <w:u w:val="single"/>
        </w:rPr>
        <w:t xml:space="preserve"> П</w:t>
      </w:r>
      <w:r w:rsidR="004912C2" w:rsidRPr="008D7E68">
        <w:rPr>
          <w:rFonts w:ascii="Garamond" w:hAnsi="Garamond"/>
          <w:i/>
          <w:color w:val="31849B" w:themeColor="accent5" w:themeShade="BF"/>
          <w:u w:val="single"/>
        </w:rPr>
        <w:t>роект велопроката</w:t>
      </w:r>
      <w:r w:rsidRPr="008D7E68">
        <w:rPr>
          <w:rFonts w:ascii="Garamond" w:hAnsi="Garamond"/>
          <w:i/>
          <w:color w:val="31849B" w:themeColor="accent5" w:themeShade="BF"/>
          <w:u w:val="single"/>
        </w:rPr>
        <w:t xml:space="preserve"> на территории </w:t>
      </w:r>
      <w:hyperlink r:id="rId9" w:tooltip="Редактировать " w:history="1">
        <w:r w:rsidR="004D3D7D" w:rsidRPr="008D7E68">
          <w:rPr>
            <w:rStyle w:val="Hyperlink"/>
            <w:rFonts w:ascii="Garamond" w:hAnsi="Garamond"/>
            <w:i/>
            <w:color w:val="31849B" w:themeColor="accent5" w:themeShade="BF"/>
          </w:rPr>
          <w:t>природно-исторического парка «Измайлово»</w:t>
        </w:r>
      </w:hyperlink>
    </w:p>
    <w:p w:rsidR="0074215E" w:rsidRPr="008D7E68" w:rsidRDefault="00196794" w:rsidP="004E5BCA">
      <w:pPr>
        <w:pStyle w:val="NoSpacing"/>
        <w:jc w:val="both"/>
        <w:rPr>
          <w:rFonts w:ascii="Garamond" w:hAnsi="Garamond" w:cs="Calibri"/>
        </w:rPr>
      </w:pPr>
      <w:r w:rsidRPr="008D7E68">
        <w:rPr>
          <w:rFonts w:ascii="Garamond" w:hAnsi="Garamond" w:cs="Calibri"/>
          <w:b/>
        </w:rPr>
        <w:t xml:space="preserve">Цель </w:t>
      </w:r>
      <w:r w:rsidR="0009325D" w:rsidRPr="008D7E68">
        <w:rPr>
          <w:rFonts w:ascii="Garamond" w:hAnsi="Garamond" w:cs="Calibri"/>
        </w:rPr>
        <w:t xml:space="preserve">проекта </w:t>
      </w:r>
      <w:r w:rsidRPr="008D7E68">
        <w:rPr>
          <w:rFonts w:ascii="Garamond" w:hAnsi="Garamond" w:cs="Calibri"/>
        </w:rPr>
        <w:t xml:space="preserve"> - создать альтернативу автомобилю и общественному транспорту, предоставить жителям города и туристам доступный транспорт для поездок</w:t>
      </w:r>
      <w:r w:rsidR="003B3420" w:rsidRPr="008D7E68">
        <w:rPr>
          <w:rFonts w:ascii="Garamond" w:hAnsi="Garamond" w:cs="Calibri"/>
        </w:rPr>
        <w:t xml:space="preserve"> в </w:t>
      </w:r>
      <w:r w:rsidR="0074215E" w:rsidRPr="008D7E68">
        <w:rPr>
          <w:rFonts w:ascii="Garamond" w:hAnsi="Garamond" w:cs="Calibri"/>
        </w:rPr>
        <w:t xml:space="preserve">на территории </w:t>
      </w:r>
      <w:hyperlink r:id="rId10" w:tooltip="Редактировать " w:history="1">
        <w:r w:rsidR="004D3D7D" w:rsidRPr="008D7E68">
          <w:rPr>
            <w:rStyle w:val="Hyperlink"/>
            <w:rFonts w:ascii="Garamond" w:hAnsi="Garamond"/>
            <w:color w:val="auto"/>
            <w:u w:val="none"/>
          </w:rPr>
          <w:t>природно-исторического парка «Измайлово»</w:t>
        </w:r>
      </w:hyperlink>
      <w:r w:rsidR="004D3D7D" w:rsidRPr="008D7E68">
        <w:rPr>
          <w:rFonts w:ascii="Garamond" w:hAnsi="Garamond"/>
        </w:rPr>
        <w:t xml:space="preserve"> </w:t>
      </w:r>
      <w:r w:rsidR="004D3D7D" w:rsidRPr="008D7E68">
        <w:rPr>
          <w:rFonts w:ascii="Garamond" w:hAnsi="Garamond" w:cs="Calibri"/>
        </w:rPr>
        <w:t xml:space="preserve"> </w:t>
      </w:r>
      <w:r w:rsidR="0074215E" w:rsidRPr="008D7E68">
        <w:rPr>
          <w:rFonts w:ascii="Garamond" w:hAnsi="Garamond" w:cs="Calibri"/>
        </w:rPr>
        <w:t xml:space="preserve"> и сообщения между двумя линиями метро (Калиниской и Арбатско-Покровской линий)</w:t>
      </w:r>
      <w:r w:rsidRPr="008D7E68">
        <w:rPr>
          <w:rFonts w:ascii="Garamond" w:hAnsi="Garamond" w:cs="Calibri"/>
        </w:rPr>
        <w:t>.</w:t>
      </w:r>
    </w:p>
    <w:p w:rsidR="0009325D" w:rsidRDefault="0074215E" w:rsidP="004E5BCA">
      <w:pPr>
        <w:pStyle w:val="NoSpacing"/>
        <w:jc w:val="both"/>
        <w:rPr>
          <w:rFonts w:ascii="Garamond" w:hAnsi="Garamond" w:cs="Calibri"/>
        </w:rPr>
      </w:pPr>
      <w:r w:rsidRPr="008D7E68">
        <w:rPr>
          <w:rFonts w:ascii="Garamond" w:hAnsi="Garamond" w:cs="Calibri"/>
        </w:rPr>
        <w:t xml:space="preserve">Проект предлагает расширить существующую в г.Москве сеть велопарковок и присоединить новые станции, расположенные </w:t>
      </w:r>
      <w:r w:rsidR="004D3D7D" w:rsidRPr="008D7E68">
        <w:rPr>
          <w:rFonts w:ascii="Garamond" w:hAnsi="Garamond" w:cs="Calibri"/>
        </w:rPr>
        <w:t xml:space="preserve">на границах </w:t>
      </w:r>
      <w:hyperlink r:id="rId11" w:tooltip="Редактировать " w:history="1">
        <w:r w:rsidR="004D3D7D" w:rsidRPr="008D7E68">
          <w:rPr>
            <w:rStyle w:val="Hyperlink"/>
            <w:rFonts w:ascii="Garamond" w:hAnsi="Garamond"/>
            <w:color w:val="auto"/>
            <w:u w:val="none"/>
          </w:rPr>
          <w:t>природно-исторического парка «Измайлово»</w:t>
        </w:r>
      </w:hyperlink>
      <w:r w:rsidR="004D3D7D" w:rsidRPr="008D7E68">
        <w:rPr>
          <w:rFonts w:ascii="Garamond" w:hAnsi="Garamond" w:cs="Calibri"/>
        </w:rPr>
        <w:t xml:space="preserve"> </w:t>
      </w:r>
      <w:r w:rsidR="00045146" w:rsidRPr="008D7E68">
        <w:rPr>
          <w:rFonts w:ascii="Garamond" w:hAnsi="Garamond" w:cs="Calibri"/>
        </w:rPr>
        <w:t xml:space="preserve"> и создать благоприятные условия для активного использования велосипедов на территории парка. </w:t>
      </w:r>
    </w:p>
    <w:p w:rsidR="00842EB1" w:rsidRDefault="00842EB1" w:rsidP="00D6351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Количесвенные результаты проекта:</w:t>
      </w:r>
    </w:p>
    <w:p w:rsidR="00842EB1" w:rsidRPr="00842EB1" w:rsidRDefault="00842EB1" w:rsidP="00842EB1">
      <w:pPr>
        <w:pStyle w:val="ListParagraph"/>
        <w:numPr>
          <w:ilvl w:val="0"/>
          <w:numId w:val="6"/>
        </w:numPr>
        <w:rPr>
          <w:rFonts w:ascii="Garamond" w:eastAsia="Times New Roman" w:hAnsi="Garamond" w:cs="Calibri"/>
          <w:sz w:val="24"/>
          <w:szCs w:val="24"/>
          <w:lang w:eastAsia="ru-RU"/>
        </w:rPr>
      </w:pPr>
      <w:r w:rsidRPr="00842EB1">
        <w:rPr>
          <w:rFonts w:ascii="Garamond" w:eastAsia="Times New Roman" w:hAnsi="Garamond" w:cs="Calibri"/>
          <w:sz w:val="24"/>
          <w:szCs w:val="24"/>
          <w:lang w:eastAsia="ru-RU"/>
        </w:rPr>
        <w:t xml:space="preserve">Минимум 5 велостоянок откроется вблизи станций метро, прилегающих к территории </w:t>
      </w:r>
      <w:hyperlink r:id="rId12" w:tooltip="Редактировать " w:history="1">
        <w:r w:rsidRPr="00842EB1">
          <w:rPr>
            <w:rFonts w:ascii="Garamond" w:eastAsia="Times New Roman" w:hAnsi="Garamond" w:cs="Calibri"/>
            <w:sz w:val="24"/>
            <w:szCs w:val="24"/>
            <w:lang w:eastAsia="ru-RU"/>
          </w:rPr>
          <w:t>природно-исторического парка «Измайлово»</w:t>
        </w:r>
      </w:hyperlink>
    </w:p>
    <w:p w:rsidR="00842EB1" w:rsidRPr="00842EB1" w:rsidRDefault="00842EB1" w:rsidP="00842EB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842EB1">
        <w:rPr>
          <w:rFonts w:ascii="Garamond" w:eastAsia="Times New Roman" w:hAnsi="Garamond" w:cs="Calibri"/>
          <w:sz w:val="24"/>
          <w:szCs w:val="24"/>
          <w:lang w:eastAsia="ru-RU"/>
        </w:rPr>
        <w:t>Каждая велостоянка</w:t>
      </w:r>
      <w:r w:rsidRPr="00842EB1">
        <w:rPr>
          <w:rFonts w:ascii="Garamond" w:hAnsi="Garamond"/>
          <w:sz w:val="24"/>
          <w:szCs w:val="24"/>
        </w:rPr>
        <w:t xml:space="preserve"> будет оборудована</w:t>
      </w:r>
      <w:r>
        <w:rPr>
          <w:rFonts w:ascii="Garamond" w:hAnsi="Garamond"/>
          <w:sz w:val="24"/>
          <w:szCs w:val="24"/>
        </w:rPr>
        <w:t xml:space="preserve"> регистрационным</w:t>
      </w:r>
      <w:r w:rsidRPr="00842EB1">
        <w:rPr>
          <w:rFonts w:ascii="Garamond" w:hAnsi="Garamond"/>
          <w:sz w:val="24"/>
          <w:szCs w:val="24"/>
        </w:rPr>
        <w:t xml:space="preserve"> терминалом и минимум 15-ю велосипедами</w:t>
      </w:r>
    </w:p>
    <w:p w:rsidR="00842EB1" w:rsidRDefault="00842EB1" w:rsidP="00842EB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Увеличится количество москвичей и гостей города, которые выбирают активный отдых и заботятся о своем здоровье</w:t>
      </w:r>
    </w:p>
    <w:p w:rsidR="00842EB1" w:rsidRDefault="00842EB1" w:rsidP="00842EB1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Увеличится количество москвичей и гостей города, которые будут выбирать велосипед как транспортное средство для передвижения по городу</w:t>
      </w:r>
    </w:p>
    <w:p w:rsidR="00833788" w:rsidRDefault="0083378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D63512" w:rsidRPr="00D63512" w:rsidRDefault="00842EB1" w:rsidP="00D6351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Качественные р</w:t>
      </w:r>
      <w:r w:rsidR="00D63512" w:rsidRPr="00D63512">
        <w:rPr>
          <w:rFonts w:ascii="Garamond" w:hAnsi="Garamond"/>
          <w:b/>
          <w:sz w:val="24"/>
          <w:szCs w:val="24"/>
        </w:rPr>
        <w:t>езультаты проекта:</w:t>
      </w:r>
    </w:p>
    <w:p w:rsidR="00D63512" w:rsidRDefault="00C16DC1" w:rsidP="00D6351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В Москве появятся новые возможности проката велосипедов в парковой зоне, что улучшит имидж нашего города и позволит горожанам чаще бывать в природных зонах города и активнее проводить время досуга. </w:t>
      </w:r>
    </w:p>
    <w:p w:rsidR="00842EB1" w:rsidRPr="00C35EEE" w:rsidRDefault="00842EB1" w:rsidP="00D6351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У горожан появится выбор транспортных маршрутоа на велосипедах как альтернатива общественную и личному автомобильному транспорту</w:t>
      </w:r>
    </w:p>
    <w:p w:rsidR="00C35EEE" w:rsidRDefault="00C35EEE" w:rsidP="00D63512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Наличие удобно расположенных и удобных в использовании велостоянок поможет сформировать на территории парка зоны Здоровья и создаст условия для активной заботы о здоровье (философия зон здоровых условий в больших городах)</w:t>
      </w:r>
    </w:p>
    <w:p w:rsidR="00842EB1" w:rsidRDefault="00842EB1" w:rsidP="00196794">
      <w:pPr>
        <w:pStyle w:val="NoSpacing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Мотиториг и оценка</w:t>
      </w:r>
    </w:p>
    <w:p w:rsidR="00842EB1" w:rsidRDefault="00842EB1" w:rsidP="00196794">
      <w:pPr>
        <w:pStyle w:val="NoSpacing"/>
        <w:rPr>
          <w:rFonts w:ascii="Garamond" w:hAnsi="Garamond" w:cs="Calibri"/>
        </w:rPr>
      </w:pPr>
      <w:r w:rsidRPr="00842EB1">
        <w:rPr>
          <w:rFonts w:ascii="Garamond" w:hAnsi="Garamond" w:cs="Calibri"/>
        </w:rPr>
        <w:t>Предусматривается</w:t>
      </w:r>
      <w:r>
        <w:rPr>
          <w:rFonts w:ascii="Garamond" w:hAnsi="Garamond" w:cs="Calibri"/>
        </w:rPr>
        <w:t xml:space="preserve"> две фазы внедрения проекта. На первой, тестовой фазе внедрения проекта плинируется проводиться постоянный мотиторинг использования велосипедов, загруженности стоянок и удобства правил использования и аренды. </w:t>
      </w:r>
    </w:p>
    <w:p w:rsidR="00842EB1" w:rsidRDefault="00842EB1" w:rsidP="00196794">
      <w:pPr>
        <w:pStyle w:val="NoSpacing"/>
        <w:rPr>
          <w:rFonts w:ascii="Garamond" w:hAnsi="Garamond" w:cs="Calibri"/>
        </w:rPr>
      </w:pPr>
      <w:r>
        <w:rPr>
          <w:rFonts w:ascii="Garamond" w:hAnsi="Garamond" w:cs="Calibri"/>
        </w:rPr>
        <w:t>В конце сезона планируется анализ данных мониторинга и внедрение корректировок в работу следующего сезона.</w:t>
      </w:r>
    </w:p>
    <w:p w:rsidR="00196794" w:rsidRPr="008D7E68" w:rsidRDefault="0009325D" w:rsidP="00196794">
      <w:pPr>
        <w:pStyle w:val="NoSpacing"/>
        <w:rPr>
          <w:rFonts w:ascii="Garamond" w:hAnsi="Garamond"/>
        </w:rPr>
      </w:pPr>
      <w:r w:rsidRPr="008D7E68">
        <w:rPr>
          <w:rFonts w:ascii="Garamond" w:hAnsi="Garamond" w:cs="Calibri"/>
          <w:b/>
        </w:rPr>
        <w:t>Условия</w:t>
      </w:r>
      <w:r w:rsidR="00C16DC1">
        <w:rPr>
          <w:rFonts w:ascii="Garamond" w:hAnsi="Garamond" w:cs="Calibri"/>
          <w:b/>
        </w:rPr>
        <w:t xml:space="preserve"> аренды</w:t>
      </w:r>
      <w:r w:rsidRPr="008D7E68">
        <w:rPr>
          <w:rFonts w:ascii="Garamond" w:hAnsi="Garamond" w:cs="Calibri"/>
          <w:b/>
        </w:rPr>
        <w:t xml:space="preserve"> </w:t>
      </w:r>
      <w:r w:rsidR="00196794" w:rsidRPr="008D7E68">
        <w:rPr>
          <w:rFonts w:ascii="Garamond" w:hAnsi="Garamond" w:cs="Calibri"/>
        </w:rPr>
        <w:br/>
        <w:t xml:space="preserve">Каждый зарегистрированный пользователь может арендовать велосипед на любой станции велопроката, совершить поездку и вернуть велосипед на любую другую станцию. </w:t>
      </w:r>
    </w:p>
    <w:p w:rsidR="00196794" w:rsidRPr="008D7E68" w:rsidRDefault="00196794" w:rsidP="00196794">
      <w:pPr>
        <w:pStyle w:val="NoSpacing"/>
        <w:rPr>
          <w:rFonts w:ascii="Garamond" w:hAnsi="Garamond"/>
        </w:rPr>
      </w:pPr>
      <w:r w:rsidRPr="008D7E68">
        <w:rPr>
          <w:rFonts w:ascii="Garamond" w:hAnsi="Garamond" w:cs="Calibri"/>
        </w:rPr>
        <w:t xml:space="preserve">Стать пользователем услуги велопроката может любой москвич или гость столицы. </w:t>
      </w:r>
    </w:p>
    <w:p w:rsidR="00196794" w:rsidRPr="008D7E68" w:rsidRDefault="00196794" w:rsidP="00196794">
      <w:pPr>
        <w:pStyle w:val="NoSpacing"/>
        <w:rPr>
          <w:rFonts w:ascii="Garamond" w:hAnsi="Garamond"/>
        </w:rPr>
      </w:pPr>
      <w:r w:rsidRPr="008D7E68">
        <w:rPr>
          <w:rFonts w:ascii="Garamond" w:hAnsi="Garamond" w:cs="Calibri"/>
        </w:rPr>
        <w:t>Для того, чтобы воспользоваться услугами проката велосипедов, достаточно зарегистрироваться на сайт</w:t>
      </w:r>
      <w:r w:rsidR="00045146" w:rsidRPr="008D7E68">
        <w:rPr>
          <w:rFonts w:ascii="Garamond" w:hAnsi="Garamond" w:cs="Calibri"/>
        </w:rPr>
        <w:t>е</w:t>
      </w:r>
      <w:r w:rsidR="0074215E" w:rsidRPr="008D7E68">
        <w:rPr>
          <w:rFonts w:ascii="Garamond" w:hAnsi="Garamond" w:cs="Calibri"/>
        </w:rPr>
        <w:t xml:space="preserve"> </w:t>
      </w:r>
      <w:r w:rsidRPr="008D7E68">
        <w:rPr>
          <w:rFonts w:ascii="Garamond" w:hAnsi="Garamond" w:cs="Calibri"/>
        </w:rPr>
        <w:t xml:space="preserve"> или на терминале станции велопроката. Регистрация проходит в режиме on-line.</w:t>
      </w:r>
    </w:p>
    <w:p w:rsidR="00196794" w:rsidRPr="008D7E68" w:rsidRDefault="00196794" w:rsidP="00196794">
      <w:pPr>
        <w:pStyle w:val="NoSpacing"/>
        <w:rPr>
          <w:rFonts w:ascii="Garamond" w:hAnsi="Garamond"/>
        </w:rPr>
      </w:pPr>
      <w:r w:rsidRPr="008D7E68">
        <w:rPr>
          <w:rFonts w:ascii="Garamond" w:hAnsi="Garamond" w:cs="Calibri"/>
        </w:rPr>
        <w:t>Для регистрации в системе необходимо обладать расчетной картой платеж</w:t>
      </w:r>
      <w:r w:rsidR="0074215E" w:rsidRPr="008D7E68">
        <w:rPr>
          <w:rFonts w:ascii="Garamond" w:hAnsi="Garamond" w:cs="Calibri"/>
        </w:rPr>
        <w:t>ной системы ВИЗА или МАСТЕРКАРД или транспортной карты Тройка.</w:t>
      </w:r>
    </w:p>
    <w:p w:rsidR="00196794" w:rsidRPr="008D7E68" w:rsidRDefault="00196794" w:rsidP="00196794">
      <w:pPr>
        <w:pStyle w:val="NoSpacing"/>
        <w:rPr>
          <w:rFonts w:ascii="Garamond" w:hAnsi="Garamond"/>
        </w:rPr>
      </w:pPr>
      <w:r w:rsidRPr="008D7E68">
        <w:rPr>
          <w:rFonts w:ascii="Garamond" w:hAnsi="Garamond" w:cs="Calibri"/>
        </w:rPr>
        <w:t xml:space="preserve">При регистрации необходимо указать Фамилию, Имя, мобильный телефон и </w:t>
      </w:r>
      <w:r w:rsidRPr="008D7E68">
        <w:rPr>
          <w:rFonts w:ascii="Garamond" w:hAnsi="Garamond" w:cs="Calibri"/>
          <w:lang w:val="en-US"/>
        </w:rPr>
        <w:t>e</w:t>
      </w:r>
      <w:r w:rsidRPr="008D7E68">
        <w:rPr>
          <w:rFonts w:ascii="Garamond" w:hAnsi="Garamond" w:cs="Calibri"/>
        </w:rPr>
        <w:t>-</w:t>
      </w:r>
      <w:r w:rsidRPr="008D7E68">
        <w:rPr>
          <w:rFonts w:ascii="Garamond" w:hAnsi="Garamond" w:cs="Calibri"/>
          <w:lang w:val="en-US"/>
        </w:rPr>
        <w:t>mail</w:t>
      </w:r>
      <w:r w:rsidRPr="008D7E68">
        <w:rPr>
          <w:rFonts w:ascii="Garamond" w:hAnsi="Garamond" w:cs="Calibri"/>
        </w:rPr>
        <w:t>.</w:t>
      </w:r>
    </w:p>
    <w:p w:rsidR="00196794" w:rsidRPr="008D7E68" w:rsidRDefault="00045146" w:rsidP="00045146">
      <w:pPr>
        <w:pStyle w:val="NoSpacing"/>
        <w:rPr>
          <w:rFonts w:ascii="Garamond" w:hAnsi="Garamond"/>
        </w:rPr>
      </w:pPr>
      <w:r w:rsidRPr="008D7E68">
        <w:rPr>
          <w:rFonts w:ascii="Garamond" w:hAnsi="Garamond"/>
        </w:rPr>
        <w:t>Тарифы</w:t>
      </w:r>
      <w:r w:rsidR="00196794" w:rsidRPr="008D7E68">
        <w:rPr>
          <w:rFonts w:ascii="Garamond" w:hAnsi="Garamond"/>
        </w:rPr>
        <w:t>:</w:t>
      </w:r>
    </w:p>
    <w:p w:rsidR="00196794" w:rsidRPr="008D7E68" w:rsidRDefault="00196794" w:rsidP="00196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«Сутки» </w:t>
      </w:r>
      <w:r w:rsidR="00045146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</w:p>
    <w:p w:rsidR="00196794" w:rsidRPr="008D7E68" w:rsidRDefault="00196794" w:rsidP="00196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«Неделя» </w:t>
      </w:r>
      <w:r w:rsidR="00045146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</w:p>
    <w:p w:rsidR="00196794" w:rsidRPr="008D7E68" w:rsidRDefault="00196794" w:rsidP="00196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«Месяц» </w:t>
      </w:r>
      <w:r w:rsidR="00045146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</w:p>
    <w:p w:rsidR="00196794" w:rsidRPr="008D7E68" w:rsidRDefault="00196794" w:rsidP="00196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«Сезон» </w:t>
      </w:r>
      <w:r w:rsidR="00045146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</w:p>
    <w:p w:rsidR="00196794" w:rsidRPr="008D7E68" w:rsidRDefault="00196794" w:rsidP="0019679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В стоимость каждого тарифного плана включено неограниченное количество поездок продолжительностью менее 30 минут. В случае если длительность проката составит более 30 минут, то необходимо будет оплатить повременную часть арендной </w:t>
      </w:r>
      <w:r w:rsidR="00045146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платы в соответствии с тарифами аренды.</w:t>
      </w:r>
    </w:p>
    <w:p w:rsidR="00196794" w:rsidRPr="008D7E68" w:rsidRDefault="00196794" w:rsidP="00196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30 рублей - от 31 до 60 минут,</w:t>
      </w:r>
    </w:p>
    <w:p w:rsidR="00196794" w:rsidRPr="008D7E68" w:rsidRDefault="00196794" w:rsidP="00196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90 рублей – до 2 часов</w:t>
      </w:r>
    </w:p>
    <w:p w:rsidR="00196794" w:rsidRPr="008D7E68" w:rsidRDefault="00196794" w:rsidP="00196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lastRenderedPageBreak/>
        <w:t>400 рублей – до 3 часов</w:t>
      </w:r>
    </w:p>
    <w:p w:rsidR="00196794" w:rsidRPr="008D7E68" w:rsidRDefault="00196794" w:rsidP="00196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900 рублей – до 6 часов</w:t>
      </w:r>
    </w:p>
    <w:p w:rsidR="00196794" w:rsidRPr="008D7E68" w:rsidRDefault="00196794" w:rsidP="00196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1500 рублей – до 24 часов</w:t>
      </w:r>
    </w:p>
    <w:p w:rsidR="00196794" w:rsidRPr="008D7E68" w:rsidRDefault="00196794" w:rsidP="00196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3000 рублей – от 24 до 48 часов</w:t>
      </w:r>
      <w:r w:rsidR="00045146" w:rsidRPr="008D7E68">
        <w:rPr>
          <w:rStyle w:val="EndnoteReference"/>
          <w:rFonts w:ascii="Garamond" w:eastAsia="Times New Roman" w:hAnsi="Garamond" w:cs="Times New Roman"/>
          <w:sz w:val="24"/>
          <w:szCs w:val="24"/>
          <w:lang w:eastAsia="ru-RU"/>
        </w:rPr>
        <w:endnoteReference w:id="2"/>
      </w: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</w:p>
    <w:p w:rsidR="00196794" w:rsidRPr="008D7E68" w:rsidRDefault="00045146" w:rsidP="0019679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196794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За несвоевременный возврат велосипеда предусм</w:t>
      </w: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атривается </w:t>
      </w:r>
      <w:r w:rsidR="00196794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штраф 3000 рублей в сутки.</w:t>
      </w:r>
      <w:r w:rsidR="001E1AB1">
        <w:rPr>
          <w:rStyle w:val="EndnoteReference"/>
          <w:rFonts w:ascii="Garamond" w:eastAsia="Times New Roman" w:hAnsi="Garamond" w:cs="Times New Roman"/>
          <w:sz w:val="24"/>
          <w:szCs w:val="24"/>
          <w:lang w:eastAsia="ru-RU"/>
        </w:rPr>
        <w:endnoteReference w:id="3"/>
      </w:r>
      <w:r w:rsidR="00196794"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</w:p>
    <w:p w:rsidR="00196794" w:rsidRPr="008D7E68" w:rsidRDefault="00196794" w:rsidP="00196794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При невозврате велосипеда в систему в течение 48 часов и более велосипед считается украденным и с пользователя взимается стоимость велосипеда в размере 30 000 рублей.</w:t>
      </w:r>
      <w:r w:rsidR="001E1AB1">
        <w:rPr>
          <w:rStyle w:val="EndnoteReference"/>
          <w:rFonts w:ascii="Garamond" w:eastAsia="Times New Roman" w:hAnsi="Garamond" w:cs="Times New Roman"/>
          <w:sz w:val="24"/>
          <w:szCs w:val="24"/>
          <w:lang w:eastAsia="ru-RU"/>
        </w:rPr>
        <w:endnoteReference w:id="4"/>
      </w:r>
      <w:r w:rsidRPr="008D7E68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</w:p>
    <w:p w:rsidR="008C33F9" w:rsidRPr="001E1AB1" w:rsidRDefault="008C33F9" w:rsidP="001E1AB1">
      <w:pPr>
        <w:rPr>
          <w:rFonts w:ascii="Garamond" w:hAnsi="Garamond"/>
          <w:sz w:val="24"/>
          <w:szCs w:val="24"/>
        </w:rPr>
      </w:pPr>
    </w:p>
    <w:p w:rsidR="001B0517" w:rsidRPr="008D7E68" w:rsidRDefault="001B0517">
      <w:pPr>
        <w:rPr>
          <w:rFonts w:ascii="Garamond" w:hAnsi="Garamond"/>
        </w:rPr>
      </w:pPr>
    </w:p>
    <w:p w:rsidR="001B0517" w:rsidRPr="008D7E68" w:rsidRDefault="001B0517">
      <w:pPr>
        <w:rPr>
          <w:rFonts w:ascii="Garamond" w:hAnsi="Garamond"/>
        </w:rPr>
      </w:pPr>
    </w:p>
    <w:sectPr w:rsidR="001B0517" w:rsidRPr="008D7E68" w:rsidSect="00500A5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8D" w:rsidRDefault="00D76B8D" w:rsidP="009868D3">
      <w:pPr>
        <w:spacing w:after="0" w:line="240" w:lineRule="auto"/>
      </w:pPr>
      <w:r>
        <w:separator/>
      </w:r>
    </w:p>
  </w:endnote>
  <w:endnote w:type="continuationSeparator" w:id="0">
    <w:p w:rsidR="00D76B8D" w:rsidRDefault="00D76B8D" w:rsidP="009868D3">
      <w:pPr>
        <w:spacing w:after="0" w:line="240" w:lineRule="auto"/>
      </w:pPr>
      <w:r>
        <w:continuationSeparator/>
      </w:r>
    </w:p>
  </w:endnote>
  <w:endnote w:id="1">
    <w:p w:rsidR="001E1AB1" w:rsidRPr="001E1AB1" w:rsidRDefault="001E1AB1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1E1AB1">
        <w:rPr>
          <w:sz w:val="18"/>
          <w:szCs w:val="18"/>
          <w:lang w:val="en-US"/>
        </w:rPr>
        <w:t>www.mosecovao.info</w:t>
      </w:r>
    </w:p>
  </w:endnote>
  <w:endnote w:id="2">
    <w:p w:rsidR="00045146" w:rsidRPr="00045146" w:rsidRDefault="00045146">
      <w:pPr>
        <w:pStyle w:val="EndnoteText"/>
        <w:rPr>
          <w:sz w:val="18"/>
          <w:szCs w:val="18"/>
          <w:lang w:val="en-US"/>
        </w:rPr>
      </w:pPr>
      <w:r w:rsidRPr="00045146">
        <w:rPr>
          <w:rStyle w:val="EndnoteReference"/>
          <w:sz w:val="18"/>
          <w:szCs w:val="18"/>
        </w:rPr>
        <w:endnoteRef/>
      </w:r>
      <w:r w:rsidRPr="00045146">
        <w:rPr>
          <w:sz w:val="18"/>
          <w:szCs w:val="18"/>
        </w:rPr>
        <w:t xml:space="preserve"> </w:t>
      </w:r>
      <w:r w:rsidRPr="00045146">
        <w:rPr>
          <w:sz w:val="18"/>
          <w:szCs w:val="18"/>
          <w:lang w:val="en-US"/>
        </w:rPr>
        <w:t>www.velobike.ru</w:t>
      </w:r>
    </w:p>
  </w:endnote>
  <w:endnote w:id="3">
    <w:p w:rsidR="001E1AB1" w:rsidRPr="00C35EEE" w:rsidRDefault="001E1AB1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C35EEE">
        <w:rPr>
          <w:lang w:val="en-US"/>
        </w:rPr>
        <w:t xml:space="preserve"> </w:t>
      </w:r>
      <w:r w:rsidRPr="00045146">
        <w:rPr>
          <w:sz w:val="18"/>
          <w:szCs w:val="18"/>
          <w:lang w:val="en-US"/>
        </w:rPr>
        <w:t>www.velobike.ru</w:t>
      </w:r>
    </w:p>
  </w:endnote>
  <w:endnote w:id="4">
    <w:p w:rsidR="001E1AB1" w:rsidRPr="00C35EEE" w:rsidRDefault="001E1AB1">
      <w:pPr>
        <w:pStyle w:val="EndnoteText"/>
        <w:rPr>
          <w:lang w:val="en-US"/>
        </w:rPr>
      </w:pPr>
      <w:r>
        <w:rPr>
          <w:rStyle w:val="EndnoteReference"/>
        </w:rPr>
        <w:endnoteRef/>
      </w:r>
      <w:r w:rsidRPr="00C35EEE">
        <w:rPr>
          <w:lang w:val="en-US"/>
        </w:rPr>
        <w:t xml:space="preserve"> </w:t>
      </w:r>
      <w:r w:rsidRPr="00045146">
        <w:rPr>
          <w:sz w:val="18"/>
          <w:szCs w:val="18"/>
          <w:lang w:val="en-US"/>
        </w:rPr>
        <w:t>www.velobike.ru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8D" w:rsidRDefault="00D76B8D" w:rsidP="009868D3">
      <w:pPr>
        <w:spacing w:after="0" w:line="240" w:lineRule="auto"/>
      </w:pPr>
      <w:r>
        <w:separator/>
      </w:r>
    </w:p>
  </w:footnote>
  <w:footnote w:type="continuationSeparator" w:id="0">
    <w:p w:rsidR="00D76B8D" w:rsidRDefault="00D76B8D" w:rsidP="009868D3">
      <w:pPr>
        <w:spacing w:after="0" w:line="240" w:lineRule="auto"/>
      </w:pPr>
      <w:r>
        <w:continuationSeparator/>
      </w:r>
    </w:p>
  </w:footnote>
  <w:footnote w:id="1">
    <w:p w:rsidR="004912C2" w:rsidRPr="001B0517" w:rsidRDefault="004912C2" w:rsidP="004912C2">
      <w:pPr>
        <w:pStyle w:val="NoSpacing"/>
        <w:rPr>
          <w:rFonts w:cs="Calibri"/>
        </w:rPr>
      </w:pPr>
      <w:r>
        <w:rPr>
          <w:rStyle w:val="FootnoteReference"/>
        </w:rPr>
        <w:footnoteRef/>
      </w:r>
      <w:r>
        <w:t xml:space="preserve">  </w:t>
      </w:r>
      <w:r w:rsidRPr="004912C2">
        <w:rPr>
          <w:sz w:val="18"/>
          <w:szCs w:val="18"/>
        </w:rPr>
        <w:t>Самой «велосипедной» страной Европы считается Дания: средний житель этой страны проезжает за год на велосипеде 893 километра! Следом идет Голландия (853 км). В Бельгии и Германии житель проезжает за год на велосипеде около 300 километров.</w:t>
      </w:r>
      <w:r w:rsidR="00842EB1">
        <w:rPr>
          <w:sz w:val="18"/>
          <w:szCs w:val="18"/>
        </w:rPr>
        <w:t xml:space="preserve"> Жители этих стран занимают самые последние места в рейтинге стран по сердечно-сосудистым заболеваниям.</w:t>
      </w:r>
    </w:p>
    <w:p w:rsidR="004912C2" w:rsidRDefault="004912C2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D3" w:rsidRDefault="009868D3" w:rsidP="009868D3">
    <w:pPr>
      <w:pStyle w:val="Header"/>
      <w:shd w:val="clear" w:color="auto" w:fill="DBE5F1"/>
    </w:pPr>
    <w:r>
      <w:t xml:space="preserve">Аналитическая записка. </w:t>
    </w:r>
  </w:p>
  <w:p w:rsidR="009868D3" w:rsidRDefault="009868D3" w:rsidP="009868D3">
    <w:pPr>
      <w:shd w:val="clear" w:color="auto" w:fill="DBE5F1"/>
      <w:spacing w:line="360" w:lineRule="auto"/>
    </w:pPr>
    <w:r>
      <w:t>Проект:</w:t>
    </w:r>
    <w:r w:rsidRPr="004E57ED">
      <w:rPr>
        <w:rFonts w:ascii="Garamond" w:hAnsi="Garamond" w:cs="Times New Roman"/>
        <w:b/>
        <w:sz w:val="36"/>
        <w:szCs w:val="36"/>
      </w:rPr>
      <w:t xml:space="preserve"> </w:t>
    </w:r>
    <w:r w:rsidRPr="007E66ED">
      <w:rPr>
        <w:rFonts w:ascii="Garamond" w:hAnsi="Garamond" w:cs="Times New Roman"/>
        <w:b/>
      </w:rPr>
      <w:t xml:space="preserve">Побег из города. </w:t>
    </w:r>
    <w:r w:rsidRPr="004D3D7D">
      <w:rPr>
        <w:rFonts w:ascii="Garamond" w:hAnsi="Garamond" w:cs="Times New Roman"/>
        <w:b/>
        <w:color w:val="31849B" w:themeColor="accent5" w:themeShade="BF"/>
      </w:rPr>
      <w:t>Велосипе</w:t>
    </w:r>
    <w:r w:rsidRPr="004D3D7D">
      <w:rPr>
        <w:rFonts w:ascii="Garamond" w:hAnsi="Garamond" w:cs="Times New Roman"/>
        <w:b/>
        <w:i/>
        <w:color w:val="31849B" w:themeColor="accent5" w:themeShade="BF"/>
        <w:u w:val="single"/>
      </w:rPr>
      <w:t>ДА</w:t>
    </w:r>
    <w:r w:rsidRPr="007E66ED">
      <w:rPr>
        <w:rFonts w:ascii="Garamond" w:hAnsi="Garamond" w:cs="Times New Roman"/>
        <w:b/>
        <w:i/>
        <w:color w:val="00B050"/>
        <w:u w:val="single"/>
      </w:rPr>
      <w:t>!</w:t>
    </w:r>
  </w:p>
  <w:p w:rsidR="009868D3" w:rsidRDefault="009868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586"/>
    <w:multiLevelType w:val="hybridMultilevel"/>
    <w:tmpl w:val="6EDC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E01"/>
    <w:multiLevelType w:val="multilevel"/>
    <w:tmpl w:val="F23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70C5F"/>
    <w:multiLevelType w:val="hybridMultilevel"/>
    <w:tmpl w:val="6EAC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78A1"/>
    <w:multiLevelType w:val="hybridMultilevel"/>
    <w:tmpl w:val="F0A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6C2B"/>
    <w:multiLevelType w:val="multilevel"/>
    <w:tmpl w:val="DA4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C3BDD"/>
    <w:multiLevelType w:val="hybridMultilevel"/>
    <w:tmpl w:val="EA7A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94"/>
    <w:rsid w:val="00045146"/>
    <w:rsid w:val="000750CF"/>
    <w:rsid w:val="0009325D"/>
    <w:rsid w:val="00196794"/>
    <w:rsid w:val="001B0517"/>
    <w:rsid w:val="001E1AB1"/>
    <w:rsid w:val="002612B2"/>
    <w:rsid w:val="002820BF"/>
    <w:rsid w:val="00327566"/>
    <w:rsid w:val="003B3420"/>
    <w:rsid w:val="003C6F08"/>
    <w:rsid w:val="004466FA"/>
    <w:rsid w:val="004912C2"/>
    <w:rsid w:val="004D3D7D"/>
    <w:rsid w:val="004E2702"/>
    <w:rsid w:val="004E5BCA"/>
    <w:rsid w:val="00500A55"/>
    <w:rsid w:val="00527A37"/>
    <w:rsid w:val="0074215E"/>
    <w:rsid w:val="00745EF4"/>
    <w:rsid w:val="00833788"/>
    <w:rsid w:val="00842EB1"/>
    <w:rsid w:val="008C33F9"/>
    <w:rsid w:val="008D7E68"/>
    <w:rsid w:val="008E7DF9"/>
    <w:rsid w:val="008F00E8"/>
    <w:rsid w:val="0098216E"/>
    <w:rsid w:val="009868D3"/>
    <w:rsid w:val="009F3118"/>
    <w:rsid w:val="00A20FC2"/>
    <w:rsid w:val="00BC2A9C"/>
    <w:rsid w:val="00BC3382"/>
    <w:rsid w:val="00C16DC1"/>
    <w:rsid w:val="00C35EEE"/>
    <w:rsid w:val="00C5652F"/>
    <w:rsid w:val="00D01D96"/>
    <w:rsid w:val="00D12A0F"/>
    <w:rsid w:val="00D63512"/>
    <w:rsid w:val="00D76B8D"/>
    <w:rsid w:val="00D9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55"/>
  </w:style>
  <w:style w:type="paragraph" w:styleId="Heading1">
    <w:name w:val="heading 1"/>
    <w:basedOn w:val="Normal"/>
    <w:link w:val="Heading1Char"/>
    <w:uiPriority w:val="9"/>
    <w:qFormat/>
    <w:rsid w:val="001B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9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967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B05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0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Normal"/>
    <w:rsid w:val="001B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DefaultParagraphFont"/>
    <w:rsid w:val="001B0517"/>
  </w:style>
  <w:style w:type="paragraph" w:styleId="BalloonText">
    <w:name w:val="Balloon Text"/>
    <w:basedOn w:val="Normal"/>
    <w:link w:val="BalloonTextChar"/>
    <w:uiPriority w:val="99"/>
    <w:semiHidden/>
    <w:unhideWhenUsed/>
    <w:rsid w:val="001B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D3"/>
  </w:style>
  <w:style w:type="paragraph" w:styleId="Footer">
    <w:name w:val="footer"/>
    <w:basedOn w:val="Normal"/>
    <w:link w:val="FooterChar"/>
    <w:uiPriority w:val="99"/>
    <w:semiHidden/>
    <w:unhideWhenUsed/>
    <w:rsid w:val="0098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D3"/>
  </w:style>
  <w:style w:type="paragraph" w:styleId="FootnoteText">
    <w:name w:val="footnote text"/>
    <w:basedOn w:val="Normal"/>
    <w:link w:val="FootnoteTextChar"/>
    <w:uiPriority w:val="99"/>
    <w:semiHidden/>
    <w:unhideWhenUsed/>
    <w:rsid w:val="004912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2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2C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5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51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51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51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covao.ru/wp-admin/link.php?action=edit&amp;link_id=1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secovao.ru/wp-admin/link.php?action=edit&amp;link_id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ecovao.ru/wp-admin/link.php?action=edit&amp;link_id=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secovao.ru/wp-admin/link.php?action=edit&amp;link_id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ecovao.ru/wp-admin/link.php?action=edit&amp;link_id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2087-EA96-4332-A558-789C424F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4294967035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2014-12-11T14:10:00Z</dcterms:created>
  <dcterms:modified xsi:type="dcterms:W3CDTF">2014-12-13T07:37:00Z</dcterms:modified>
</cp:coreProperties>
</file>