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9F" w:rsidRPr="00182C2D" w:rsidRDefault="004E3E9F" w:rsidP="004E3E9F">
      <w:pPr>
        <w:pStyle w:val="a4"/>
        <w:jc w:val="center"/>
        <w:rPr>
          <w:color w:val="000000"/>
          <w:sz w:val="32"/>
          <w:szCs w:val="32"/>
        </w:rPr>
      </w:pPr>
      <w:r w:rsidRPr="00182C2D">
        <w:rPr>
          <w:color w:val="000000"/>
          <w:sz w:val="32"/>
          <w:szCs w:val="32"/>
        </w:rPr>
        <w:t>Государственное бюджетное общеобразовательное учреждение города Москвы «Школа №1505 «Преображенская»</w:t>
      </w:r>
    </w:p>
    <w:p w:rsidR="004E3E9F" w:rsidRPr="003C2F91" w:rsidRDefault="004E3E9F" w:rsidP="004E3E9F">
      <w:pPr>
        <w:pStyle w:val="a4"/>
        <w:jc w:val="center"/>
        <w:rPr>
          <w:color w:val="000000"/>
          <w:sz w:val="48"/>
          <w:szCs w:val="48"/>
        </w:rPr>
      </w:pPr>
      <w:bookmarkStart w:id="0" w:name="_GoBack"/>
      <w:bookmarkEnd w:id="0"/>
    </w:p>
    <w:p w:rsidR="003C2F91" w:rsidRDefault="003C2F91" w:rsidP="00CA3338">
      <w:pPr>
        <w:pStyle w:val="a4"/>
        <w:jc w:val="center"/>
        <w:rPr>
          <w:color w:val="000000"/>
          <w:sz w:val="48"/>
          <w:szCs w:val="48"/>
        </w:rPr>
      </w:pPr>
    </w:p>
    <w:p w:rsidR="003C2F91" w:rsidRDefault="003C2F91" w:rsidP="00CA3338">
      <w:pPr>
        <w:pStyle w:val="a4"/>
        <w:jc w:val="center"/>
        <w:rPr>
          <w:color w:val="000000"/>
          <w:sz w:val="48"/>
          <w:szCs w:val="48"/>
        </w:rPr>
      </w:pPr>
    </w:p>
    <w:p w:rsidR="004E3E9F" w:rsidRPr="00182C2D" w:rsidRDefault="00182C2D" w:rsidP="00CA3338">
      <w:pPr>
        <w:pStyle w:val="a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/>
      </w:r>
      <w:r w:rsidR="004E3E9F" w:rsidRPr="00182C2D">
        <w:rPr>
          <w:b/>
          <w:color w:val="000000"/>
          <w:sz w:val="36"/>
          <w:szCs w:val="36"/>
        </w:rPr>
        <w:t>История преображенской усадьбы</w:t>
      </w:r>
    </w:p>
    <w:p w:rsidR="00CA3338" w:rsidRDefault="00CA3338" w:rsidP="00CA3338">
      <w:pPr>
        <w:pStyle w:val="a4"/>
        <w:rPr>
          <w:color w:val="000000"/>
          <w:sz w:val="32"/>
          <w:szCs w:val="32"/>
        </w:rPr>
      </w:pPr>
    </w:p>
    <w:p w:rsidR="00182C2D" w:rsidRDefault="00182C2D" w:rsidP="00CA3338">
      <w:pPr>
        <w:pStyle w:val="a4"/>
        <w:rPr>
          <w:color w:val="000000"/>
          <w:sz w:val="32"/>
          <w:szCs w:val="32"/>
        </w:rPr>
      </w:pPr>
    </w:p>
    <w:p w:rsidR="00182C2D" w:rsidRDefault="00182C2D" w:rsidP="00CA3338">
      <w:pPr>
        <w:pStyle w:val="a4"/>
        <w:rPr>
          <w:color w:val="000000"/>
          <w:sz w:val="32"/>
          <w:szCs w:val="32"/>
        </w:rPr>
      </w:pPr>
    </w:p>
    <w:p w:rsidR="00182C2D" w:rsidRDefault="00182C2D" w:rsidP="00CA3338">
      <w:pPr>
        <w:pStyle w:val="a4"/>
        <w:rPr>
          <w:color w:val="000000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182C2D" w:rsidTr="00182C2D">
        <w:tc>
          <w:tcPr>
            <w:tcW w:w="5070" w:type="dxa"/>
          </w:tcPr>
          <w:p w:rsidR="00182C2D" w:rsidRDefault="00182C2D" w:rsidP="003C2F91">
            <w:pPr>
              <w:pStyle w:val="a4"/>
              <w:rPr>
                <w:color w:val="000000"/>
              </w:rPr>
            </w:pPr>
          </w:p>
        </w:tc>
        <w:tc>
          <w:tcPr>
            <w:tcW w:w="4501" w:type="dxa"/>
          </w:tcPr>
          <w:p w:rsidR="00182C2D" w:rsidRPr="00182C2D" w:rsidRDefault="00182C2D" w:rsidP="00182C2D">
            <w:pPr>
              <w:pStyle w:val="a4"/>
              <w:rPr>
                <w:b/>
                <w:color w:val="000000"/>
                <w:sz w:val="28"/>
                <w:szCs w:val="28"/>
              </w:rPr>
            </w:pPr>
            <w:r w:rsidRPr="00182C2D">
              <w:rPr>
                <w:color w:val="000000"/>
                <w:sz w:val="28"/>
                <w:szCs w:val="28"/>
              </w:rPr>
              <w:t xml:space="preserve">Бугров Дмитрий Александрович </w:t>
            </w:r>
          </w:p>
          <w:p w:rsidR="00182C2D" w:rsidRPr="00182C2D" w:rsidRDefault="00182C2D" w:rsidP="00182C2D">
            <w:pPr>
              <w:pStyle w:val="a4"/>
              <w:rPr>
                <w:color w:val="000000"/>
                <w:sz w:val="28"/>
                <w:szCs w:val="28"/>
              </w:rPr>
            </w:pPr>
            <w:r w:rsidRPr="00182C2D">
              <w:rPr>
                <w:color w:val="000000"/>
                <w:sz w:val="28"/>
                <w:szCs w:val="28"/>
              </w:rPr>
              <w:t>Консультант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182C2D">
              <w:rPr>
                <w:color w:val="000000"/>
                <w:sz w:val="28"/>
                <w:szCs w:val="28"/>
              </w:rPr>
              <w:t xml:space="preserve"> проекта-исследования:</w:t>
            </w:r>
          </w:p>
          <w:p w:rsidR="00AA2C2D" w:rsidRDefault="00AA2C2D" w:rsidP="00182C2D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182C2D">
              <w:rPr>
                <w:color w:val="000000"/>
                <w:sz w:val="28"/>
                <w:szCs w:val="28"/>
              </w:rPr>
              <w:t>Пхалагова</w:t>
            </w:r>
            <w:proofErr w:type="spellEnd"/>
            <w:r w:rsidRPr="00182C2D">
              <w:rPr>
                <w:color w:val="000000"/>
                <w:sz w:val="28"/>
                <w:szCs w:val="28"/>
              </w:rPr>
              <w:t xml:space="preserve"> Жанна Алексеевна</w:t>
            </w:r>
          </w:p>
          <w:p w:rsidR="00182C2D" w:rsidRPr="00182C2D" w:rsidRDefault="00182C2D" w:rsidP="00182C2D">
            <w:pPr>
              <w:pStyle w:val="a4"/>
              <w:rPr>
                <w:color w:val="000000"/>
                <w:sz w:val="28"/>
                <w:szCs w:val="28"/>
              </w:rPr>
            </w:pPr>
            <w:r w:rsidRPr="00182C2D">
              <w:rPr>
                <w:color w:val="000000"/>
                <w:sz w:val="28"/>
                <w:szCs w:val="28"/>
              </w:rPr>
              <w:t>Иванова Екатерина Андреевна</w:t>
            </w:r>
          </w:p>
          <w:p w:rsidR="00182C2D" w:rsidRPr="00182C2D" w:rsidRDefault="00182C2D" w:rsidP="00AA2C2D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</w:tbl>
    <w:p w:rsidR="00CA3338" w:rsidRDefault="00CA3338" w:rsidP="00182C2D">
      <w:pPr>
        <w:pStyle w:val="a4"/>
        <w:jc w:val="center"/>
        <w:rPr>
          <w:color w:val="000000"/>
        </w:rPr>
      </w:pPr>
    </w:p>
    <w:p w:rsidR="00182C2D" w:rsidRDefault="00182C2D" w:rsidP="00182C2D">
      <w:pPr>
        <w:pStyle w:val="a4"/>
        <w:jc w:val="center"/>
        <w:rPr>
          <w:color w:val="000000"/>
        </w:rPr>
      </w:pPr>
    </w:p>
    <w:p w:rsidR="00182C2D" w:rsidRPr="003C2F91" w:rsidRDefault="00182C2D" w:rsidP="00182C2D">
      <w:pPr>
        <w:pStyle w:val="a4"/>
        <w:jc w:val="center"/>
        <w:rPr>
          <w:color w:val="000000"/>
        </w:rPr>
      </w:pPr>
    </w:p>
    <w:p w:rsidR="00711BC3" w:rsidRDefault="00711BC3" w:rsidP="00182C2D">
      <w:pPr>
        <w:pStyle w:val="a4"/>
        <w:jc w:val="center"/>
        <w:rPr>
          <w:b/>
          <w:color w:val="000000"/>
          <w:sz w:val="32"/>
          <w:szCs w:val="32"/>
        </w:rPr>
      </w:pPr>
    </w:p>
    <w:p w:rsidR="00711BC3" w:rsidRDefault="00711BC3" w:rsidP="00182C2D">
      <w:pPr>
        <w:pStyle w:val="a4"/>
        <w:jc w:val="center"/>
        <w:rPr>
          <w:b/>
          <w:color w:val="000000"/>
          <w:sz w:val="32"/>
          <w:szCs w:val="32"/>
        </w:rPr>
      </w:pPr>
    </w:p>
    <w:p w:rsidR="00711BC3" w:rsidRDefault="00711BC3" w:rsidP="00182C2D">
      <w:pPr>
        <w:pStyle w:val="a4"/>
        <w:jc w:val="center"/>
        <w:rPr>
          <w:b/>
          <w:color w:val="000000"/>
          <w:sz w:val="32"/>
          <w:szCs w:val="32"/>
        </w:rPr>
      </w:pPr>
    </w:p>
    <w:p w:rsidR="004E3E9F" w:rsidRDefault="00182C2D" w:rsidP="00711BC3">
      <w:pPr>
        <w:pStyle w:val="a4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 2021</w:t>
      </w:r>
    </w:p>
    <w:p w:rsidR="001250CD" w:rsidRPr="00152807" w:rsidRDefault="001250CD" w:rsidP="00ED169A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152807">
        <w:rPr>
          <w:b/>
          <w:color w:val="000000"/>
          <w:sz w:val="28"/>
          <w:szCs w:val="28"/>
        </w:rPr>
        <w:lastRenderedPageBreak/>
        <w:t>Оглавление</w:t>
      </w:r>
    </w:p>
    <w:p w:rsidR="00BD6BD5" w:rsidRPr="00152807" w:rsidRDefault="00711BC3" w:rsidP="00ED169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2807">
        <w:rPr>
          <w:color w:val="000000"/>
          <w:sz w:val="28"/>
          <w:szCs w:val="28"/>
        </w:rPr>
        <w:t>Резю</w:t>
      </w:r>
      <w:r w:rsidR="00A65122">
        <w:rPr>
          <w:color w:val="000000"/>
          <w:sz w:val="28"/>
          <w:szCs w:val="28"/>
        </w:rPr>
        <w:t>ме……………………………………………………………………………</w:t>
      </w:r>
      <w:r w:rsidR="00EE600E">
        <w:rPr>
          <w:color w:val="000000"/>
          <w:sz w:val="28"/>
          <w:szCs w:val="28"/>
        </w:rPr>
        <w:t>..</w:t>
      </w:r>
      <w:r w:rsidR="00A65122">
        <w:rPr>
          <w:color w:val="000000"/>
          <w:sz w:val="28"/>
          <w:szCs w:val="28"/>
        </w:rPr>
        <w:t>3</w:t>
      </w:r>
    </w:p>
    <w:p w:rsidR="001250CD" w:rsidRPr="00152807" w:rsidRDefault="001250CD" w:rsidP="00ED169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2807">
        <w:rPr>
          <w:color w:val="000000"/>
          <w:sz w:val="28"/>
          <w:szCs w:val="28"/>
        </w:rPr>
        <w:t>Введение</w:t>
      </w:r>
      <w:r w:rsidR="00EE600E">
        <w:rPr>
          <w:color w:val="000000"/>
          <w:sz w:val="28"/>
          <w:szCs w:val="28"/>
        </w:rPr>
        <w:t>…………………………………………………………………………...</w:t>
      </w:r>
      <w:r w:rsidR="003C0C54">
        <w:rPr>
          <w:color w:val="000000"/>
          <w:sz w:val="28"/>
          <w:szCs w:val="28"/>
        </w:rPr>
        <w:t>4</w:t>
      </w:r>
    </w:p>
    <w:p w:rsidR="00711BC3" w:rsidRPr="00152807" w:rsidRDefault="00711BC3" w:rsidP="00ED169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2807">
        <w:rPr>
          <w:color w:val="000000"/>
          <w:sz w:val="28"/>
          <w:szCs w:val="28"/>
        </w:rPr>
        <w:t>Обзор литературы</w:t>
      </w:r>
      <w:r w:rsidR="00EE600E">
        <w:rPr>
          <w:color w:val="000000"/>
          <w:sz w:val="28"/>
          <w:szCs w:val="28"/>
        </w:rPr>
        <w:t>…………………………………………………………………</w:t>
      </w:r>
      <w:r w:rsidR="003C0C54">
        <w:rPr>
          <w:color w:val="000000"/>
          <w:sz w:val="28"/>
          <w:szCs w:val="28"/>
        </w:rPr>
        <w:t xml:space="preserve">5 </w:t>
      </w:r>
    </w:p>
    <w:p w:rsidR="001250CD" w:rsidRPr="00152807" w:rsidRDefault="001250CD" w:rsidP="00ED169A">
      <w:pPr>
        <w:pStyle w:val="a4"/>
        <w:spacing w:before="0" w:beforeAutospacing="0" w:after="0" w:afterAutospacing="0" w:line="360" w:lineRule="auto"/>
        <w:ind w:left="993" w:hanging="993"/>
        <w:rPr>
          <w:color w:val="000000"/>
          <w:sz w:val="28"/>
          <w:szCs w:val="28"/>
        </w:rPr>
      </w:pPr>
      <w:r w:rsidRPr="00152807">
        <w:rPr>
          <w:color w:val="000000"/>
          <w:sz w:val="28"/>
          <w:szCs w:val="28"/>
        </w:rPr>
        <w:t xml:space="preserve">Глава 1. </w:t>
      </w:r>
      <w:r w:rsidR="00BD6BD5" w:rsidRPr="00152807">
        <w:rPr>
          <w:color w:val="000000"/>
          <w:sz w:val="28"/>
          <w:szCs w:val="28"/>
        </w:rPr>
        <w:t>Преображенская солдатская слобода – родина п</w:t>
      </w:r>
      <w:r w:rsidR="00ED169A">
        <w:rPr>
          <w:color w:val="000000"/>
          <w:sz w:val="28"/>
          <w:szCs w:val="28"/>
        </w:rPr>
        <w:t xml:space="preserve">ервого российского гвардейского </w:t>
      </w:r>
      <w:r w:rsidR="00BD6BD5" w:rsidRPr="00152807">
        <w:rPr>
          <w:color w:val="000000"/>
          <w:sz w:val="28"/>
          <w:szCs w:val="28"/>
        </w:rPr>
        <w:t>полка</w:t>
      </w:r>
      <w:r w:rsidRPr="00152807">
        <w:rPr>
          <w:color w:val="000000"/>
          <w:sz w:val="28"/>
          <w:szCs w:val="28"/>
        </w:rPr>
        <w:t>…………………………</w:t>
      </w:r>
      <w:r w:rsidR="00EE600E">
        <w:rPr>
          <w:color w:val="000000"/>
          <w:sz w:val="28"/>
          <w:szCs w:val="28"/>
        </w:rPr>
        <w:t>…………………………...</w:t>
      </w:r>
      <w:r w:rsidR="003C0C54">
        <w:rPr>
          <w:color w:val="000000"/>
          <w:sz w:val="28"/>
          <w:szCs w:val="28"/>
        </w:rPr>
        <w:t>7</w:t>
      </w:r>
    </w:p>
    <w:p w:rsidR="001250CD" w:rsidRPr="00152807" w:rsidRDefault="001250CD" w:rsidP="00ED169A">
      <w:pPr>
        <w:pStyle w:val="a4"/>
        <w:spacing w:before="0" w:beforeAutospacing="0" w:after="0" w:afterAutospacing="0" w:line="360" w:lineRule="auto"/>
        <w:ind w:left="993"/>
        <w:rPr>
          <w:color w:val="000000"/>
          <w:sz w:val="28"/>
          <w:szCs w:val="28"/>
        </w:rPr>
      </w:pPr>
      <w:r w:rsidRPr="00152807">
        <w:rPr>
          <w:color w:val="000000"/>
          <w:sz w:val="28"/>
          <w:szCs w:val="28"/>
        </w:rPr>
        <w:t xml:space="preserve">1.1 </w:t>
      </w:r>
      <w:r w:rsidR="00BD6BD5" w:rsidRPr="00152807">
        <w:rPr>
          <w:color w:val="000000"/>
          <w:sz w:val="28"/>
          <w:szCs w:val="28"/>
        </w:rPr>
        <w:t xml:space="preserve">Роль Преображенской солдатской слободы в истории России конца </w:t>
      </w:r>
      <w:r w:rsidR="00BD6BD5" w:rsidRPr="00152807">
        <w:rPr>
          <w:color w:val="000000"/>
          <w:sz w:val="28"/>
          <w:szCs w:val="28"/>
          <w:lang w:val="en-US"/>
        </w:rPr>
        <w:t>XVII</w:t>
      </w:r>
      <w:r w:rsidR="00BD6BD5" w:rsidRPr="00152807">
        <w:rPr>
          <w:color w:val="000000"/>
          <w:sz w:val="28"/>
          <w:szCs w:val="28"/>
        </w:rPr>
        <w:t xml:space="preserve"> – начала </w:t>
      </w:r>
      <w:r w:rsidR="00BD6BD5" w:rsidRPr="00152807">
        <w:rPr>
          <w:color w:val="000000"/>
          <w:sz w:val="28"/>
          <w:szCs w:val="28"/>
          <w:lang w:val="en-US"/>
        </w:rPr>
        <w:t>XVIII</w:t>
      </w:r>
      <w:r w:rsidR="00BD6BD5" w:rsidRPr="00152807">
        <w:rPr>
          <w:color w:val="000000"/>
          <w:sz w:val="28"/>
          <w:szCs w:val="28"/>
        </w:rPr>
        <w:t xml:space="preserve"> вв.</w:t>
      </w:r>
      <w:r w:rsidRPr="00152807">
        <w:rPr>
          <w:color w:val="000000"/>
          <w:sz w:val="28"/>
          <w:szCs w:val="28"/>
        </w:rPr>
        <w:t>………………………</w:t>
      </w:r>
      <w:r w:rsidR="00EE600E">
        <w:rPr>
          <w:color w:val="000000"/>
          <w:sz w:val="28"/>
          <w:szCs w:val="28"/>
        </w:rPr>
        <w:t>………………….</w:t>
      </w:r>
      <w:r w:rsidR="003C0C54">
        <w:rPr>
          <w:color w:val="000000"/>
          <w:sz w:val="28"/>
          <w:szCs w:val="28"/>
        </w:rPr>
        <w:t>8</w:t>
      </w:r>
    </w:p>
    <w:p w:rsidR="001250CD" w:rsidRPr="00152807" w:rsidRDefault="001250CD" w:rsidP="00ED169A">
      <w:pPr>
        <w:pStyle w:val="a4"/>
        <w:spacing w:before="0" w:beforeAutospacing="0" w:after="0" w:afterAutospacing="0" w:line="360" w:lineRule="auto"/>
        <w:ind w:left="993"/>
        <w:rPr>
          <w:color w:val="000000"/>
          <w:sz w:val="28"/>
          <w:szCs w:val="28"/>
        </w:rPr>
      </w:pPr>
      <w:r w:rsidRPr="00152807">
        <w:rPr>
          <w:color w:val="000000"/>
          <w:sz w:val="28"/>
          <w:szCs w:val="28"/>
        </w:rPr>
        <w:t xml:space="preserve">1.2 </w:t>
      </w:r>
      <w:r w:rsidR="00BD6BD5" w:rsidRPr="00152807">
        <w:rPr>
          <w:color w:val="000000"/>
          <w:sz w:val="28"/>
          <w:szCs w:val="28"/>
        </w:rPr>
        <w:t xml:space="preserve">Возникновение Преображенской солдатской </w:t>
      </w:r>
      <w:r w:rsidR="00ED169A">
        <w:rPr>
          <w:color w:val="000000"/>
          <w:sz w:val="28"/>
          <w:szCs w:val="28"/>
        </w:rPr>
        <w:t>слободы</w:t>
      </w:r>
      <w:r w:rsidR="003C0C54">
        <w:rPr>
          <w:color w:val="000000"/>
          <w:sz w:val="28"/>
          <w:szCs w:val="28"/>
        </w:rPr>
        <w:t>……</w:t>
      </w:r>
      <w:r w:rsidR="00EE600E">
        <w:rPr>
          <w:color w:val="000000"/>
          <w:sz w:val="28"/>
          <w:szCs w:val="28"/>
        </w:rPr>
        <w:t>……...</w:t>
      </w:r>
      <w:r w:rsidR="003C0C54">
        <w:rPr>
          <w:color w:val="000000"/>
          <w:sz w:val="28"/>
          <w:szCs w:val="28"/>
        </w:rPr>
        <w:t>9</w:t>
      </w:r>
    </w:p>
    <w:p w:rsidR="001250CD" w:rsidRPr="00152807" w:rsidRDefault="001250CD" w:rsidP="00ED169A">
      <w:pPr>
        <w:pStyle w:val="a4"/>
        <w:spacing w:before="0" w:beforeAutospacing="0" w:after="0" w:afterAutospacing="0" w:line="360" w:lineRule="auto"/>
        <w:ind w:left="993"/>
        <w:rPr>
          <w:color w:val="000000"/>
          <w:sz w:val="28"/>
          <w:szCs w:val="28"/>
        </w:rPr>
      </w:pPr>
      <w:r w:rsidRPr="00152807">
        <w:rPr>
          <w:color w:val="000000"/>
          <w:sz w:val="28"/>
          <w:szCs w:val="28"/>
        </w:rPr>
        <w:t xml:space="preserve">1.3 </w:t>
      </w:r>
      <w:r w:rsidR="00BD6BD5" w:rsidRPr="00152807">
        <w:rPr>
          <w:color w:val="000000"/>
          <w:sz w:val="28"/>
          <w:szCs w:val="28"/>
        </w:rPr>
        <w:t>Внешний вид, застройка и обитатели Преображенской солдатской слободы</w:t>
      </w:r>
      <w:r w:rsidRPr="00152807">
        <w:rPr>
          <w:color w:val="000000"/>
          <w:sz w:val="28"/>
          <w:szCs w:val="28"/>
        </w:rPr>
        <w:t>……………………………</w:t>
      </w:r>
      <w:r w:rsidR="00BD6BD5" w:rsidRPr="00152807">
        <w:rPr>
          <w:color w:val="000000"/>
          <w:sz w:val="28"/>
          <w:szCs w:val="28"/>
        </w:rPr>
        <w:t>…………</w:t>
      </w:r>
      <w:r w:rsidR="003C0C54">
        <w:rPr>
          <w:color w:val="000000"/>
          <w:sz w:val="28"/>
          <w:szCs w:val="28"/>
        </w:rPr>
        <w:t>…</w:t>
      </w:r>
      <w:r w:rsidR="000060D4">
        <w:rPr>
          <w:color w:val="000000"/>
          <w:sz w:val="28"/>
          <w:szCs w:val="28"/>
        </w:rPr>
        <w:t>………</w:t>
      </w:r>
      <w:r w:rsidR="00EE600E">
        <w:rPr>
          <w:color w:val="000000"/>
          <w:sz w:val="28"/>
          <w:szCs w:val="28"/>
        </w:rPr>
        <w:t>…</w:t>
      </w:r>
      <w:r w:rsidR="003C0C54">
        <w:rPr>
          <w:color w:val="000000"/>
          <w:sz w:val="28"/>
          <w:szCs w:val="28"/>
        </w:rPr>
        <w:t>10</w:t>
      </w:r>
    </w:p>
    <w:p w:rsidR="001250CD" w:rsidRPr="00152807" w:rsidRDefault="001250CD" w:rsidP="00ED169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2807">
        <w:rPr>
          <w:color w:val="000000"/>
          <w:sz w:val="28"/>
          <w:szCs w:val="28"/>
        </w:rPr>
        <w:t xml:space="preserve">Глава 2. </w:t>
      </w:r>
      <w:r w:rsidR="00BD6BD5" w:rsidRPr="00152807">
        <w:rPr>
          <w:color w:val="000000"/>
          <w:sz w:val="28"/>
          <w:szCs w:val="28"/>
        </w:rPr>
        <w:t>Усадьба Преображенской солдатской слободы</w:t>
      </w:r>
      <w:r w:rsidRPr="00152807">
        <w:rPr>
          <w:color w:val="000000"/>
          <w:sz w:val="28"/>
          <w:szCs w:val="28"/>
        </w:rPr>
        <w:t>…………………</w:t>
      </w:r>
      <w:r w:rsidR="000060D4">
        <w:rPr>
          <w:color w:val="000000"/>
          <w:sz w:val="28"/>
          <w:szCs w:val="28"/>
        </w:rPr>
        <w:t>…</w:t>
      </w:r>
      <w:r w:rsidR="00EE600E">
        <w:rPr>
          <w:color w:val="000000"/>
          <w:sz w:val="28"/>
          <w:szCs w:val="28"/>
        </w:rPr>
        <w:t>..</w:t>
      </w:r>
      <w:r w:rsidR="000060D4">
        <w:rPr>
          <w:color w:val="000000"/>
          <w:sz w:val="28"/>
          <w:szCs w:val="28"/>
        </w:rPr>
        <w:t>12</w:t>
      </w:r>
    </w:p>
    <w:p w:rsidR="001250CD" w:rsidRPr="00152807" w:rsidRDefault="001250CD" w:rsidP="00ED169A">
      <w:pPr>
        <w:pStyle w:val="a4"/>
        <w:spacing w:before="0" w:beforeAutospacing="0" w:after="0" w:afterAutospacing="0" w:line="360" w:lineRule="auto"/>
        <w:ind w:left="993"/>
        <w:rPr>
          <w:color w:val="000000"/>
          <w:sz w:val="28"/>
          <w:szCs w:val="28"/>
        </w:rPr>
      </w:pPr>
      <w:r w:rsidRPr="00152807">
        <w:rPr>
          <w:color w:val="000000"/>
          <w:sz w:val="28"/>
          <w:szCs w:val="28"/>
        </w:rPr>
        <w:t xml:space="preserve">2.1 </w:t>
      </w:r>
      <w:r w:rsidR="00BD6BD5" w:rsidRPr="00152807">
        <w:rPr>
          <w:color w:val="000000"/>
          <w:sz w:val="28"/>
          <w:szCs w:val="28"/>
        </w:rPr>
        <w:t xml:space="preserve">Характеристика находок, найденных </w:t>
      </w:r>
      <w:r w:rsidR="00ED169A">
        <w:rPr>
          <w:color w:val="000000"/>
          <w:sz w:val="28"/>
          <w:szCs w:val="28"/>
        </w:rPr>
        <w:t>в 2017 году</w:t>
      </w:r>
      <w:r w:rsidR="00D75C6D" w:rsidRPr="00152807">
        <w:rPr>
          <w:color w:val="000000"/>
          <w:sz w:val="28"/>
          <w:szCs w:val="28"/>
        </w:rPr>
        <w:t xml:space="preserve"> </w:t>
      </w:r>
      <w:r w:rsidR="000060D4">
        <w:rPr>
          <w:color w:val="000000"/>
          <w:sz w:val="28"/>
          <w:szCs w:val="28"/>
        </w:rPr>
        <w:t>………………12</w:t>
      </w:r>
      <w:r w:rsidR="00D75C6D" w:rsidRPr="00152807">
        <w:rPr>
          <w:color w:val="000000"/>
          <w:sz w:val="28"/>
          <w:szCs w:val="28"/>
        </w:rPr>
        <w:t xml:space="preserve">                                    </w:t>
      </w:r>
      <w:r w:rsidR="00ED169A">
        <w:rPr>
          <w:color w:val="000000"/>
          <w:sz w:val="28"/>
          <w:szCs w:val="28"/>
        </w:rPr>
        <w:t xml:space="preserve">                             </w:t>
      </w:r>
    </w:p>
    <w:p w:rsidR="001250CD" w:rsidRPr="00152807" w:rsidRDefault="001250CD" w:rsidP="00ED169A">
      <w:pPr>
        <w:pStyle w:val="a4"/>
        <w:spacing w:before="0" w:beforeAutospacing="0" w:after="0" w:afterAutospacing="0" w:line="360" w:lineRule="auto"/>
        <w:ind w:left="993"/>
        <w:rPr>
          <w:color w:val="000000"/>
          <w:sz w:val="28"/>
          <w:szCs w:val="28"/>
        </w:rPr>
      </w:pPr>
      <w:r w:rsidRPr="00152807">
        <w:rPr>
          <w:color w:val="000000"/>
          <w:sz w:val="28"/>
          <w:szCs w:val="28"/>
        </w:rPr>
        <w:t xml:space="preserve">2.2 </w:t>
      </w:r>
      <w:r w:rsidR="00BD6BD5" w:rsidRPr="00152807">
        <w:rPr>
          <w:color w:val="000000"/>
          <w:sz w:val="28"/>
          <w:szCs w:val="28"/>
        </w:rPr>
        <w:t xml:space="preserve">Восстановление целых форм предметов, </w:t>
      </w:r>
      <w:r w:rsidR="00ED169A">
        <w:rPr>
          <w:color w:val="000000"/>
          <w:sz w:val="28"/>
          <w:szCs w:val="28"/>
        </w:rPr>
        <w:t>их значение</w:t>
      </w:r>
      <w:r w:rsidR="00D75C6D" w:rsidRPr="00152807">
        <w:rPr>
          <w:color w:val="000000"/>
          <w:sz w:val="28"/>
          <w:szCs w:val="28"/>
        </w:rPr>
        <w:t xml:space="preserve"> </w:t>
      </w:r>
      <w:r w:rsidR="000060D4">
        <w:rPr>
          <w:color w:val="000000"/>
          <w:sz w:val="28"/>
          <w:szCs w:val="28"/>
        </w:rPr>
        <w:t>………….15</w:t>
      </w:r>
      <w:r w:rsidR="00D75C6D" w:rsidRPr="00152807">
        <w:rPr>
          <w:color w:val="000000"/>
          <w:sz w:val="28"/>
          <w:szCs w:val="28"/>
        </w:rPr>
        <w:t xml:space="preserve">                                                            </w:t>
      </w:r>
    </w:p>
    <w:p w:rsidR="001250CD" w:rsidRPr="00152807" w:rsidRDefault="001250CD" w:rsidP="00ED169A">
      <w:pPr>
        <w:pStyle w:val="a4"/>
        <w:spacing w:before="0" w:beforeAutospacing="0" w:after="0" w:afterAutospacing="0" w:line="360" w:lineRule="auto"/>
        <w:ind w:left="993"/>
        <w:rPr>
          <w:color w:val="000000"/>
          <w:sz w:val="28"/>
          <w:szCs w:val="28"/>
        </w:rPr>
      </w:pPr>
      <w:r w:rsidRPr="00152807">
        <w:rPr>
          <w:color w:val="000000"/>
          <w:sz w:val="28"/>
          <w:szCs w:val="28"/>
        </w:rPr>
        <w:t xml:space="preserve">2.3 </w:t>
      </w:r>
      <w:r w:rsidR="00BD6BD5" w:rsidRPr="00152807">
        <w:rPr>
          <w:color w:val="000000"/>
          <w:sz w:val="28"/>
          <w:szCs w:val="28"/>
        </w:rPr>
        <w:t xml:space="preserve">Предметы в усадьбе. Характеристика двора и </w:t>
      </w:r>
      <w:r w:rsidR="00ED169A">
        <w:rPr>
          <w:color w:val="000000"/>
          <w:sz w:val="28"/>
          <w:szCs w:val="28"/>
        </w:rPr>
        <w:t>владельца</w:t>
      </w:r>
      <w:r w:rsidR="00EE600E">
        <w:rPr>
          <w:color w:val="000000"/>
          <w:sz w:val="28"/>
          <w:szCs w:val="28"/>
        </w:rPr>
        <w:t>……….</w:t>
      </w:r>
      <w:r w:rsidR="000060D4">
        <w:rPr>
          <w:color w:val="000000"/>
          <w:sz w:val="28"/>
          <w:szCs w:val="28"/>
        </w:rPr>
        <w:t>1</w:t>
      </w:r>
      <w:r w:rsidR="007769E3">
        <w:rPr>
          <w:color w:val="000000"/>
          <w:sz w:val="28"/>
          <w:szCs w:val="28"/>
        </w:rPr>
        <w:t>7</w:t>
      </w:r>
    </w:p>
    <w:p w:rsidR="001250CD" w:rsidRPr="00152807" w:rsidRDefault="001250CD" w:rsidP="00ED169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2807">
        <w:rPr>
          <w:color w:val="000000"/>
          <w:sz w:val="28"/>
          <w:szCs w:val="28"/>
        </w:rPr>
        <w:t>Заключение…………………………………………………………</w:t>
      </w:r>
      <w:r w:rsidR="000060D4">
        <w:rPr>
          <w:color w:val="000000"/>
          <w:sz w:val="28"/>
          <w:szCs w:val="28"/>
        </w:rPr>
        <w:t>……………</w:t>
      </w:r>
      <w:r w:rsidR="00EE600E">
        <w:rPr>
          <w:color w:val="000000"/>
          <w:sz w:val="28"/>
          <w:szCs w:val="28"/>
        </w:rPr>
        <w:t>.</w:t>
      </w:r>
      <w:r w:rsidR="007769E3">
        <w:rPr>
          <w:color w:val="000000"/>
          <w:sz w:val="28"/>
          <w:szCs w:val="28"/>
        </w:rPr>
        <w:t>20</w:t>
      </w:r>
    </w:p>
    <w:p w:rsidR="00ED169A" w:rsidRDefault="001250CD" w:rsidP="00ED169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2807">
        <w:rPr>
          <w:color w:val="000000"/>
          <w:sz w:val="28"/>
          <w:szCs w:val="28"/>
        </w:rPr>
        <w:t xml:space="preserve">Список источников и литературы </w:t>
      </w:r>
      <w:r w:rsidR="000060D4">
        <w:rPr>
          <w:color w:val="000000"/>
          <w:sz w:val="28"/>
          <w:szCs w:val="28"/>
        </w:rPr>
        <w:t>……………………………………………..</w:t>
      </w:r>
      <w:r w:rsidR="00EE600E">
        <w:rPr>
          <w:color w:val="000000"/>
          <w:sz w:val="28"/>
          <w:szCs w:val="28"/>
        </w:rPr>
        <w:t>.</w:t>
      </w:r>
      <w:r w:rsidR="000060D4">
        <w:rPr>
          <w:color w:val="000000"/>
          <w:sz w:val="28"/>
          <w:szCs w:val="28"/>
        </w:rPr>
        <w:t>2</w:t>
      </w:r>
      <w:r w:rsidR="007769E3">
        <w:rPr>
          <w:color w:val="000000"/>
          <w:sz w:val="28"/>
          <w:szCs w:val="28"/>
        </w:rPr>
        <w:t>1</w:t>
      </w:r>
    </w:p>
    <w:p w:rsidR="001250CD" w:rsidRPr="00152807" w:rsidRDefault="001250CD" w:rsidP="00ED169A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2807">
        <w:rPr>
          <w:color w:val="000000"/>
          <w:sz w:val="28"/>
          <w:szCs w:val="28"/>
        </w:rPr>
        <w:t>Приложение</w:t>
      </w:r>
      <w:r w:rsidR="000060D4">
        <w:rPr>
          <w:color w:val="000000"/>
          <w:sz w:val="28"/>
          <w:szCs w:val="28"/>
        </w:rPr>
        <w:t>………………………………………………………………………2</w:t>
      </w:r>
      <w:r w:rsidR="007769E3">
        <w:rPr>
          <w:color w:val="000000"/>
          <w:sz w:val="28"/>
          <w:szCs w:val="28"/>
        </w:rPr>
        <w:t>2</w:t>
      </w:r>
    </w:p>
    <w:p w:rsidR="00D75C6D" w:rsidRPr="00152807" w:rsidRDefault="00D75C6D" w:rsidP="00152807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15280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11BC3" w:rsidRPr="0008711E" w:rsidRDefault="00711BC3" w:rsidP="0008711E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152807">
        <w:rPr>
          <w:rFonts w:ascii="Times New Roman" w:hAnsi="Times New Roman" w:cs="Times New Roman"/>
          <w:color w:val="000000" w:themeColor="text1"/>
        </w:rPr>
        <w:lastRenderedPageBreak/>
        <w:t>Резюме</w:t>
      </w:r>
    </w:p>
    <w:p w:rsidR="00711BC3" w:rsidRPr="0008711E" w:rsidRDefault="00711BC3" w:rsidP="000871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t>Исторические исследования актуальны во всём мире. Знать историю Москвы интересно для каждого из нас – в то время, как большинство жителей нашего города не знают «местной истории». И это при том, что в каждом районе Москвы есть памятники истории и культуры самого высокого уровня.</w:t>
      </w:r>
    </w:p>
    <w:p w:rsidR="00711BC3" w:rsidRPr="0008711E" w:rsidRDefault="00711BC3" w:rsidP="000871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t>В фокусе внимания исследовательской работы история одной усадьбы в Преображенской солдатской слободе. На основе находок реконструируются черты усадьбы и дается характеристика ее владельца.</w:t>
      </w:r>
    </w:p>
    <w:p w:rsidR="00711BC3" w:rsidRPr="0008711E" w:rsidRDefault="00711BC3" w:rsidP="0008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t>Целью исследования является раскрытие малоизвестных страниц истории Преображенской солдатской слободы</w:t>
      </w:r>
      <w:r w:rsidR="00152807" w:rsidRPr="0008711E">
        <w:rPr>
          <w:rFonts w:ascii="Times New Roman" w:hAnsi="Times New Roman" w:cs="Times New Roman"/>
          <w:sz w:val="28"/>
          <w:szCs w:val="28"/>
        </w:rPr>
        <w:t xml:space="preserve"> через археологические находки</w:t>
      </w:r>
      <w:r w:rsidRPr="0008711E">
        <w:rPr>
          <w:rFonts w:ascii="Times New Roman" w:hAnsi="Times New Roman" w:cs="Times New Roman"/>
          <w:sz w:val="28"/>
          <w:szCs w:val="28"/>
        </w:rPr>
        <w:t>.</w:t>
      </w:r>
    </w:p>
    <w:p w:rsidR="00711BC3" w:rsidRDefault="00152807" w:rsidP="0008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t>Выполнив поставленные задачи, такие как изучение литературы и находок, можно сказать, что, с</w:t>
      </w:r>
      <w:r w:rsidR="00711BC3" w:rsidRPr="0008711E">
        <w:rPr>
          <w:rFonts w:ascii="Times New Roman" w:hAnsi="Times New Roman" w:cs="Times New Roman"/>
          <w:sz w:val="28"/>
          <w:szCs w:val="28"/>
        </w:rPr>
        <w:t xml:space="preserve">удя по найденным </w:t>
      </w:r>
      <w:r w:rsidRPr="0008711E">
        <w:rPr>
          <w:rFonts w:ascii="Times New Roman" w:hAnsi="Times New Roman" w:cs="Times New Roman"/>
          <w:sz w:val="28"/>
          <w:szCs w:val="28"/>
        </w:rPr>
        <w:t xml:space="preserve">археологическим </w:t>
      </w:r>
      <w:r w:rsidR="00711BC3" w:rsidRPr="0008711E">
        <w:rPr>
          <w:rFonts w:ascii="Times New Roman" w:hAnsi="Times New Roman" w:cs="Times New Roman"/>
          <w:sz w:val="28"/>
          <w:szCs w:val="28"/>
        </w:rPr>
        <w:t xml:space="preserve">фрагментам, </w:t>
      </w:r>
      <w:r w:rsidRPr="0008711E">
        <w:rPr>
          <w:rFonts w:ascii="Times New Roman" w:hAnsi="Times New Roman" w:cs="Times New Roman"/>
          <w:sz w:val="28"/>
          <w:szCs w:val="28"/>
        </w:rPr>
        <w:t>усадьба была зажиточной</w:t>
      </w:r>
      <w:r w:rsidR="00711BC3" w:rsidRPr="0008711E">
        <w:rPr>
          <w:rFonts w:ascii="Times New Roman" w:hAnsi="Times New Roman" w:cs="Times New Roman"/>
          <w:sz w:val="28"/>
          <w:szCs w:val="28"/>
        </w:rPr>
        <w:t>.</w:t>
      </w:r>
      <w:r w:rsidRPr="0008711E">
        <w:rPr>
          <w:rFonts w:ascii="Times New Roman" w:hAnsi="Times New Roman" w:cs="Times New Roman"/>
          <w:sz w:val="28"/>
          <w:szCs w:val="28"/>
        </w:rPr>
        <w:t xml:space="preserve"> Границы и строение</w:t>
      </w:r>
      <w:r w:rsidR="00711BC3" w:rsidRPr="0008711E">
        <w:rPr>
          <w:rFonts w:ascii="Times New Roman" w:hAnsi="Times New Roman" w:cs="Times New Roman"/>
          <w:sz w:val="28"/>
          <w:szCs w:val="28"/>
        </w:rPr>
        <w:t xml:space="preserve"> описать довольно сложно из-за того, что многие документы того времени не сохранились. Судя по первому известному плану Москвы (1739 год), участок мог быть формы, близкой к прямоугольной; в самой усадьбе помимо избы могла быть конюшня и хозяйственная постройка (например, для хранения дров). </w:t>
      </w:r>
    </w:p>
    <w:p w:rsidR="00285A95" w:rsidRPr="0008711E" w:rsidRDefault="00285A95" w:rsidP="00285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Поимо этого, находки, связанные с бытовой жизнью людей, показали уклад и образ жизни обитателей усадьбы.</w:t>
      </w:r>
    </w:p>
    <w:p w:rsidR="00711BC3" w:rsidRPr="0008711E" w:rsidRDefault="00711BC3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t xml:space="preserve">Владельцем усадьбы, учитывая характер Преображенской солдатской слободы, был гвардеец Преображенского полка. Здесь проживала его семья. </w:t>
      </w:r>
      <w:r w:rsidR="00152807" w:rsidRPr="0008711E">
        <w:rPr>
          <w:rFonts w:ascii="Times New Roman" w:hAnsi="Times New Roman" w:cs="Times New Roman"/>
          <w:sz w:val="28"/>
          <w:szCs w:val="28"/>
        </w:rPr>
        <w:t>Об этом свидетельствуют археологические находки.</w:t>
      </w:r>
    </w:p>
    <w:p w:rsidR="00711BC3" w:rsidRPr="0008711E" w:rsidRDefault="00711BC3" w:rsidP="0008711E">
      <w:pPr>
        <w:pStyle w:val="article-renderblock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p w:rsidR="00711BC3" w:rsidRPr="0008711E" w:rsidRDefault="00711BC3" w:rsidP="0008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07" w:rsidRDefault="00152807" w:rsidP="0008711E">
      <w:pPr>
        <w:pStyle w:val="1"/>
        <w:spacing w:before="0" w:line="36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285A95" w:rsidRPr="00285A95" w:rsidRDefault="00285A95" w:rsidP="00285A95"/>
    <w:p w:rsidR="00686285" w:rsidRPr="0008711E" w:rsidRDefault="0058460A" w:rsidP="0008711E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08711E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FD6E54" w:rsidRPr="0008711E" w:rsidRDefault="00FD6E54" w:rsidP="000871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BD2" w:rsidRPr="0008711E" w:rsidRDefault="0079385D" w:rsidP="000871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t>Название темы –</w:t>
      </w:r>
      <w:r w:rsidR="00335BD2" w:rsidRPr="0008711E">
        <w:rPr>
          <w:rFonts w:ascii="Times New Roman" w:hAnsi="Times New Roman" w:cs="Times New Roman"/>
          <w:sz w:val="28"/>
          <w:szCs w:val="28"/>
        </w:rPr>
        <w:t xml:space="preserve"> </w:t>
      </w:r>
      <w:r w:rsidRPr="0008711E">
        <w:rPr>
          <w:rFonts w:ascii="Times New Roman" w:hAnsi="Times New Roman" w:cs="Times New Roman"/>
          <w:sz w:val="28"/>
          <w:szCs w:val="28"/>
        </w:rPr>
        <w:t>«</w:t>
      </w:r>
      <w:r w:rsidR="00335BD2" w:rsidRPr="0008711E">
        <w:rPr>
          <w:rFonts w:ascii="Times New Roman" w:hAnsi="Times New Roman" w:cs="Times New Roman"/>
          <w:b/>
          <w:i/>
          <w:sz w:val="28"/>
          <w:szCs w:val="28"/>
        </w:rPr>
        <w:t>История преображенской усадьбы</w:t>
      </w:r>
      <w:r w:rsidRPr="0008711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8711E">
        <w:rPr>
          <w:rFonts w:ascii="Times New Roman" w:hAnsi="Times New Roman" w:cs="Times New Roman"/>
          <w:sz w:val="28"/>
          <w:szCs w:val="28"/>
        </w:rPr>
        <w:t>. В фокусе внимания – история одной усадьбы в Пр</w:t>
      </w:r>
      <w:r w:rsidR="001250CD" w:rsidRPr="0008711E">
        <w:rPr>
          <w:rFonts w:ascii="Times New Roman" w:hAnsi="Times New Roman" w:cs="Times New Roman"/>
          <w:sz w:val="28"/>
          <w:szCs w:val="28"/>
        </w:rPr>
        <w:t>еображенской солдатской слободе</w:t>
      </w:r>
      <w:r w:rsidRPr="0008711E">
        <w:rPr>
          <w:rFonts w:ascii="Times New Roman" w:hAnsi="Times New Roman" w:cs="Times New Roman"/>
          <w:sz w:val="28"/>
          <w:szCs w:val="28"/>
        </w:rPr>
        <w:t xml:space="preserve">. На основе находок реконструируются черты усадьбы и </w:t>
      </w:r>
      <w:r w:rsidR="001250CD" w:rsidRPr="0008711E">
        <w:rPr>
          <w:rFonts w:ascii="Times New Roman" w:hAnsi="Times New Roman" w:cs="Times New Roman"/>
          <w:sz w:val="28"/>
          <w:szCs w:val="28"/>
        </w:rPr>
        <w:t xml:space="preserve">дается характеристика </w:t>
      </w:r>
      <w:r w:rsidRPr="0008711E">
        <w:rPr>
          <w:rFonts w:ascii="Times New Roman" w:hAnsi="Times New Roman" w:cs="Times New Roman"/>
          <w:sz w:val="28"/>
          <w:szCs w:val="28"/>
        </w:rPr>
        <w:t>ее владельца</w:t>
      </w:r>
      <w:r w:rsidR="00335BD2" w:rsidRPr="0008711E">
        <w:rPr>
          <w:rFonts w:ascii="Times New Roman" w:hAnsi="Times New Roman" w:cs="Times New Roman"/>
          <w:sz w:val="28"/>
          <w:szCs w:val="28"/>
        </w:rPr>
        <w:t>.</w:t>
      </w:r>
    </w:p>
    <w:p w:rsidR="00335BD2" w:rsidRPr="0008711E" w:rsidRDefault="001250CD" w:rsidP="000871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t>И</w:t>
      </w:r>
      <w:r w:rsidR="00335BD2" w:rsidRPr="0008711E">
        <w:rPr>
          <w:rFonts w:ascii="Times New Roman" w:hAnsi="Times New Roman" w:cs="Times New Roman"/>
          <w:sz w:val="28"/>
          <w:szCs w:val="28"/>
        </w:rPr>
        <w:t>стори</w:t>
      </w:r>
      <w:r w:rsidR="0079385D" w:rsidRPr="0008711E">
        <w:rPr>
          <w:rFonts w:ascii="Times New Roman" w:hAnsi="Times New Roman" w:cs="Times New Roman"/>
          <w:sz w:val="28"/>
          <w:szCs w:val="28"/>
        </w:rPr>
        <w:t>ческ</w:t>
      </w:r>
      <w:r w:rsidRPr="0008711E">
        <w:rPr>
          <w:rFonts w:ascii="Times New Roman" w:hAnsi="Times New Roman" w:cs="Times New Roman"/>
          <w:sz w:val="28"/>
          <w:szCs w:val="28"/>
        </w:rPr>
        <w:t>ие</w:t>
      </w:r>
      <w:r w:rsidR="0079385D" w:rsidRPr="0008711E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335BD2" w:rsidRPr="0008711E">
        <w:rPr>
          <w:rFonts w:ascii="Times New Roman" w:hAnsi="Times New Roman" w:cs="Times New Roman"/>
          <w:sz w:val="28"/>
          <w:szCs w:val="28"/>
        </w:rPr>
        <w:t xml:space="preserve"> </w:t>
      </w:r>
      <w:r w:rsidR="00335BD2" w:rsidRPr="0008711E">
        <w:rPr>
          <w:rFonts w:ascii="Times New Roman" w:hAnsi="Times New Roman" w:cs="Times New Roman"/>
          <w:b/>
          <w:i/>
          <w:sz w:val="28"/>
          <w:szCs w:val="28"/>
        </w:rPr>
        <w:t>актуальн</w:t>
      </w:r>
      <w:r w:rsidRPr="0008711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335BD2" w:rsidRPr="0008711E">
        <w:rPr>
          <w:rFonts w:ascii="Times New Roman" w:hAnsi="Times New Roman" w:cs="Times New Roman"/>
          <w:sz w:val="28"/>
          <w:szCs w:val="28"/>
        </w:rPr>
        <w:t xml:space="preserve"> во всём мире. Зн</w:t>
      </w:r>
      <w:r w:rsidR="0079385D" w:rsidRPr="0008711E">
        <w:rPr>
          <w:rFonts w:ascii="Times New Roman" w:hAnsi="Times New Roman" w:cs="Times New Roman"/>
          <w:sz w:val="28"/>
          <w:szCs w:val="28"/>
        </w:rPr>
        <w:t xml:space="preserve">ать историю Москвы </w:t>
      </w:r>
      <w:r w:rsidR="00335BD2" w:rsidRPr="0008711E">
        <w:rPr>
          <w:rFonts w:ascii="Times New Roman" w:hAnsi="Times New Roman" w:cs="Times New Roman"/>
          <w:sz w:val="28"/>
          <w:szCs w:val="28"/>
        </w:rPr>
        <w:t>интерес</w:t>
      </w:r>
      <w:r w:rsidR="0079385D" w:rsidRPr="0008711E">
        <w:rPr>
          <w:rFonts w:ascii="Times New Roman" w:hAnsi="Times New Roman" w:cs="Times New Roman"/>
          <w:sz w:val="28"/>
          <w:szCs w:val="28"/>
        </w:rPr>
        <w:t>но</w:t>
      </w:r>
      <w:r w:rsidR="00335BD2" w:rsidRPr="0008711E">
        <w:rPr>
          <w:rFonts w:ascii="Times New Roman" w:hAnsi="Times New Roman" w:cs="Times New Roman"/>
          <w:sz w:val="28"/>
          <w:szCs w:val="28"/>
        </w:rPr>
        <w:t xml:space="preserve"> для каждого из нас</w:t>
      </w:r>
      <w:r w:rsidR="0079385D" w:rsidRPr="0008711E">
        <w:rPr>
          <w:rFonts w:ascii="Times New Roman" w:hAnsi="Times New Roman" w:cs="Times New Roman"/>
          <w:sz w:val="28"/>
          <w:szCs w:val="28"/>
        </w:rPr>
        <w:t xml:space="preserve"> – в то время, как большинство жителей нашего города </w:t>
      </w:r>
      <w:r w:rsidR="00335BD2" w:rsidRPr="0008711E">
        <w:rPr>
          <w:rFonts w:ascii="Times New Roman" w:hAnsi="Times New Roman" w:cs="Times New Roman"/>
          <w:sz w:val="28"/>
          <w:szCs w:val="28"/>
        </w:rPr>
        <w:t xml:space="preserve">не знают </w:t>
      </w:r>
      <w:r w:rsidR="0079385D" w:rsidRPr="0008711E">
        <w:rPr>
          <w:rFonts w:ascii="Times New Roman" w:hAnsi="Times New Roman" w:cs="Times New Roman"/>
          <w:sz w:val="28"/>
          <w:szCs w:val="28"/>
        </w:rPr>
        <w:t>«</w:t>
      </w:r>
      <w:r w:rsidR="00335BD2" w:rsidRPr="0008711E">
        <w:rPr>
          <w:rFonts w:ascii="Times New Roman" w:hAnsi="Times New Roman" w:cs="Times New Roman"/>
          <w:sz w:val="28"/>
          <w:szCs w:val="28"/>
        </w:rPr>
        <w:t>местн</w:t>
      </w:r>
      <w:r w:rsidRPr="0008711E">
        <w:rPr>
          <w:rFonts w:ascii="Times New Roman" w:hAnsi="Times New Roman" w:cs="Times New Roman"/>
          <w:sz w:val="28"/>
          <w:szCs w:val="28"/>
        </w:rPr>
        <w:t>ой</w:t>
      </w:r>
      <w:r w:rsidR="00335BD2" w:rsidRPr="0008711E">
        <w:rPr>
          <w:rFonts w:ascii="Times New Roman" w:hAnsi="Times New Roman" w:cs="Times New Roman"/>
          <w:sz w:val="28"/>
          <w:szCs w:val="28"/>
        </w:rPr>
        <w:t xml:space="preserve"> истори</w:t>
      </w:r>
      <w:r w:rsidRPr="0008711E">
        <w:rPr>
          <w:rFonts w:ascii="Times New Roman" w:hAnsi="Times New Roman" w:cs="Times New Roman"/>
          <w:sz w:val="28"/>
          <w:szCs w:val="28"/>
        </w:rPr>
        <w:t>и</w:t>
      </w:r>
      <w:r w:rsidR="0079385D" w:rsidRPr="0008711E">
        <w:rPr>
          <w:rFonts w:ascii="Times New Roman" w:hAnsi="Times New Roman" w:cs="Times New Roman"/>
          <w:sz w:val="28"/>
          <w:szCs w:val="28"/>
        </w:rPr>
        <w:t>»</w:t>
      </w:r>
      <w:r w:rsidR="00335BD2" w:rsidRPr="0008711E">
        <w:rPr>
          <w:rFonts w:ascii="Times New Roman" w:hAnsi="Times New Roman" w:cs="Times New Roman"/>
          <w:sz w:val="28"/>
          <w:szCs w:val="28"/>
        </w:rPr>
        <w:t xml:space="preserve">. </w:t>
      </w:r>
      <w:r w:rsidR="0079385D" w:rsidRPr="0008711E">
        <w:rPr>
          <w:rFonts w:ascii="Times New Roman" w:hAnsi="Times New Roman" w:cs="Times New Roman"/>
          <w:sz w:val="28"/>
          <w:szCs w:val="28"/>
        </w:rPr>
        <w:t>И это при том,</w:t>
      </w:r>
      <w:r w:rsidR="00335BD2" w:rsidRPr="0008711E">
        <w:rPr>
          <w:rFonts w:ascii="Times New Roman" w:hAnsi="Times New Roman" w:cs="Times New Roman"/>
          <w:sz w:val="28"/>
          <w:szCs w:val="28"/>
        </w:rPr>
        <w:t xml:space="preserve"> </w:t>
      </w:r>
      <w:r w:rsidR="0079385D" w:rsidRPr="0008711E">
        <w:rPr>
          <w:rFonts w:ascii="Times New Roman" w:hAnsi="Times New Roman" w:cs="Times New Roman"/>
          <w:sz w:val="28"/>
          <w:szCs w:val="28"/>
        </w:rPr>
        <w:t xml:space="preserve">что </w:t>
      </w:r>
      <w:r w:rsidR="00335BD2" w:rsidRPr="0008711E">
        <w:rPr>
          <w:rFonts w:ascii="Times New Roman" w:hAnsi="Times New Roman" w:cs="Times New Roman"/>
          <w:sz w:val="28"/>
          <w:szCs w:val="28"/>
        </w:rPr>
        <w:t>в каждом районе Москвы есть памятники истории и культуры самого высокого уровня.</w:t>
      </w:r>
    </w:p>
    <w:p w:rsidR="00711BC3" w:rsidRPr="0008711E" w:rsidRDefault="0058460A" w:rsidP="0008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b/>
          <w:i/>
          <w:sz w:val="28"/>
          <w:szCs w:val="28"/>
        </w:rPr>
        <w:t xml:space="preserve">Проблема </w:t>
      </w:r>
      <w:r w:rsidR="00080E02" w:rsidRPr="0008711E">
        <w:rPr>
          <w:rFonts w:ascii="Times New Roman" w:hAnsi="Times New Roman" w:cs="Times New Roman"/>
          <w:b/>
          <w:i/>
          <w:sz w:val="28"/>
          <w:szCs w:val="28"/>
        </w:rPr>
        <w:t>исследования</w:t>
      </w:r>
      <w:r w:rsidRPr="0008711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8711E">
        <w:rPr>
          <w:rFonts w:ascii="Times New Roman" w:hAnsi="Times New Roman" w:cs="Times New Roman"/>
          <w:sz w:val="28"/>
          <w:szCs w:val="28"/>
        </w:rPr>
        <w:t xml:space="preserve"> </w:t>
      </w:r>
      <w:r w:rsidR="00711BC3" w:rsidRPr="0008711E">
        <w:rPr>
          <w:rFonts w:ascii="Times New Roman" w:hAnsi="Times New Roman" w:cs="Times New Roman"/>
          <w:sz w:val="28"/>
          <w:szCs w:val="28"/>
        </w:rPr>
        <w:t>возможно ли показать историю исторического объекта через археологические находки.</w:t>
      </w:r>
      <w:r w:rsidR="00D75C6D" w:rsidRPr="00087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E02" w:rsidRPr="0008711E" w:rsidRDefault="00080E02" w:rsidP="0008711E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08711E">
        <w:rPr>
          <w:rFonts w:ascii="Times New Roman" w:eastAsia="+mn-ea" w:hAnsi="Times New Roman" w:cs="Times New Roman"/>
          <w:b/>
          <w:i/>
          <w:sz w:val="28"/>
          <w:szCs w:val="28"/>
        </w:rPr>
        <w:t>Гипотеза:</w:t>
      </w:r>
      <w:r w:rsidRPr="0008711E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285A95">
        <w:rPr>
          <w:rFonts w:ascii="Times New Roman" w:hAnsi="Times New Roman" w:cs="Times New Roman"/>
          <w:sz w:val="28"/>
          <w:szCs w:val="28"/>
        </w:rPr>
        <w:t>и</w:t>
      </w:r>
      <w:r w:rsidRPr="0008711E">
        <w:rPr>
          <w:rFonts w:ascii="Times New Roman" w:hAnsi="Times New Roman" w:cs="Times New Roman"/>
          <w:sz w:val="28"/>
          <w:szCs w:val="28"/>
        </w:rPr>
        <w:t xml:space="preserve">сторию усадьбы можно показать, опираясь на находки. </w:t>
      </w:r>
    </w:p>
    <w:p w:rsidR="00335BD2" w:rsidRPr="0008711E" w:rsidRDefault="00335BD2" w:rsidP="00087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="00080E02" w:rsidRPr="0008711E">
        <w:rPr>
          <w:rFonts w:ascii="Times New Roman" w:hAnsi="Times New Roman" w:cs="Times New Roman"/>
          <w:b/>
          <w:i/>
          <w:sz w:val="28"/>
          <w:szCs w:val="28"/>
        </w:rPr>
        <w:t>исследования</w:t>
      </w:r>
      <w:r w:rsidRPr="0008711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52807" w:rsidRPr="0008711E">
        <w:rPr>
          <w:rFonts w:ascii="Times New Roman" w:hAnsi="Times New Roman" w:cs="Times New Roman"/>
          <w:sz w:val="28"/>
          <w:szCs w:val="28"/>
        </w:rPr>
        <w:t xml:space="preserve"> р</w:t>
      </w:r>
      <w:r w:rsidRPr="0008711E">
        <w:rPr>
          <w:rFonts w:ascii="Times New Roman" w:hAnsi="Times New Roman" w:cs="Times New Roman"/>
          <w:sz w:val="28"/>
          <w:szCs w:val="28"/>
        </w:rPr>
        <w:t>аскрыть малоизвестные страницы истории Пр</w:t>
      </w:r>
      <w:r w:rsidR="00152807" w:rsidRPr="0008711E">
        <w:rPr>
          <w:rFonts w:ascii="Times New Roman" w:hAnsi="Times New Roman" w:cs="Times New Roman"/>
          <w:sz w:val="28"/>
          <w:szCs w:val="28"/>
        </w:rPr>
        <w:t>еображенской солдатской слободы через археологические находки.</w:t>
      </w:r>
    </w:p>
    <w:p w:rsidR="0058460A" w:rsidRPr="0008711E" w:rsidRDefault="0058460A" w:rsidP="000871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711E">
        <w:rPr>
          <w:rFonts w:ascii="Times New Roman" w:hAnsi="Times New Roman" w:cs="Times New Roman"/>
          <w:b/>
          <w:i/>
          <w:sz w:val="28"/>
          <w:szCs w:val="28"/>
        </w:rPr>
        <w:t>Задачи исследования:</w:t>
      </w:r>
    </w:p>
    <w:p w:rsidR="00FE1648" w:rsidRPr="0008711E" w:rsidRDefault="0079385D" w:rsidP="0008711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8711E">
        <w:rPr>
          <w:rFonts w:eastAsia="+mn-ea"/>
          <w:sz w:val="28"/>
          <w:szCs w:val="28"/>
        </w:rPr>
        <w:t>Изучить литературу по имеюще</w:t>
      </w:r>
      <w:r w:rsidR="00D75C6D" w:rsidRPr="0008711E">
        <w:rPr>
          <w:rFonts w:eastAsia="+mn-ea"/>
          <w:sz w:val="28"/>
          <w:szCs w:val="28"/>
        </w:rPr>
        <w:t>йся теме.</w:t>
      </w:r>
    </w:p>
    <w:p w:rsidR="00FE1648" w:rsidRPr="0008711E" w:rsidRDefault="00D75C6D" w:rsidP="0008711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8711E">
        <w:rPr>
          <w:rFonts w:eastAsia="+mn-ea"/>
          <w:sz w:val="28"/>
          <w:szCs w:val="28"/>
        </w:rPr>
        <w:t>Исследовать находки, найденные при земляных работах.</w:t>
      </w:r>
    </w:p>
    <w:p w:rsidR="001250CD" w:rsidRPr="0008711E" w:rsidRDefault="00D75C6D" w:rsidP="0008711E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8711E">
        <w:rPr>
          <w:rFonts w:eastAsia="+mn-ea"/>
          <w:sz w:val="28"/>
          <w:szCs w:val="28"/>
        </w:rPr>
        <w:t xml:space="preserve">Сопоставить имеющиеся источники, датировать находки и сделать выводы об их принадлежности. </w:t>
      </w:r>
    </w:p>
    <w:p w:rsidR="00080E02" w:rsidRPr="0008711E" w:rsidRDefault="00080E02" w:rsidP="000871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08711E">
        <w:rPr>
          <w:rFonts w:ascii="Times New Roman" w:hAnsi="Times New Roman" w:cs="Times New Roman"/>
          <w:b/>
          <w:i/>
          <w:sz w:val="28"/>
          <w:szCs w:val="28"/>
        </w:rPr>
        <w:t>объекта</w:t>
      </w:r>
      <w:r w:rsidRPr="0008711E">
        <w:rPr>
          <w:rFonts w:ascii="Times New Roman" w:hAnsi="Times New Roman" w:cs="Times New Roman"/>
          <w:sz w:val="28"/>
          <w:szCs w:val="28"/>
        </w:rPr>
        <w:t xml:space="preserve"> исследования выступает </w:t>
      </w:r>
      <w:r w:rsidR="0079385D" w:rsidRPr="0008711E">
        <w:rPr>
          <w:rFonts w:ascii="Times New Roman" w:hAnsi="Times New Roman" w:cs="Times New Roman"/>
          <w:sz w:val="28"/>
          <w:szCs w:val="28"/>
        </w:rPr>
        <w:t xml:space="preserve">усадьба Преображенской солдатской слободы, шире – Преображенского, сыгравшего важную роль в </w:t>
      </w:r>
      <w:r w:rsidRPr="0008711E">
        <w:rPr>
          <w:rFonts w:ascii="Times New Roman" w:hAnsi="Times New Roman" w:cs="Times New Roman"/>
          <w:sz w:val="28"/>
          <w:szCs w:val="28"/>
        </w:rPr>
        <w:t>истори</w:t>
      </w:r>
      <w:r w:rsidR="0079385D" w:rsidRPr="0008711E">
        <w:rPr>
          <w:rFonts w:ascii="Times New Roman" w:hAnsi="Times New Roman" w:cs="Times New Roman"/>
          <w:sz w:val="28"/>
          <w:szCs w:val="28"/>
        </w:rPr>
        <w:t>и</w:t>
      </w:r>
      <w:r w:rsidRPr="0008711E">
        <w:rPr>
          <w:rFonts w:ascii="Times New Roman" w:hAnsi="Times New Roman" w:cs="Times New Roman"/>
          <w:sz w:val="28"/>
          <w:szCs w:val="28"/>
        </w:rPr>
        <w:t xml:space="preserve"> Российского государства </w:t>
      </w:r>
      <w:r w:rsidR="0079385D" w:rsidRPr="0008711E">
        <w:rPr>
          <w:rFonts w:ascii="Times New Roman" w:hAnsi="Times New Roman" w:cs="Times New Roman"/>
          <w:sz w:val="28"/>
          <w:szCs w:val="28"/>
        </w:rPr>
        <w:t xml:space="preserve">на рубеже </w:t>
      </w:r>
      <w:r w:rsidRPr="0008711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79385D" w:rsidRPr="0008711E">
        <w:rPr>
          <w:rFonts w:ascii="Times New Roman" w:hAnsi="Times New Roman" w:cs="Times New Roman"/>
          <w:sz w:val="28"/>
          <w:szCs w:val="28"/>
        </w:rPr>
        <w:t>–</w:t>
      </w:r>
      <w:r w:rsidRPr="0008711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8711E">
        <w:rPr>
          <w:rFonts w:ascii="Times New Roman" w:hAnsi="Times New Roman" w:cs="Times New Roman"/>
          <w:sz w:val="28"/>
          <w:szCs w:val="28"/>
        </w:rPr>
        <w:t xml:space="preserve"> веков. </w:t>
      </w:r>
      <w:r w:rsidRPr="0008711E">
        <w:rPr>
          <w:rFonts w:ascii="Times New Roman" w:hAnsi="Times New Roman" w:cs="Times New Roman"/>
          <w:b/>
          <w:i/>
          <w:sz w:val="28"/>
          <w:szCs w:val="28"/>
        </w:rPr>
        <w:t>Предметом</w:t>
      </w:r>
      <w:r w:rsidRPr="0008711E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1250CD" w:rsidRPr="0008711E">
        <w:rPr>
          <w:rFonts w:ascii="Times New Roman" w:hAnsi="Times New Roman" w:cs="Times New Roman"/>
          <w:sz w:val="28"/>
          <w:szCs w:val="28"/>
        </w:rPr>
        <w:t>стали</w:t>
      </w:r>
      <w:r w:rsidRPr="0008711E">
        <w:rPr>
          <w:rFonts w:ascii="Times New Roman" w:hAnsi="Times New Roman" w:cs="Times New Roman"/>
          <w:sz w:val="28"/>
          <w:szCs w:val="28"/>
        </w:rPr>
        <w:t xml:space="preserve"> находки, найденные при земляных работ</w:t>
      </w:r>
      <w:r w:rsidR="0079385D" w:rsidRPr="0008711E">
        <w:rPr>
          <w:rFonts w:ascii="Times New Roman" w:hAnsi="Times New Roman" w:cs="Times New Roman"/>
          <w:sz w:val="28"/>
          <w:szCs w:val="28"/>
        </w:rPr>
        <w:t>ах</w:t>
      </w:r>
      <w:r w:rsidRPr="0008711E">
        <w:rPr>
          <w:rFonts w:ascii="Times New Roman" w:hAnsi="Times New Roman" w:cs="Times New Roman"/>
          <w:sz w:val="28"/>
          <w:szCs w:val="28"/>
        </w:rPr>
        <w:t xml:space="preserve"> на Электрозаводской улице в 2017 году. </w:t>
      </w:r>
    </w:p>
    <w:p w:rsidR="00686285" w:rsidRPr="0008711E" w:rsidRDefault="00686285" w:rsidP="0008711E">
      <w:pPr>
        <w:spacing w:after="0" w:line="360" w:lineRule="auto"/>
        <w:jc w:val="both"/>
        <w:rPr>
          <w:rFonts w:ascii="Times New Roman" w:eastAsia="+mn-ea" w:hAnsi="Times New Roman" w:cs="Times New Roman"/>
          <w:b/>
          <w:i/>
          <w:sz w:val="28"/>
          <w:szCs w:val="28"/>
        </w:rPr>
      </w:pPr>
      <w:r w:rsidRPr="0008711E">
        <w:rPr>
          <w:rFonts w:ascii="Times New Roman" w:eastAsia="+mn-ea" w:hAnsi="Times New Roman" w:cs="Times New Roman"/>
          <w:b/>
          <w:i/>
          <w:sz w:val="28"/>
          <w:szCs w:val="28"/>
        </w:rPr>
        <w:t xml:space="preserve">Методы исследования: </w:t>
      </w:r>
    </w:p>
    <w:p w:rsidR="00FE1648" w:rsidRPr="0008711E" w:rsidRDefault="001250CD" w:rsidP="0008711E">
      <w:pPr>
        <w:pStyle w:val="a3"/>
        <w:numPr>
          <w:ilvl w:val="0"/>
          <w:numId w:val="6"/>
        </w:numPr>
        <w:spacing w:line="360" w:lineRule="auto"/>
        <w:jc w:val="both"/>
        <w:rPr>
          <w:rFonts w:eastAsia="+mn-ea"/>
          <w:sz w:val="28"/>
          <w:szCs w:val="28"/>
        </w:rPr>
      </w:pPr>
      <w:r w:rsidRPr="0008711E">
        <w:rPr>
          <w:rFonts w:eastAsia="+mn-ea"/>
          <w:sz w:val="28"/>
          <w:szCs w:val="28"/>
        </w:rPr>
        <w:t>Аналитический, а именно</w:t>
      </w:r>
      <w:r w:rsidR="00711BC3" w:rsidRPr="0008711E">
        <w:rPr>
          <w:rFonts w:eastAsia="+mn-ea"/>
          <w:sz w:val="28"/>
          <w:szCs w:val="28"/>
        </w:rPr>
        <w:t xml:space="preserve"> анализ источников</w:t>
      </w:r>
      <w:r w:rsidR="00686285" w:rsidRPr="0008711E">
        <w:rPr>
          <w:rFonts w:eastAsia="+mn-ea"/>
          <w:sz w:val="28"/>
          <w:szCs w:val="28"/>
        </w:rPr>
        <w:t>.</w:t>
      </w:r>
    </w:p>
    <w:p w:rsidR="00FE1648" w:rsidRPr="0008711E" w:rsidRDefault="00686285" w:rsidP="0008711E">
      <w:pPr>
        <w:pStyle w:val="a3"/>
        <w:numPr>
          <w:ilvl w:val="0"/>
          <w:numId w:val="6"/>
        </w:numPr>
        <w:spacing w:line="360" w:lineRule="auto"/>
        <w:jc w:val="both"/>
        <w:rPr>
          <w:rFonts w:eastAsia="+mn-ea"/>
          <w:sz w:val="28"/>
          <w:szCs w:val="28"/>
        </w:rPr>
      </w:pPr>
      <w:r w:rsidRPr="0008711E">
        <w:rPr>
          <w:rFonts w:eastAsia="+mn-ea"/>
          <w:sz w:val="28"/>
          <w:szCs w:val="28"/>
        </w:rPr>
        <w:t xml:space="preserve">Ретроспективный, </w:t>
      </w:r>
      <w:r w:rsidR="001250CD" w:rsidRPr="0008711E">
        <w:rPr>
          <w:rFonts w:eastAsia="+mn-ea"/>
          <w:sz w:val="28"/>
          <w:szCs w:val="28"/>
        </w:rPr>
        <w:t xml:space="preserve">а именно </w:t>
      </w:r>
      <w:r w:rsidRPr="0008711E">
        <w:rPr>
          <w:rFonts w:eastAsia="+mn-ea"/>
          <w:sz w:val="28"/>
          <w:szCs w:val="28"/>
        </w:rPr>
        <w:t>обращение к прошлому для выявления причины событий.</w:t>
      </w:r>
    </w:p>
    <w:p w:rsidR="00FE1648" w:rsidRPr="0008711E" w:rsidRDefault="001250CD" w:rsidP="0008711E">
      <w:pPr>
        <w:pStyle w:val="a3"/>
        <w:numPr>
          <w:ilvl w:val="0"/>
          <w:numId w:val="6"/>
        </w:numPr>
        <w:spacing w:line="360" w:lineRule="auto"/>
        <w:jc w:val="both"/>
        <w:rPr>
          <w:rFonts w:eastAsia="+mn-ea"/>
          <w:sz w:val="28"/>
          <w:szCs w:val="28"/>
        </w:rPr>
      </w:pPr>
      <w:r w:rsidRPr="0008711E">
        <w:rPr>
          <w:rFonts w:eastAsia="+mn-ea"/>
          <w:sz w:val="28"/>
          <w:szCs w:val="28"/>
        </w:rPr>
        <w:lastRenderedPageBreak/>
        <w:t>Сравнительный, а именно</w:t>
      </w:r>
      <w:r w:rsidR="00686285" w:rsidRPr="0008711E">
        <w:rPr>
          <w:rFonts w:eastAsia="+mn-ea"/>
          <w:sz w:val="28"/>
          <w:szCs w:val="28"/>
        </w:rPr>
        <w:t xml:space="preserve"> </w:t>
      </w:r>
      <w:r w:rsidR="00D75C6D" w:rsidRPr="0008711E">
        <w:rPr>
          <w:rFonts w:eastAsia="+mn-ea"/>
          <w:sz w:val="28"/>
          <w:szCs w:val="28"/>
        </w:rPr>
        <w:t>сопоставление источ</w:t>
      </w:r>
      <w:r w:rsidR="00686285" w:rsidRPr="0008711E">
        <w:rPr>
          <w:rFonts w:eastAsia="+mn-ea"/>
          <w:sz w:val="28"/>
          <w:szCs w:val="28"/>
        </w:rPr>
        <w:t>ников во времени и пространстве.</w:t>
      </w:r>
    </w:p>
    <w:p w:rsidR="001250CD" w:rsidRPr="0008711E" w:rsidRDefault="001250CD" w:rsidP="0008711E">
      <w:pPr>
        <w:spacing w:after="0" w:line="360" w:lineRule="auto"/>
        <w:jc w:val="both"/>
        <w:rPr>
          <w:rFonts w:ascii="Times New Roman" w:eastAsia="+mn-ea" w:hAnsi="Times New Roman" w:cs="Times New Roman"/>
          <w:b/>
          <w:i/>
          <w:sz w:val="28"/>
          <w:szCs w:val="28"/>
        </w:rPr>
      </w:pPr>
    </w:p>
    <w:p w:rsidR="00003D9C" w:rsidRPr="0008711E" w:rsidRDefault="00152807" w:rsidP="0008711E">
      <w:pPr>
        <w:spacing w:after="0" w:line="360" w:lineRule="auto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08711E">
        <w:rPr>
          <w:rFonts w:ascii="Times New Roman" w:eastAsia="+mn-ea" w:hAnsi="Times New Roman" w:cs="Times New Roman"/>
          <w:b/>
          <w:sz w:val="28"/>
          <w:szCs w:val="28"/>
        </w:rPr>
        <w:t>Обзор литературы</w:t>
      </w:r>
    </w:p>
    <w:p w:rsidR="00152807" w:rsidRPr="0008711E" w:rsidRDefault="00152807" w:rsidP="000871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альбоме представлен цикл лекций “Русская архитектурная керамика XV – XIX веков”, прочитанный </w:t>
      </w:r>
      <w:proofErr w:type="spellStart"/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Маслихом</w:t>
      </w:r>
      <w:proofErr w:type="spellEnd"/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Музее архитектуры перед научно-архитектурной общественностью Москвы в 1970 – 1972 годах. Автор исследует историю изразцов в России ХV-XIX веков, даёт возможность увидеть и сравнить друг с другом изразцы различных областей Европейской части России. В альбоме представлено более 300 иллюстраций с фотографиями уникальных росписей по керамике. Данный сборник позволил изучить, определить археологические находки.</w:t>
      </w:r>
    </w:p>
    <w:p w:rsidR="00ED169A" w:rsidRPr="0008711E" w:rsidRDefault="00152807" w:rsidP="000871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книге </w:t>
      </w:r>
      <w:r w:rsidRPr="0008711E">
        <w:rPr>
          <w:rFonts w:ascii="Times New Roman" w:eastAsia="+mn-ea" w:hAnsi="Times New Roman" w:cs="Times New Roman"/>
          <w:sz w:val="28"/>
          <w:szCs w:val="28"/>
        </w:rPr>
        <w:t>Бугрова А.В. «</w:t>
      </w:r>
      <w:proofErr w:type="spellStart"/>
      <w:r w:rsidRPr="0008711E">
        <w:rPr>
          <w:rFonts w:ascii="Times New Roman" w:eastAsia="+mn-ea" w:hAnsi="Times New Roman" w:cs="Times New Roman"/>
          <w:sz w:val="28"/>
          <w:szCs w:val="28"/>
        </w:rPr>
        <w:t>Благуша</w:t>
      </w:r>
      <w:proofErr w:type="spellEnd"/>
      <w:r w:rsidRPr="0008711E">
        <w:rPr>
          <w:rFonts w:ascii="Times New Roman" w:eastAsia="+mn-ea" w:hAnsi="Times New Roman" w:cs="Times New Roman"/>
          <w:sz w:val="28"/>
          <w:szCs w:val="28"/>
        </w:rPr>
        <w:t xml:space="preserve">, Семёновское и </w:t>
      </w:r>
      <w:proofErr w:type="spellStart"/>
      <w:r w:rsidRPr="0008711E">
        <w:rPr>
          <w:rFonts w:ascii="Times New Roman" w:eastAsia="+mn-ea" w:hAnsi="Times New Roman" w:cs="Times New Roman"/>
          <w:sz w:val="28"/>
          <w:szCs w:val="28"/>
        </w:rPr>
        <w:t>Преображенское</w:t>
      </w:r>
      <w:proofErr w:type="spellEnd"/>
      <w:r w:rsidRPr="0008711E">
        <w:rPr>
          <w:rFonts w:ascii="Times New Roman" w:eastAsia="+mn-ea" w:hAnsi="Times New Roman" w:cs="Times New Roman"/>
          <w:sz w:val="28"/>
          <w:szCs w:val="28"/>
        </w:rPr>
        <w:t xml:space="preserve">. По солдатским слободам, разбирая дорогу» 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предложен маршрут по трем историческим местностям Москвы — Преображенскому, Семеновскому и </w:t>
      </w:r>
      <w:proofErr w:type="spellStart"/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Благуше</w:t>
      </w:r>
      <w:proofErr w:type="spellEnd"/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. Он связан историческими ориентирами и конкретными, зачастую неизученными или малоизученными, сохранившимися архитектурными достопримечательностями этих мест. Маршрут разделен на отдельные части и при желании делится на четыре небольших маршрута, каждый из которых охватывает улицу или район. "Большой маршрут" задуман как единая непрерывающаяся нить между станциями метро "Семеновская" и "Преображенская площадь". Рассказы об архитектурных достопримечательностях чередуются бытовыми зарисовками из прошлого, повествованием о выдающихся личностях и событиях.</w:t>
      </w:r>
      <w:r w:rsidRPr="0008711E">
        <w:rPr>
          <w:rFonts w:ascii="Times New Roman" w:hAnsi="Times New Roman" w:cs="Times New Roman"/>
          <w:sz w:val="28"/>
          <w:szCs w:val="28"/>
        </w:rPr>
        <w:br/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Адресовано любителям Москвы и специалистам. Материал данной книги помог синтезировать полученную информацию из разных источников.</w:t>
      </w:r>
    </w:p>
    <w:p w:rsidR="00547E0B" w:rsidRPr="0008711E" w:rsidRDefault="00152807" w:rsidP="000871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Фундаментальный труд Петра Осиповича Бобровского</w:t>
      </w:r>
      <w:r w:rsidR="00ED169A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ED169A" w:rsidRPr="0008711E">
        <w:rPr>
          <w:rFonts w:ascii="Times New Roman" w:eastAsia="+mn-ea" w:hAnsi="Times New Roman" w:cs="Times New Roman"/>
          <w:sz w:val="28"/>
          <w:szCs w:val="28"/>
        </w:rPr>
        <w:t>История лейб-гвардии Преображенского полка, 1683 – 1725</w:t>
      </w:r>
      <w:r w:rsidR="00ED169A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видного государственного деятеля, военного писателя, незаурядного педагога и юриста охватывает широчайший круг вопросов, история полка рассматривается в связи с 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историей России, ее социальной, геополитической, хозяйственной, дипломатической деятельностью; поднят целый пласт интересных исторических сведений о борьбе за власть правительницы Софьи Алексеевны с молодым Петром, о создании Петром "Потешного войска", а также о событиях, завершившихся основанием Санкт-Петербурга и Полтавской битвой, которые ввели Россию полноправно в русло европейской политики.</w:t>
      </w:r>
      <w:r w:rsidR="00ED169A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Данная книга помогла погрузиться в историю петровской эпохи и полностью воссоздать картину прошлого.</w:t>
      </w:r>
    </w:p>
    <w:p w:rsidR="00547E0B" w:rsidRPr="0008711E" w:rsidRDefault="00547E0B" w:rsidP="000871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69A" w:rsidRPr="0008711E" w:rsidRDefault="00ED169A" w:rsidP="000871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69A" w:rsidRPr="0008711E" w:rsidRDefault="00ED169A" w:rsidP="000871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69A" w:rsidRPr="0008711E" w:rsidRDefault="00ED169A" w:rsidP="000871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69A" w:rsidRPr="0008711E" w:rsidRDefault="00ED169A" w:rsidP="000871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69A" w:rsidRPr="0008711E" w:rsidRDefault="00ED169A" w:rsidP="000871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69A" w:rsidRPr="0008711E" w:rsidRDefault="00ED169A" w:rsidP="000871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69A" w:rsidRPr="0008711E" w:rsidRDefault="00ED169A" w:rsidP="000871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69A" w:rsidRPr="0008711E" w:rsidRDefault="00ED169A" w:rsidP="000871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69A" w:rsidRPr="0008711E" w:rsidRDefault="00ED169A" w:rsidP="000871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69A" w:rsidRPr="0008711E" w:rsidRDefault="00ED169A" w:rsidP="000871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69A" w:rsidRPr="0008711E" w:rsidRDefault="00ED169A" w:rsidP="000871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69A" w:rsidRPr="0008711E" w:rsidRDefault="00ED169A" w:rsidP="000871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69A" w:rsidRPr="0008711E" w:rsidRDefault="00ED169A" w:rsidP="000871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69A" w:rsidRPr="0008711E" w:rsidRDefault="00ED169A" w:rsidP="000871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69A" w:rsidRPr="0008711E" w:rsidRDefault="00ED169A" w:rsidP="000871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69A" w:rsidRPr="0008711E" w:rsidRDefault="00ED169A" w:rsidP="000871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69A" w:rsidRDefault="00ED169A" w:rsidP="000871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A95" w:rsidRPr="0008711E" w:rsidRDefault="00285A95" w:rsidP="000871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69A" w:rsidRPr="0008711E" w:rsidRDefault="00ED169A" w:rsidP="000871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69A" w:rsidRPr="0008711E" w:rsidRDefault="00547E0B" w:rsidP="0008711E">
      <w:pPr>
        <w:pStyle w:val="a8"/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711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Глава 1</w:t>
      </w:r>
      <w:r w:rsidR="001742FA" w:rsidRPr="0008711E">
        <w:rPr>
          <w:rFonts w:ascii="Times New Roman" w:hAnsi="Times New Roman" w:cs="Times New Roman"/>
          <w:b/>
          <w:color w:val="auto"/>
          <w:sz w:val="28"/>
          <w:szCs w:val="28"/>
        </w:rPr>
        <w:t>. Преображенская солдатская слобода – родина первого российского гвардейского полка</w:t>
      </w:r>
    </w:p>
    <w:p w:rsidR="0008711E" w:rsidRPr="0008711E" w:rsidRDefault="00ED169A" w:rsidP="0008711E">
      <w:pPr>
        <w:pStyle w:val="a8"/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proofErr w:type="spellStart"/>
      <w:r w:rsidR="009F6096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Преображенское</w:t>
      </w:r>
      <w:proofErr w:type="spellEnd"/>
      <w:r w:rsidR="009F6096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или </w:t>
      </w:r>
      <w:proofErr w:type="spellStart"/>
      <w:r w:rsidR="009F6096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Преображенск</w:t>
      </w:r>
      <w:proofErr w:type="spellEnd"/>
      <w:r w:rsidR="009F6096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как его называли в Петровское время, явился в полном смысле слова столицей преобразования России, пок</w:t>
      </w:r>
      <w:r w:rsidR="00AA2C2D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 оно начиналось, зарождалось в Москве"</w:t>
      </w:r>
      <w:r w:rsidRPr="0008711E">
        <w:rPr>
          <w:rStyle w:val="af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1"/>
      </w:r>
      <w:r w:rsidR="00AA2C2D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9F6096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писал историк Москвы XIX века Иван Забелин.</w:t>
      </w:r>
      <w:r w:rsidR="00CD6F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CD6F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Преображенское</w:t>
      </w:r>
      <w:proofErr w:type="spellEnd"/>
      <w:r w:rsidR="00CD6F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="009F6096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Впервые это название упоминается в </w:t>
      </w:r>
      <w:r w:rsidR="007E5DB1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документах</w:t>
      </w:r>
      <w:r w:rsidR="009F6096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1661 году в связи со строительством здесь </w:t>
      </w:r>
      <w:r w:rsidR="007E5DB1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царского загородного</w:t>
      </w:r>
      <w:r w:rsidR="009F6096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дворца. </w:t>
      </w:r>
      <w:r w:rsidR="007E5DB1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Он был выстроен недалеко от Стромынской дороги (по ее участку сегодня проходит улица Стромынка), которая вела</w:t>
      </w:r>
      <w:r w:rsidR="009F6096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Суздаль, Кострому, Нижний Новгород. Рядом, </w:t>
      </w:r>
      <w:r w:rsidR="007E5DB1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живописных полях у реки Яузы,</w:t>
      </w:r>
      <w:r w:rsidR="009F6096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любил охотиться царь Алексей Михайлович</w:t>
      </w:r>
      <w:r w:rsidR="007E5DB1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отец Петра </w:t>
      </w:r>
      <w:r w:rsidR="007E5DB1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</w:t>
      </w:r>
      <w:r w:rsidR="009F6096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08711E" w:rsidRPr="0008711E" w:rsidRDefault="007E5DB1" w:rsidP="0008711E">
      <w:pPr>
        <w:pStyle w:val="a8"/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Преображенский дворец (находился в районе Колодезного переулка) был выстроен полностью из дерева и получил название по существовавшей при нем церкви Преображения. Хозяйство Преображенского включало сады, пруды, рощи (включая обширный заповедный Лосиный остров), а также придворный театр – Комедийную хоромину, где с 1672 года по 1676 год ставились постановки, в основном, на сюжеты из Библии.</w:t>
      </w:r>
    </w:p>
    <w:p w:rsidR="0008711E" w:rsidRPr="0008711E" w:rsidRDefault="0008711E" w:rsidP="0008711E">
      <w:pPr>
        <w:pStyle w:val="a8"/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="007E5DB1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1682 году, когда к власти в стране фактически пришла царевна Софья, между двумя «царскими» семействами – Милославскими и Нарышкиными – были поделены загородные царские имения. Нарышкиным досталось только Преображенское</w:t>
      </w:r>
      <w:r w:rsidRPr="0008711E">
        <w:rPr>
          <w:rStyle w:val="af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2"/>
      </w:r>
      <w:r w:rsidR="007E5DB1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И не удивительно, что юность Петра во многом прошла именно в </w:t>
      </w:r>
      <w:r w:rsidR="00655F1A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этом загородном дворце.</w:t>
      </w:r>
    </w:p>
    <w:p w:rsidR="0008711E" w:rsidRPr="0008711E" w:rsidRDefault="00F7546D" w:rsidP="0008711E">
      <w:pPr>
        <w:pStyle w:val="a8"/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традиции, для царских забав Петру выделили так называемых «потешных». Первоначально это были дворцовые служители, которые должны были играть с царем и забавлять его. Очень скоро обнаружилась страсть Петра </w:t>
      </w:r>
      <w:r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I</w:t>
      </w:r>
      <w:r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 военным забавам, и уже в 1684 году «потешные», чаще </w:t>
      </w:r>
      <w:r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называемые «потешными конюхами», уже стали царскими солдатами. В том же году около дворца, на небольшом острове посреди Яузы, была выстроена потешная крепость </w:t>
      </w:r>
      <w:proofErr w:type="spellStart"/>
      <w:r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Прешбург</w:t>
      </w:r>
      <w:proofErr w:type="spellEnd"/>
      <w:r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наполовину деревянная, а наполовину – земляная. Она стала первое время центром размещения потешных, получив название, видимо, по гравюре с видом венгерской крепости </w:t>
      </w:r>
      <w:proofErr w:type="spellStart"/>
      <w:r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Пресбург</w:t>
      </w:r>
      <w:proofErr w:type="spellEnd"/>
      <w:r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(современная Братислава). В 1688 году в одном из амбаров Измайлова юным царем был найден английский бот (малое судно), починенный голландским мастером </w:t>
      </w:r>
      <w:proofErr w:type="spellStart"/>
      <w:r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Карштеном</w:t>
      </w:r>
      <w:proofErr w:type="spellEnd"/>
      <w:r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Брандтом (жившим в Немецкой слободе) и спущенный на Яузу около дворца и крепости в том же году.</w:t>
      </w:r>
    </w:p>
    <w:p w:rsidR="0008711E" w:rsidRPr="0008711E" w:rsidRDefault="00F7546D" w:rsidP="0008711E">
      <w:pPr>
        <w:pStyle w:val="a8"/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1688 году потешных стало так много, что из них можно было сформировать два боевых полка.</w:t>
      </w:r>
      <w:r w:rsidR="00FF3C0C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Потехи приобрели характер настоящих боевых учений, которые проводились как на обширном поле между сегодняшними Преображенским и Сокольниками, так и в Коломенском и Воробьево. В это же время крепость </w:t>
      </w:r>
      <w:proofErr w:type="spellStart"/>
      <w:r w:rsidR="00FF3C0C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Пресбург</w:t>
      </w:r>
      <w:proofErr w:type="spellEnd"/>
      <w:r w:rsidR="00FF3C0C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была расширена и перестроена по правилам военного искусства немецким инженером </w:t>
      </w:r>
      <w:proofErr w:type="spellStart"/>
      <w:r w:rsidR="00FF3C0C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Симоном</w:t>
      </w:r>
      <w:proofErr w:type="spellEnd"/>
      <w:r w:rsidR="00FF3C0C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FF3C0C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Зоммером</w:t>
      </w:r>
      <w:proofErr w:type="spellEnd"/>
      <w:r w:rsidR="00FF3C0C"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08711E" w:rsidRPr="0008711E" w:rsidRDefault="00FF3C0C" w:rsidP="0008711E">
      <w:pPr>
        <w:pStyle w:val="a8"/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71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 поселения потешных были выделены земли на левобережье Яузы, где сегодня знают Преображенское и Семеновское. В 1691 году ведет свое официальное начало Преображенский и Семеновский полки, которые дали название слободам, где они размещались.</w:t>
      </w:r>
    </w:p>
    <w:p w:rsidR="0008711E" w:rsidRPr="0008711E" w:rsidRDefault="001742FA" w:rsidP="0008711E">
      <w:pPr>
        <w:pStyle w:val="a8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71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Роль Преображенской солдатской слободы в истории России конца </w:t>
      </w:r>
      <w:r w:rsidRPr="0008711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XVII</w:t>
      </w:r>
      <w:r w:rsidR="0008711E" w:rsidRPr="000871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начала </w:t>
      </w:r>
      <w:r w:rsidRPr="0008711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XVIII</w:t>
      </w:r>
      <w:r w:rsidRPr="000871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вв</w:t>
      </w:r>
      <w:r w:rsidR="0008711E" w:rsidRPr="0008711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8711E" w:rsidRPr="0008711E" w:rsidRDefault="00D04022" w:rsidP="0008711E">
      <w:pPr>
        <w:pStyle w:val="a8"/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Преображенское, и в частности Преображенская солдатская слобода, сыграла в истории России рубежа XVI-XVIII веков ключевую роль. Выдающийся русский историк Василий Осипович </w:t>
      </w:r>
      <w:proofErr w:type="spellStart"/>
      <w:r w:rsidRPr="0008711E">
        <w:rPr>
          <w:rFonts w:ascii="Times New Roman" w:hAnsi="Times New Roman" w:cs="Times New Roman"/>
          <w:color w:val="auto"/>
          <w:sz w:val="28"/>
          <w:szCs w:val="28"/>
        </w:rPr>
        <w:t>Ключеский</w:t>
      </w:r>
      <w:proofErr w:type="spellEnd"/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называл ее "с</w:t>
      </w:r>
      <w:r w:rsidR="00FF3C0C" w:rsidRPr="0008711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анционным двором на пути к Петербургу". Однако его значение было в действительности выше: в это время здесь нередко проживал царь, проходили заседания правительства - Боярской Думы, вытачивались детали для кораблей военного флота. Преображенский приказ стал 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lastRenderedPageBreak/>
        <w:t>ведомством полицейского сыска в стране, а сама слобода, образно говоря - "домом" одноименного полка: здесь, в собственных деревянных домах, с семьями жили его солдаты, сержанты, а в отдельных случаях - и офицеры. Это был настоящий городок гвардейцев к востоку от старой Москвы.</w:t>
      </w:r>
    </w:p>
    <w:p w:rsidR="0008711E" w:rsidRPr="0008711E" w:rsidRDefault="001742FA" w:rsidP="0008711E">
      <w:pPr>
        <w:pStyle w:val="a8"/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711E">
        <w:rPr>
          <w:rFonts w:ascii="Times New Roman" w:hAnsi="Times New Roman" w:cs="Times New Roman"/>
          <w:b/>
          <w:color w:val="auto"/>
          <w:sz w:val="28"/>
          <w:szCs w:val="28"/>
        </w:rPr>
        <w:t>1.2</w:t>
      </w:r>
      <w:r w:rsidR="0008711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0871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Возникновение Преображенской солдатской слободы</w:t>
      </w:r>
    </w:p>
    <w:p w:rsidR="0008711E" w:rsidRPr="0008711E" w:rsidRDefault="007925F5" w:rsidP="0008711E">
      <w:pPr>
        <w:pStyle w:val="a8"/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711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>коло 1688 года появляется две слободы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Преображенская и Семёновская. Поскольку 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правившая тогда царевна 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Софья могла 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бы довольно 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жёстко 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отреагировать 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на создание гвардии 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молодым царем 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>Петр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Pr="0008711E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, то до 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отстранения 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её от 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>ласти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(1689 г.)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говорить и 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писать о том, что это были 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настоящие боевые 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>полки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было нельзя. 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>Поэтому их называли «потешными» или «потешными конюхами»</w:t>
      </w:r>
      <w:r w:rsidR="00EC3CB6">
        <w:rPr>
          <w:rStyle w:val="af"/>
          <w:rFonts w:ascii="Times New Roman" w:hAnsi="Times New Roman" w:cs="Times New Roman"/>
          <w:color w:val="auto"/>
          <w:sz w:val="28"/>
          <w:szCs w:val="28"/>
        </w:rPr>
        <w:footnoteReference w:id="3"/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в 1691 году Преображенский полк получил полковое знамя. Офицеры </w:t>
      </w:r>
      <w:r w:rsidR="00ED653E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первого набора 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>были в основном из иностранцев</w:t>
      </w:r>
      <w:r w:rsidR="00ED653E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ED653E" w:rsidRPr="0008711E">
        <w:rPr>
          <w:rFonts w:ascii="Times New Roman" w:hAnsi="Times New Roman" w:cs="Times New Roman"/>
          <w:color w:val="auto"/>
          <w:sz w:val="28"/>
          <w:szCs w:val="28"/>
        </w:rPr>
        <w:t>они проживали в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653E" w:rsidRPr="0008711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>емецкой слобод</w:t>
      </w:r>
      <w:r w:rsidR="00ED653E" w:rsidRPr="000871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="00ED653E" w:rsidRPr="0008711E">
        <w:rPr>
          <w:rFonts w:ascii="Times New Roman" w:hAnsi="Times New Roman" w:cs="Times New Roman"/>
          <w:color w:val="auto"/>
          <w:sz w:val="28"/>
          <w:szCs w:val="28"/>
        </w:rPr>
        <w:t>Преображенский полк отличился в б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>итва при Нарве</w:t>
      </w:r>
      <w:r w:rsidR="00ED653E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>1700 год</w:t>
      </w:r>
      <w:r w:rsidR="00ED653E" w:rsidRPr="0008711E">
        <w:rPr>
          <w:rFonts w:ascii="Times New Roman" w:hAnsi="Times New Roman" w:cs="Times New Roman"/>
          <w:color w:val="auto"/>
          <w:sz w:val="28"/>
          <w:szCs w:val="28"/>
        </w:rPr>
        <w:t>): в то время как русская армия стала отступать под натиском шведов, два полка из числа бывших потешных (Преображенский и Семеновский) стойко держали оборону, несмотря на потери</w:t>
      </w:r>
      <w:r w:rsidR="0008711E" w:rsidRPr="0008711E">
        <w:rPr>
          <w:rStyle w:val="af"/>
          <w:rFonts w:ascii="Times New Roman" w:hAnsi="Times New Roman" w:cs="Times New Roman"/>
          <w:color w:val="auto"/>
          <w:sz w:val="28"/>
          <w:szCs w:val="28"/>
        </w:rPr>
        <w:footnoteReference w:id="4"/>
      </w:r>
      <w:r w:rsidR="00ED653E" w:rsidRPr="000871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Они</w:t>
      </w:r>
      <w:r w:rsidR="00ED653E" w:rsidRPr="0008711E">
        <w:rPr>
          <w:rFonts w:ascii="Times New Roman" w:hAnsi="Times New Roman" w:cs="Times New Roman"/>
          <w:color w:val="auto"/>
          <w:sz w:val="28"/>
          <w:szCs w:val="28"/>
        </w:rPr>
        <w:t>, образно говоря,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стояли по колено в крови</w:t>
      </w:r>
      <w:r w:rsidR="00ED653E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и за это Петр </w:t>
      </w:r>
      <w:r w:rsidR="00ED653E" w:rsidRPr="0008711E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позволил </w:t>
      </w:r>
      <w:r w:rsidR="00ED653E" w:rsidRPr="0008711E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ED653E" w:rsidRPr="0008711E">
        <w:rPr>
          <w:rFonts w:ascii="Times New Roman" w:hAnsi="Times New Roman" w:cs="Times New Roman"/>
          <w:color w:val="auto"/>
          <w:sz w:val="28"/>
          <w:szCs w:val="28"/>
        </w:rPr>
        <w:t>преображенцам</w:t>
      </w:r>
      <w:proofErr w:type="spellEnd"/>
      <w:r w:rsidR="00ED653E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носить красные гольфы. </w:t>
      </w:r>
      <w:r w:rsidR="00AB5617" w:rsidRPr="0008711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о условию </w:t>
      </w:r>
      <w:r w:rsidR="00AB5617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сдачи тогда нарвской позиции 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>Преображенский и Семёновский полк</w:t>
      </w:r>
      <w:r w:rsidR="00AB5617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вышли </w:t>
      </w:r>
      <w:r w:rsidR="00AB5617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с поля боя 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>с оружием, барабанным боем и с развёрнутым</w:t>
      </w:r>
      <w:r w:rsidR="00AB5617" w:rsidRPr="000871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знамёнами, </w:t>
      </w:r>
      <w:r w:rsidR="00AB5617" w:rsidRPr="0008711E">
        <w:rPr>
          <w:rFonts w:ascii="Times New Roman" w:hAnsi="Times New Roman" w:cs="Times New Roman"/>
          <w:color w:val="auto"/>
          <w:sz w:val="28"/>
          <w:szCs w:val="28"/>
        </w:rPr>
        <w:t>что считалось тогда большой честью</w:t>
      </w:r>
      <w:r w:rsidR="00547E0B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B5617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Тогда же, в 1700-м году, Преображенский полк получил наименование лейб-гвардейского (от нем. </w:t>
      </w:r>
      <w:proofErr w:type="spellStart"/>
      <w:r w:rsidR="00AB5617" w:rsidRPr="0008711E">
        <w:rPr>
          <w:rFonts w:ascii="Times New Roman" w:hAnsi="Times New Roman" w:cs="Times New Roman"/>
          <w:color w:val="auto"/>
          <w:sz w:val="28"/>
          <w:szCs w:val="28"/>
          <w:lang w:val="en-US"/>
        </w:rPr>
        <w:t>Leibe</w:t>
      </w:r>
      <w:proofErr w:type="spellEnd"/>
      <w:r w:rsidR="00AB5617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-  тело), что означало личную царскую гвардию</w:t>
      </w:r>
      <w:r w:rsidR="00547E0B" w:rsidRPr="0008711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CD6F1D" w:rsidRDefault="00CD6F1D" w:rsidP="0008711E">
      <w:pPr>
        <w:pStyle w:val="a8"/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D6F1D" w:rsidRDefault="00CD6F1D" w:rsidP="0008711E">
      <w:pPr>
        <w:pStyle w:val="a8"/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711E" w:rsidRPr="0008711E" w:rsidRDefault="00323613" w:rsidP="0008711E">
      <w:pPr>
        <w:pStyle w:val="a8"/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711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1.3</w:t>
      </w:r>
      <w:r w:rsidR="0008711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0871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Внешний вид, застройка и обитатели Преображенской солдатской слободы </w:t>
      </w:r>
    </w:p>
    <w:p w:rsidR="0008711E" w:rsidRPr="0008711E" w:rsidRDefault="00511966" w:rsidP="0008711E">
      <w:pPr>
        <w:pStyle w:val="a8"/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Преображенская солдатская слобода раскинулась на левобережье реки Яузы. Северная ее часть была расположена напротив (через реку) Старого Преображенского дворца, где вырос Петр </w:t>
      </w:r>
      <w:r w:rsidRPr="0008711E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(этот дворец находился в районе современного Колодезного переулка). </w:t>
      </w:r>
    </w:p>
    <w:p w:rsidR="0008711E" w:rsidRPr="0008711E" w:rsidRDefault="00511966" w:rsidP="0008711E">
      <w:pPr>
        <w:pStyle w:val="a8"/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Слобода начиналась как поселение потешных конюхов (в районе нынешней Потешной улицы). В самом конце </w:t>
      </w:r>
      <w:r w:rsidRPr="0008711E">
        <w:rPr>
          <w:rFonts w:ascii="Times New Roman" w:hAnsi="Times New Roman" w:cs="Times New Roman"/>
          <w:color w:val="auto"/>
          <w:sz w:val="28"/>
          <w:szCs w:val="28"/>
          <w:lang w:val="en-US"/>
        </w:rPr>
        <w:t>XVII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века она была заметно расширена на юг и восток. По числу рот Преображенского полка появилось десять номерных улиц, из которых одна сохранила свое название – Улица Девятой роты</w:t>
      </w:r>
      <w:r w:rsidR="0008711E" w:rsidRPr="0008711E">
        <w:rPr>
          <w:rStyle w:val="af"/>
          <w:rFonts w:ascii="Times New Roman" w:hAnsi="Times New Roman" w:cs="Times New Roman"/>
          <w:color w:val="auto"/>
          <w:sz w:val="28"/>
          <w:szCs w:val="28"/>
        </w:rPr>
        <w:footnoteReference w:id="5"/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. Улицы были расположены параллельно друг другу, перпендикулярно их пересекали переулки, которые первое время не имели названий. По улицам стояли сплошь деревянные дома и дворы главным образом солдат и сержантов (тогда – унтер-офицеров) Преображенского полка. В 1720-е годы на главной, Генеральной, улице, значатся дворы и гвардейских офицеров, в том числе подполковника Карпова. </w:t>
      </w:r>
    </w:p>
    <w:p w:rsidR="0008711E" w:rsidRPr="0008711E" w:rsidRDefault="00511966" w:rsidP="0008711E">
      <w:pPr>
        <w:pStyle w:val="a8"/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К исходу царствования Петра </w:t>
      </w:r>
      <w:r w:rsidRPr="0008711E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отдельные улицы Преображенской слободы получили собственные названия. Главная среди них, на которую выходил дом самого царя, называлась Генеральной – по Генеральному двору, как называли Преображенский приказ, где первоначально решались все главные дела слободы. С 1698 года Генеральный двор стал высшим полицейским учреждением страны и местом, где иногда собиралось правительство – Боярская дума.</w:t>
      </w:r>
    </w:p>
    <w:p w:rsidR="0008711E" w:rsidRPr="0008711E" w:rsidRDefault="00511966" w:rsidP="0008711E">
      <w:pPr>
        <w:pStyle w:val="a8"/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Соседняя улица </w:t>
      </w:r>
      <w:r w:rsidR="00A91075" w:rsidRPr="0008711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91075" w:rsidRPr="0008711E">
        <w:rPr>
          <w:rFonts w:ascii="Times New Roman" w:hAnsi="Times New Roman" w:cs="Times New Roman"/>
          <w:color w:val="auto"/>
          <w:sz w:val="28"/>
          <w:szCs w:val="28"/>
        </w:rPr>
        <w:t>Буженинова</w:t>
      </w:r>
      <w:proofErr w:type="spellEnd"/>
      <w:r w:rsidR="00A91075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– получила название по двору петровского любимца Степана </w:t>
      </w:r>
      <w:proofErr w:type="spellStart"/>
      <w:r w:rsidR="00A91075" w:rsidRPr="0008711E">
        <w:rPr>
          <w:rFonts w:ascii="Times New Roman" w:hAnsi="Times New Roman" w:cs="Times New Roman"/>
          <w:color w:val="auto"/>
          <w:sz w:val="28"/>
          <w:szCs w:val="28"/>
        </w:rPr>
        <w:t>Буженинова</w:t>
      </w:r>
      <w:proofErr w:type="spellEnd"/>
      <w:r w:rsidR="00A91075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, бомбардира Преображенского </w:t>
      </w:r>
      <w:r w:rsidR="00A91075" w:rsidRPr="0008711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полка, чей двор находился в начале улицы (у Преображенского приказа, то есть у современной Преображенской площади)</w:t>
      </w:r>
      <w:r w:rsidR="0008711E" w:rsidRPr="0008711E">
        <w:rPr>
          <w:rStyle w:val="af"/>
          <w:rFonts w:ascii="Times New Roman" w:hAnsi="Times New Roman" w:cs="Times New Roman"/>
          <w:color w:val="auto"/>
          <w:sz w:val="28"/>
          <w:szCs w:val="28"/>
        </w:rPr>
        <w:footnoteReference w:id="6"/>
      </w:r>
      <w:r w:rsidR="00A91075" w:rsidRPr="000871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711E" w:rsidRPr="0008711E" w:rsidRDefault="00A91075" w:rsidP="0008711E">
      <w:pPr>
        <w:pStyle w:val="a8"/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Дворы гвардейцев иногда имели и лавки, так как семьи солдат, видимо, имели право заниматься торговлей. Все строения усадеб </w:t>
      </w:r>
      <w:proofErr w:type="spellStart"/>
      <w:r w:rsidRPr="0008711E">
        <w:rPr>
          <w:rFonts w:ascii="Times New Roman" w:hAnsi="Times New Roman" w:cs="Times New Roman"/>
          <w:color w:val="auto"/>
          <w:sz w:val="28"/>
          <w:szCs w:val="28"/>
        </w:rPr>
        <w:t>преображенцев</w:t>
      </w:r>
      <w:proofErr w:type="spellEnd"/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– как жилой дом, так и конюшни, лавки и усадебные строения – были деревянными. Жилые дома украшались изысканными изразцовыми печами.</w:t>
      </w:r>
    </w:p>
    <w:p w:rsidR="0008711E" w:rsidRPr="0008711E" w:rsidRDefault="00A91075" w:rsidP="0008711E">
      <w:pPr>
        <w:pStyle w:val="a8"/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Жителями Преображенской слободы в ее начальный период были гвардейцы Петра </w:t>
      </w:r>
      <w:r w:rsidRPr="0008711E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. Они носили форму установленного фасона и цвета. </w:t>
      </w:r>
      <w:r w:rsidR="00A57894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Военная форма того времени представляла собой просторное, доходившее почти до колен верхнее платье(кафтан). Под него надевали камзол такой же длины. </w:t>
      </w:r>
      <w:proofErr w:type="gramStart"/>
      <w:r w:rsidR="00A57894" w:rsidRPr="0008711E">
        <w:rPr>
          <w:rFonts w:ascii="Times New Roman" w:hAnsi="Times New Roman" w:cs="Times New Roman"/>
          <w:color w:val="auto"/>
          <w:sz w:val="28"/>
          <w:szCs w:val="28"/>
        </w:rPr>
        <w:t>Исподнее бельё было тоже длинное, оно заканчивалось на подколенной подвязки.</w:t>
      </w:r>
      <w:proofErr w:type="gramEnd"/>
      <w:r w:rsidR="00A57894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На ноги одевались чулки, тупоносые башмаки, туфли. На шею повязывался чёрный галстук, на р</w:t>
      </w:r>
      <w:r w:rsidR="00AC438A" w:rsidRPr="0008711E">
        <w:rPr>
          <w:rFonts w:ascii="Times New Roman" w:hAnsi="Times New Roman" w:cs="Times New Roman"/>
          <w:color w:val="auto"/>
          <w:sz w:val="28"/>
          <w:szCs w:val="28"/>
        </w:rPr>
        <w:t>уки надевали лосинные или кожан</w:t>
      </w:r>
      <w:r w:rsidR="00A57894" w:rsidRPr="0008711E">
        <w:rPr>
          <w:rFonts w:ascii="Times New Roman" w:hAnsi="Times New Roman" w:cs="Times New Roman"/>
          <w:color w:val="auto"/>
          <w:sz w:val="28"/>
          <w:szCs w:val="28"/>
        </w:rPr>
        <w:t>ые перчатки. Шляпа первоначально была с круглыми полями, затем с приподнятым одним полем и наконец, с тремя приподнятыми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7894" w:rsidRPr="0008711E">
        <w:rPr>
          <w:rFonts w:ascii="Times New Roman" w:hAnsi="Times New Roman" w:cs="Times New Roman"/>
          <w:color w:val="auto"/>
          <w:sz w:val="28"/>
          <w:szCs w:val="28"/>
        </w:rPr>
        <w:t>(треугольник). От непогоды укрывались кор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>откой суконной епанч</w:t>
      </w:r>
      <w:r w:rsidR="00A57894" w:rsidRPr="0008711E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08711E" w:rsidRPr="0008711E">
        <w:rPr>
          <w:rStyle w:val="af"/>
          <w:rFonts w:ascii="Times New Roman" w:hAnsi="Times New Roman" w:cs="Times New Roman"/>
          <w:color w:val="auto"/>
          <w:sz w:val="28"/>
          <w:szCs w:val="28"/>
        </w:rPr>
        <w:footnoteReference w:id="7"/>
      </w:r>
      <w:r w:rsidR="00A57894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04022" w:rsidRPr="0008711E" w:rsidRDefault="00A57894" w:rsidP="0008711E">
      <w:pPr>
        <w:pStyle w:val="a8"/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711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C438A" w:rsidRPr="0008711E">
        <w:rPr>
          <w:rFonts w:ascii="Times New Roman" w:hAnsi="Times New Roman" w:cs="Times New Roman"/>
          <w:color w:val="auto"/>
          <w:sz w:val="28"/>
          <w:szCs w:val="28"/>
        </w:rPr>
        <w:t>укно - это шерстян</w:t>
      </w:r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t>ая ткань. Почему мундиры делали</w:t>
      </w:r>
      <w:r w:rsidR="00AC438A" w:rsidRPr="0008711E">
        <w:rPr>
          <w:rFonts w:ascii="Times New Roman" w:hAnsi="Times New Roman" w:cs="Times New Roman"/>
          <w:color w:val="auto"/>
          <w:sz w:val="28"/>
          <w:szCs w:val="28"/>
        </w:rPr>
        <w:t>сь из сукна? Для того чтобы сол</w:t>
      </w:r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t>датам не были страшны дожди и т.д., потому что сукно шерсти имеет такое с</w:t>
      </w:r>
      <w:r w:rsidR="00AC438A" w:rsidRPr="0008711E">
        <w:rPr>
          <w:rFonts w:ascii="Times New Roman" w:hAnsi="Times New Roman" w:cs="Times New Roman"/>
          <w:color w:val="auto"/>
          <w:sz w:val="28"/>
          <w:szCs w:val="28"/>
        </w:rPr>
        <w:t>войство даже при намокании разогревало</w:t>
      </w:r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тело. И суконная ткань, относительно других тканей, была той тканью, у которой было множество хороших свойств. Поэтому мундиры делались из сукна</w:t>
      </w:r>
      <w:r w:rsidR="00A91075" w:rsidRPr="0008711E">
        <w:rPr>
          <w:rFonts w:ascii="Times New Roman" w:hAnsi="Times New Roman" w:cs="Times New Roman"/>
          <w:color w:val="auto"/>
          <w:sz w:val="28"/>
          <w:szCs w:val="28"/>
        </w:rPr>
        <w:t>, окрашенных в разные цвета</w:t>
      </w:r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91075" w:rsidRPr="0008711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t>преображенцев</w:t>
      </w:r>
      <w:proofErr w:type="spellEnd"/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сукно </w:t>
      </w:r>
      <w:r w:rsidR="00A91075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мундиров </w:t>
      </w:r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t>было зелёного цвета</w:t>
      </w:r>
      <w:r w:rsidR="00A91075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(с красными отворотами)</w:t>
      </w:r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, а у </w:t>
      </w:r>
      <w:proofErr w:type="spellStart"/>
      <w:r w:rsidR="00A91075" w:rsidRPr="0008711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t>емёновцев</w:t>
      </w:r>
      <w:proofErr w:type="spellEnd"/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1075" w:rsidRPr="0008711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синего</w:t>
      </w:r>
      <w:r w:rsidR="00A91075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(с красными отворотами)</w:t>
      </w:r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t>. Скорее всего, соч</w:t>
      </w:r>
      <w:r w:rsidR="00A91075" w:rsidRPr="0008711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тание синего и красного в мундире </w:t>
      </w:r>
      <w:proofErr w:type="spellStart"/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t>семёновцев</w:t>
      </w:r>
      <w:proofErr w:type="spellEnd"/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обусловлена тем, что это, в какой-то степени, было </w:t>
      </w:r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подражание</w:t>
      </w:r>
      <w:r w:rsidR="00A91075" w:rsidRPr="0008711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француз</w:t>
      </w:r>
      <w:r w:rsidR="00A91075" w:rsidRPr="0008711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кому </w:t>
      </w:r>
      <w:r w:rsidR="00A91075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сине-красному </w:t>
      </w:r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мундиру, </w:t>
      </w:r>
      <w:r w:rsidR="0008711E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ведь </w:t>
      </w:r>
      <w:r w:rsidR="00A91075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французская армия была </w:t>
      </w:r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t>сам</w:t>
      </w:r>
      <w:r w:rsidR="00A91075" w:rsidRPr="0008711E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1075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известной </w:t>
      </w:r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t>арми</w:t>
      </w:r>
      <w:r w:rsidR="00A91075" w:rsidRPr="0008711E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9374CE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Европ</w:t>
      </w:r>
      <w:r w:rsidR="00A91075" w:rsidRPr="0008711E">
        <w:rPr>
          <w:rFonts w:ascii="Times New Roman" w:hAnsi="Times New Roman" w:cs="Times New Roman"/>
          <w:color w:val="auto"/>
          <w:sz w:val="28"/>
          <w:szCs w:val="28"/>
        </w:rPr>
        <w:t>ы в ту пору.</w:t>
      </w:r>
    </w:p>
    <w:p w:rsidR="0008711E" w:rsidRPr="0008711E" w:rsidRDefault="0008711E" w:rsidP="0008711E">
      <w:pPr>
        <w:pStyle w:val="a8"/>
        <w:spacing w:after="0" w:line="360" w:lineRule="auto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8"/>
          <w:szCs w:val="28"/>
        </w:rPr>
      </w:pPr>
    </w:p>
    <w:p w:rsidR="00285A95" w:rsidRDefault="00285A95" w:rsidP="0008711E">
      <w:pPr>
        <w:pStyle w:val="a8"/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8711E" w:rsidRPr="0008711E" w:rsidRDefault="007E066F" w:rsidP="0008711E">
      <w:pPr>
        <w:pStyle w:val="a8"/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71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9F6096" w:rsidRPr="0008711E">
        <w:rPr>
          <w:rFonts w:ascii="Times New Roman" w:hAnsi="Times New Roman" w:cs="Times New Roman"/>
          <w:b/>
          <w:color w:val="auto"/>
          <w:sz w:val="28"/>
          <w:szCs w:val="28"/>
        </w:rPr>
        <w:t>2. Усадьба Преображенской солдатской слободы</w:t>
      </w:r>
    </w:p>
    <w:p w:rsidR="0008711E" w:rsidRPr="0008711E" w:rsidRDefault="00FF3C0C" w:rsidP="00CD6F1D">
      <w:pPr>
        <w:pStyle w:val="a8"/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Самая старая сохранившаяся опись Преображенской солдатской слободы дошла от 1696 года. Согласно описи, усадьбы в слободе состояли из деревянных строений, среди которых выделялся жилой дом. Рядом с ним размещались хозяйственные постройки, конюшня, иногда – торговая лавка. </w:t>
      </w:r>
    </w:p>
    <w:p w:rsidR="0008711E" w:rsidRPr="0008711E" w:rsidRDefault="0015000B" w:rsidP="0008711E">
      <w:pPr>
        <w:pStyle w:val="a8"/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Жилая изба была домом для гвардейца и его семьи. Ее </w:t>
      </w:r>
      <w:r w:rsidR="00FF3C0C" w:rsidRPr="0008711E">
        <w:rPr>
          <w:rFonts w:ascii="Times New Roman" w:hAnsi="Times New Roman" w:cs="Times New Roman"/>
          <w:color w:val="auto"/>
          <w:sz w:val="28"/>
          <w:szCs w:val="28"/>
        </w:rPr>
        <w:t>украшал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3C0C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печь, нередко покрыт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FF3C0C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дорогим расписным кафелем – изразцами. В доме обязательно был «красный угол»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с иконами. Окна были из слюды и крайне редко (</w:t>
      </w:r>
      <w:r w:rsidR="0008711E" w:rsidRPr="0008711E">
        <w:rPr>
          <w:rFonts w:ascii="Times New Roman" w:hAnsi="Times New Roman" w:cs="Times New Roman"/>
          <w:color w:val="auto"/>
          <w:sz w:val="28"/>
          <w:szCs w:val="28"/>
        </w:rPr>
        <w:t>в богатых усадьбах) – из стекла.</w:t>
      </w:r>
    </w:p>
    <w:p w:rsidR="0008711E" w:rsidRPr="0008711E" w:rsidRDefault="007E066F" w:rsidP="0008711E">
      <w:pPr>
        <w:pStyle w:val="a8"/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711E">
        <w:rPr>
          <w:rFonts w:ascii="Times New Roman" w:hAnsi="Times New Roman" w:cs="Times New Roman"/>
          <w:b/>
          <w:color w:val="auto"/>
          <w:sz w:val="28"/>
          <w:szCs w:val="28"/>
        </w:rPr>
        <w:t>2.1</w:t>
      </w:r>
      <w:r w:rsidR="0008711E" w:rsidRPr="0008711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0871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B1C6B" w:rsidRPr="0008711E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 находок, найденных в 2017 году</w:t>
      </w:r>
      <w:r w:rsidR="0008711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EB1C6B" w:rsidRPr="0008711E" w:rsidRDefault="00EB1C6B" w:rsidP="0008711E">
      <w:pPr>
        <w:pStyle w:val="a8"/>
        <w:spacing w:after="0" w:line="36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0B4A0D" w:rsidRPr="0008711E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="00D506AD" w:rsidRPr="0008711E">
        <w:rPr>
          <w:rFonts w:ascii="Times New Roman" w:hAnsi="Times New Roman" w:cs="Times New Roman"/>
          <w:color w:val="auto"/>
          <w:sz w:val="28"/>
          <w:szCs w:val="28"/>
        </w:rPr>
        <w:t>лектрозаводской улице</w:t>
      </w:r>
      <w:r w:rsidR="000B4A0D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>д. 37, стр. 4.</w:t>
      </w:r>
      <w:r w:rsidR="000B4A0D" w:rsidRPr="0008711E">
        <w:rPr>
          <w:rFonts w:ascii="Times New Roman" w:hAnsi="Times New Roman" w:cs="Times New Roman"/>
          <w:color w:val="auto"/>
          <w:sz w:val="28"/>
          <w:szCs w:val="28"/>
        </w:rPr>
        <w:t>), почти на стыке с Преображенской улицей, до сих пор сохранились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дома</w:t>
      </w:r>
      <w:r w:rsidR="000B4A0D" w:rsidRPr="0008711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выстроенные на средства купца </w:t>
      </w:r>
      <w:r w:rsidR="000B4A0D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Петра Давыдовича </w:t>
      </w:r>
      <w:r w:rsidR="0008711E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Давыдова в 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>183</w:t>
      </w:r>
      <w:r w:rsidR="000B4A0D" w:rsidRPr="0008711E">
        <w:rPr>
          <w:rFonts w:ascii="Times New Roman" w:hAnsi="Times New Roman" w:cs="Times New Roman"/>
          <w:color w:val="auto"/>
          <w:sz w:val="28"/>
          <w:szCs w:val="28"/>
        </w:rPr>
        <w:t>2 году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>. К сожалению</w:t>
      </w:r>
      <w:r w:rsidR="000B4A0D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, история этого участка земли в более ранний период детально не известна. Однако предметы, найденные при земляных работах, могут свидетельствовать о существовании здесь усадьбы в Петровское время. 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Это разные черепки сосудов, </w:t>
      </w:r>
      <w:r w:rsidR="000B4A0D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</w:t>
      </w:r>
      <w:r w:rsidR="00D506AD" w:rsidRPr="0008711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8711E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лив 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глиняного </w:t>
      </w:r>
      <w:proofErr w:type="spellStart"/>
      <w:r w:rsidRPr="0008711E">
        <w:rPr>
          <w:rFonts w:ascii="Times New Roman" w:hAnsi="Times New Roman" w:cs="Times New Roman"/>
          <w:color w:val="auto"/>
          <w:sz w:val="28"/>
          <w:szCs w:val="28"/>
        </w:rPr>
        <w:t>сосуда-рукомоя</w:t>
      </w:r>
      <w:proofErr w:type="spellEnd"/>
      <w:r w:rsidRPr="0008711E">
        <w:rPr>
          <w:rFonts w:ascii="Times New Roman" w:hAnsi="Times New Roman" w:cs="Times New Roman"/>
          <w:color w:val="auto"/>
          <w:sz w:val="28"/>
          <w:szCs w:val="28"/>
        </w:rPr>
        <w:t>, изготовле</w:t>
      </w:r>
      <w:r w:rsidR="00D506AD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нного  методом чёрного лощения, </w:t>
      </w:r>
      <w:r w:rsidR="000B4A0D" w:rsidRPr="0008711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506AD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разные фрагмент</w:t>
      </w:r>
      <w:r w:rsidR="003958E6" w:rsidRPr="0008711E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D506AD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глиняного чернолощёного сосуда</w:t>
      </w:r>
      <w:r w:rsidR="00807B04" w:rsidRPr="0008711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506AD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77ADC" w:rsidRPr="0008711E" w:rsidRDefault="00277ADC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D3B3F" w:rsidRPr="0008711E" w:rsidRDefault="00277ADC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C26D7A">
        <w:rPr>
          <w:rFonts w:ascii="Times New Roman" w:hAnsi="Times New Roman" w:cs="Times New Roman"/>
          <w:sz w:val="28"/>
          <w:szCs w:val="28"/>
        </w:rPr>
        <w:t>1</w:t>
      </w:r>
      <w:r w:rsidRPr="0008711E">
        <w:rPr>
          <w:rFonts w:ascii="Times New Roman" w:hAnsi="Times New Roman" w:cs="Times New Roman"/>
          <w:sz w:val="28"/>
          <w:szCs w:val="28"/>
        </w:rPr>
        <w:t xml:space="preserve"> </w:t>
      </w:r>
      <w:r w:rsidRPr="000871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0281" cy="2466975"/>
            <wp:effectExtent l="19050" t="0" r="0" b="0"/>
            <wp:docPr id="13" name="Рисунок 10" descr="ДляПРОЕКТА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ПРОЕКТА!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868" cy="247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11E">
        <w:rPr>
          <w:rFonts w:ascii="Times New Roman" w:hAnsi="Times New Roman" w:cs="Times New Roman"/>
          <w:sz w:val="28"/>
          <w:szCs w:val="28"/>
        </w:rPr>
        <w:t xml:space="preserve">    </w:t>
      </w:r>
      <w:r w:rsidR="00C26D7A">
        <w:rPr>
          <w:rFonts w:ascii="Times New Roman" w:hAnsi="Times New Roman" w:cs="Times New Roman"/>
          <w:sz w:val="28"/>
          <w:szCs w:val="28"/>
        </w:rPr>
        <w:t>2</w:t>
      </w:r>
      <w:r w:rsidRPr="000871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9105" cy="2466975"/>
            <wp:effectExtent l="19050" t="0" r="0" b="0"/>
            <wp:docPr id="14" name="Рисунок 4" descr="3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картинк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737" cy="247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D7A" w:rsidRPr="004E0A94" w:rsidRDefault="00C26D7A" w:rsidP="00C26D7A">
      <w:pPr>
        <w:pStyle w:val="2"/>
        <w:jc w:val="both"/>
        <w:rPr>
          <w:rFonts w:ascii="Times New Roman" w:eastAsiaTheme="minorHAnsi" w:hAnsi="Times New Roman" w:cs="Times New Roman"/>
          <w:i/>
          <w:color w:val="auto"/>
          <w:sz w:val="28"/>
          <w:szCs w:val="28"/>
        </w:rPr>
      </w:pPr>
      <w:r>
        <w:t xml:space="preserve">                  </w:t>
      </w:r>
      <w:r w:rsidRPr="004E0A9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1.</w:t>
      </w:r>
      <w:r w:rsidRPr="004E0A94">
        <w:rPr>
          <w:rFonts w:ascii="Times New Roman" w:eastAsiaTheme="minorHAnsi" w:hAnsi="Times New Roman" w:cs="Times New Roman"/>
          <w:b w:val="0"/>
          <w:i/>
          <w:color w:val="auto"/>
          <w:sz w:val="28"/>
          <w:szCs w:val="28"/>
        </w:rPr>
        <w:t xml:space="preserve">Слив  глиняного </w:t>
      </w:r>
      <w:proofErr w:type="spellStart"/>
      <w:r w:rsidRPr="004E0A94">
        <w:rPr>
          <w:rFonts w:ascii="Times New Roman" w:eastAsiaTheme="minorHAnsi" w:hAnsi="Times New Roman" w:cs="Times New Roman"/>
          <w:b w:val="0"/>
          <w:i/>
          <w:color w:val="auto"/>
          <w:sz w:val="28"/>
          <w:szCs w:val="28"/>
        </w:rPr>
        <w:t>сосуда-рукомоя</w:t>
      </w:r>
      <w:proofErr w:type="spellEnd"/>
      <w:r w:rsidRPr="004E0A94">
        <w:rPr>
          <w:rFonts w:ascii="Times New Roman" w:eastAsiaTheme="minorHAnsi" w:hAnsi="Times New Roman" w:cs="Times New Roman"/>
          <w:b w:val="0"/>
          <w:i/>
          <w:color w:val="auto"/>
          <w:sz w:val="28"/>
          <w:szCs w:val="28"/>
        </w:rPr>
        <w:t>, изготовле</w:t>
      </w:r>
      <w:r w:rsidR="004E0A94" w:rsidRPr="004E0A94">
        <w:rPr>
          <w:rFonts w:ascii="Times New Roman" w:eastAsiaTheme="minorHAnsi" w:hAnsi="Times New Roman" w:cs="Times New Roman"/>
          <w:b w:val="0"/>
          <w:i/>
          <w:color w:val="auto"/>
          <w:sz w:val="28"/>
          <w:szCs w:val="28"/>
        </w:rPr>
        <w:t>нного  методом чёрного лощения.</w:t>
      </w:r>
      <w:r w:rsidR="004E0A94" w:rsidRPr="004E0A94">
        <w:rPr>
          <w:rFonts w:ascii="Times New Roman" w:eastAsia="+mn-ea" w:hAnsi="Times New Roman" w:cs="Times New Roman"/>
          <w:i/>
          <w:iCs/>
          <w:color w:val="auto"/>
          <w:kern w:val="24"/>
          <w:sz w:val="36"/>
          <w:szCs w:val="36"/>
        </w:rPr>
        <w:t xml:space="preserve"> </w:t>
      </w:r>
      <w:r w:rsidR="004E0A94" w:rsidRPr="004E0A94">
        <w:rPr>
          <w:rFonts w:ascii="Times New Roman" w:eastAsiaTheme="minorHAnsi" w:hAnsi="Times New Roman" w:cs="Times New Roman"/>
          <w:b w:val="0"/>
          <w:i/>
          <w:iCs/>
          <w:color w:val="auto"/>
          <w:sz w:val="28"/>
          <w:szCs w:val="28"/>
        </w:rPr>
        <w:t>Москва, 18 век.</w:t>
      </w:r>
      <w:r w:rsidR="004E0A94" w:rsidRPr="004E0A94"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4E0A94" w:rsidRPr="004E0A94" w:rsidRDefault="00C26D7A" w:rsidP="004E0A94">
      <w:pPr>
        <w:pStyle w:val="3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A9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2.Фрагмент глиняного чернолощёного сосуд</w:t>
      </w:r>
      <w:proofErr w:type="gramStart"/>
      <w:r w:rsidRPr="004E0A9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а(</w:t>
      </w:r>
      <w:proofErr w:type="gramEnd"/>
      <w:r w:rsidRPr="004E0A9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для хранения молока).</w:t>
      </w:r>
      <w:r w:rsidR="004E0A94" w:rsidRPr="004E0A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E0A94" w:rsidRPr="004E0A94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18 век.</w:t>
      </w:r>
      <w:r w:rsidR="004E0A94" w:rsidRPr="004E0A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26D7A" w:rsidRPr="00C26D7A" w:rsidRDefault="00C26D7A" w:rsidP="00C26D7A">
      <w:pPr>
        <w:pStyle w:val="3"/>
        <w:ind w:firstLine="993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</w:p>
    <w:p w:rsidR="00ED3B3F" w:rsidRPr="0008711E" w:rsidRDefault="00ED3B3F" w:rsidP="00C26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582" w:rsidRPr="0008711E" w:rsidRDefault="00807B04" w:rsidP="0008711E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t xml:space="preserve">Фрагмент </w:t>
      </w:r>
      <w:proofErr w:type="spellStart"/>
      <w:r w:rsidRPr="0008711E">
        <w:rPr>
          <w:rFonts w:ascii="Times New Roman" w:hAnsi="Times New Roman" w:cs="Times New Roman"/>
          <w:sz w:val="28"/>
          <w:szCs w:val="28"/>
        </w:rPr>
        <w:t>сосуда-рукомоя</w:t>
      </w:r>
      <w:proofErr w:type="spellEnd"/>
      <w:r w:rsidRPr="0008711E">
        <w:rPr>
          <w:rFonts w:ascii="Times New Roman" w:hAnsi="Times New Roman" w:cs="Times New Roman"/>
          <w:sz w:val="28"/>
          <w:szCs w:val="28"/>
        </w:rPr>
        <w:t xml:space="preserve"> сохранился с места слива воды и представляет собой, образно говоря, подобие носика, через который выливалась вода.</w:t>
      </w:r>
      <w:r w:rsidR="00B41D84" w:rsidRPr="00087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582" w:rsidRPr="0008711E">
        <w:rPr>
          <w:rFonts w:ascii="Times New Roman" w:hAnsi="Times New Roman" w:cs="Times New Roman"/>
          <w:sz w:val="28"/>
          <w:szCs w:val="28"/>
        </w:rPr>
        <w:t>Рукомои</w:t>
      </w:r>
      <w:proofErr w:type="spellEnd"/>
      <w:r w:rsidR="00206582" w:rsidRPr="0008711E">
        <w:rPr>
          <w:rFonts w:ascii="Times New Roman" w:hAnsi="Times New Roman" w:cs="Times New Roman"/>
          <w:sz w:val="28"/>
          <w:szCs w:val="28"/>
        </w:rPr>
        <w:t xml:space="preserve"> нередко подвешивались в домах и использовались в качестве умывальников.</w:t>
      </w:r>
    </w:p>
    <w:p w:rsidR="00D506AD" w:rsidRPr="0008711E" w:rsidRDefault="00D506AD" w:rsidP="0008711E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t>А сам</w:t>
      </w:r>
      <w:r w:rsidR="00C12026" w:rsidRPr="0008711E">
        <w:rPr>
          <w:rFonts w:ascii="Times New Roman" w:hAnsi="Times New Roman" w:cs="Times New Roman"/>
          <w:sz w:val="28"/>
          <w:szCs w:val="28"/>
        </w:rPr>
        <w:t>ые</w:t>
      </w:r>
      <w:r w:rsidRPr="0008711E">
        <w:rPr>
          <w:rFonts w:ascii="Times New Roman" w:hAnsi="Times New Roman" w:cs="Times New Roman"/>
          <w:sz w:val="28"/>
          <w:szCs w:val="28"/>
        </w:rPr>
        <w:t xml:space="preserve"> необычные находки, которые были найдены</w:t>
      </w:r>
      <w:r w:rsidR="000B4A0D" w:rsidRPr="0008711E">
        <w:rPr>
          <w:rFonts w:ascii="Times New Roman" w:hAnsi="Times New Roman" w:cs="Times New Roman"/>
          <w:sz w:val="28"/>
          <w:szCs w:val="28"/>
        </w:rPr>
        <w:t xml:space="preserve"> –</w:t>
      </w:r>
      <w:r w:rsidRPr="0008711E">
        <w:rPr>
          <w:rFonts w:ascii="Times New Roman" w:hAnsi="Times New Roman" w:cs="Times New Roman"/>
          <w:sz w:val="28"/>
          <w:szCs w:val="28"/>
        </w:rPr>
        <w:t xml:space="preserve"> изра</w:t>
      </w:r>
      <w:r w:rsidR="003958E6" w:rsidRPr="0008711E">
        <w:rPr>
          <w:rFonts w:ascii="Times New Roman" w:hAnsi="Times New Roman" w:cs="Times New Roman"/>
          <w:sz w:val="28"/>
          <w:szCs w:val="28"/>
        </w:rPr>
        <w:t>зцы Петровского времени, котор</w:t>
      </w:r>
      <w:r w:rsidR="00277ADC" w:rsidRPr="0008711E">
        <w:rPr>
          <w:rFonts w:ascii="Times New Roman" w:hAnsi="Times New Roman" w:cs="Times New Roman"/>
          <w:sz w:val="28"/>
          <w:szCs w:val="28"/>
        </w:rPr>
        <w:t>ые</w:t>
      </w:r>
      <w:r w:rsidR="003958E6" w:rsidRPr="0008711E">
        <w:rPr>
          <w:rFonts w:ascii="Times New Roman" w:hAnsi="Times New Roman" w:cs="Times New Roman"/>
          <w:sz w:val="28"/>
          <w:szCs w:val="28"/>
        </w:rPr>
        <w:t xml:space="preserve"> украшал</w:t>
      </w:r>
      <w:r w:rsidR="00277ADC" w:rsidRPr="0008711E">
        <w:rPr>
          <w:rFonts w:ascii="Times New Roman" w:hAnsi="Times New Roman" w:cs="Times New Roman"/>
          <w:sz w:val="28"/>
          <w:szCs w:val="28"/>
        </w:rPr>
        <w:t>и</w:t>
      </w:r>
      <w:r w:rsidR="003958E6" w:rsidRPr="0008711E">
        <w:rPr>
          <w:rFonts w:ascii="Times New Roman" w:hAnsi="Times New Roman" w:cs="Times New Roman"/>
          <w:sz w:val="28"/>
          <w:szCs w:val="28"/>
        </w:rPr>
        <w:t xml:space="preserve"> печ</w:t>
      </w:r>
      <w:r w:rsidR="00B41D84" w:rsidRPr="0008711E">
        <w:rPr>
          <w:rFonts w:ascii="Times New Roman" w:hAnsi="Times New Roman" w:cs="Times New Roman"/>
          <w:sz w:val="28"/>
          <w:szCs w:val="28"/>
        </w:rPr>
        <w:t>и</w:t>
      </w:r>
      <w:r w:rsidR="003958E6" w:rsidRPr="0008711E">
        <w:rPr>
          <w:rFonts w:ascii="Times New Roman" w:hAnsi="Times New Roman" w:cs="Times New Roman"/>
          <w:sz w:val="28"/>
          <w:szCs w:val="28"/>
        </w:rPr>
        <w:t xml:space="preserve"> того времени. </w:t>
      </w:r>
      <w:r w:rsidRPr="0008711E">
        <w:rPr>
          <w:rFonts w:ascii="Times New Roman" w:hAnsi="Times New Roman" w:cs="Times New Roman"/>
          <w:sz w:val="28"/>
          <w:szCs w:val="28"/>
        </w:rPr>
        <w:t xml:space="preserve">Изразцы были разных видов. Один </w:t>
      </w:r>
      <w:r w:rsidR="000B4A0D" w:rsidRPr="0008711E">
        <w:rPr>
          <w:rFonts w:ascii="Times New Roman" w:hAnsi="Times New Roman" w:cs="Times New Roman"/>
          <w:sz w:val="28"/>
          <w:szCs w:val="28"/>
        </w:rPr>
        <w:t xml:space="preserve">- </w:t>
      </w:r>
      <w:r w:rsidRPr="0008711E">
        <w:rPr>
          <w:rFonts w:ascii="Times New Roman" w:hAnsi="Times New Roman" w:cs="Times New Roman"/>
          <w:sz w:val="28"/>
          <w:szCs w:val="28"/>
        </w:rPr>
        <w:t>фрагмент зелёного поливного печного изразца  с   изображением виноградной грозди</w:t>
      </w:r>
      <w:r w:rsidR="000B4A0D" w:rsidRPr="0008711E">
        <w:rPr>
          <w:rFonts w:ascii="Times New Roman" w:hAnsi="Times New Roman" w:cs="Times New Roman"/>
          <w:sz w:val="28"/>
          <w:szCs w:val="28"/>
        </w:rPr>
        <w:t xml:space="preserve">; </w:t>
      </w:r>
      <w:r w:rsidR="00277ADC" w:rsidRPr="0008711E">
        <w:rPr>
          <w:rFonts w:ascii="Times New Roman" w:hAnsi="Times New Roman" w:cs="Times New Roman"/>
          <w:sz w:val="28"/>
          <w:szCs w:val="28"/>
        </w:rPr>
        <w:t>два других</w:t>
      </w:r>
      <w:r w:rsidR="000B4A0D" w:rsidRPr="0008711E">
        <w:rPr>
          <w:rFonts w:ascii="Times New Roman" w:hAnsi="Times New Roman" w:cs="Times New Roman"/>
          <w:sz w:val="28"/>
          <w:szCs w:val="28"/>
        </w:rPr>
        <w:t xml:space="preserve"> - </w:t>
      </w:r>
      <w:r w:rsidRPr="0008711E">
        <w:rPr>
          <w:rFonts w:ascii="Times New Roman" w:hAnsi="Times New Roman" w:cs="Times New Roman"/>
          <w:sz w:val="28"/>
          <w:szCs w:val="28"/>
        </w:rPr>
        <w:t xml:space="preserve"> фрагмент</w:t>
      </w:r>
      <w:r w:rsidR="00277ADC" w:rsidRPr="0008711E">
        <w:rPr>
          <w:rFonts w:ascii="Times New Roman" w:hAnsi="Times New Roman" w:cs="Times New Roman"/>
          <w:sz w:val="28"/>
          <w:szCs w:val="28"/>
        </w:rPr>
        <w:t>ы</w:t>
      </w:r>
      <w:r w:rsidRPr="0008711E">
        <w:rPr>
          <w:rFonts w:ascii="Times New Roman" w:hAnsi="Times New Roman" w:cs="Times New Roman"/>
          <w:sz w:val="28"/>
          <w:szCs w:val="28"/>
        </w:rPr>
        <w:t xml:space="preserve"> многоцветн</w:t>
      </w:r>
      <w:r w:rsidR="00277ADC" w:rsidRPr="0008711E">
        <w:rPr>
          <w:rFonts w:ascii="Times New Roman" w:hAnsi="Times New Roman" w:cs="Times New Roman"/>
          <w:sz w:val="28"/>
          <w:szCs w:val="28"/>
        </w:rPr>
        <w:t>ых</w:t>
      </w:r>
      <w:r w:rsidRPr="0008711E">
        <w:rPr>
          <w:rFonts w:ascii="Times New Roman" w:hAnsi="Times New Roman" w:cs="Times New Roman"/>
          <w:sz w:val="28"/>
          <w:szCs w:val="28"/>
        </w:rPr>
        <w:t xml:space="preserve"> печн</w:t>
      </w:r>
      <w:r w:rsidR="00277ADC" w:rsidRPr="0008711E">
        <w:rPr>
          <w:rFonts w:ascii="Times New Roman" w:hAnsi="Times New Roman" w:cs="Times New Roman"/>
          <w:sz w:val="28"/>
          <w:szCs w:val="28"/>
        </w:rPr>
        <w:t>ых</w:t>
      </w:r>
      <w:r w:rsidRPr="0008711E">
        <w:rPr>
          <w:rFonts w:ascii="Times New Roman" w:hAnsi="Times New Roman" w:cs="Times New Roman"/>
          <w:sz w:val="28"/>
          <w:szCs w:val="28"/>
        </w:rPr>
        <w:t xml:space="preserve"> изразц</w:t>
      </w:r>
      <w:r w:rsidR="00277ADC" w:rsidRPr="0008711E">
        <w:rPr>
          <w:rFonts w:ascii="Times New Roman" w:hAnsi="Times New Roman" w:cs="Times New Roman"/>
          <w:sz w:val="28"/>
          <w:szCs w:val="28"/>
        </w:rPr>
        <w:t>ов</w:t>
      </w:r>
      <w:r w:rsidRPr="0008711E">
        <w:rPr>
          <w:rFonts w:ascii="Times New Roman" w:hAnsi="Times New Roman" w:cs="Times New Roman"/>
          <w:sz w:val="28"/>
          <w:szCs w:val="28"/>
        </w:rPr>
        <w:t xml:space="preserve"> с изображением цветка. </w:t>
      </w:r>
    </w:p>
    <w:p w:rsidR="00277ADC" w:rsidRPr="0008711E" w:rsidRDefault="00277ADC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77ADC" w:rsidRDefault="00C26D7A" w:rsidP="00C26D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77ADC" w:rsidRPr="0008711E">
        <w:rPr>
          <w:rFonts w:ascii="Times New Roman" w:hAnsi="Times New Roman" w:cs="Times New Roman"/>
          <w:sz w:val="28"/>
          <w:szCs w:val="28"/>
        </w:rPr>
        <w:t xml:space="preserve"> </w:t>
      </w:r>
      <w:r w:rsidR="00277ADC" w:rsidRPr="000871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2390775"/>
            <wp:effectExtent l="19050" t="0" r="0" b="0"/>
            <wp:docPr id="17" name="Рисунок 6" descr="For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PROJEC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420" cy="239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ADC" w:rsidRPr="0008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7ADC" w:rsidRPr="000871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72" cy="2400300"/>
            <wp:effectExtent l="19050" t="0" r="9478" b="0"/>
            <wp:docPr id="18" name="Рисунок 5" descr="first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картинк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080" cy="240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77ADC" w:rsidRPr="000871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7417" cy="2409825"/>
            <wp:effectExtent l="19050" t="0" r="2333" b="0"/>
            <wp:docPr id="20" name="Рисунок 8" descr="вторая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тораяКАРТ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333" cy="241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D7A" w:rsidRPr="004E0A94" w:rsidRDefault="00C26D7A" w:rsidP="004E0A94">
      <w:pPr>
        <w:pStyle w:val="2"/>
        <w:rPr>
          <w:rFonts w:ascii="Times New Roman" w:eastAsiaTheme="minorHAnsi" w:hAnsi="Times New Roman" w:cs="Times New Roman"/>
          <w:b w:val="0"/>
          <w:i/>
          <w:color w:val="auto"/>
          <w:sz w:val="28"/>
          <w:szCs w:val="28"/>
        </w:rPr>
      </w:pPr>
      <w:r w:rsidRPr="004E0A9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1.</w:t>
      </w:r>
      <w:r w:rsidRPr="004E0A94">
        <w:rPr>
          <w:rFonts w:ascii="Times New Roman" w:eastAsia="+mn-ea" w:hAnsi="Times New Roman" w:cs="Times New Roman"/>
          <w:b w:val="0"/>
          <w:i/>
          <w:color w:val="auto"/>
          <w:kern w:val="24"/>
          <w:sz w:val="28"/>
          <w:szCs w:val="28"/>
        </w:rPr>
        <w:t xml:space="preserve"> </w:t>
      </w:r>
      <w:r w:rsidRPr="004E0A94">
        <w:rPr>
          <w:rFonts w:ascii="Times New Roman" w:eastAsiaTheme="minorHAnsi" w:hAnsi="Times New Roman" w:cs="Times New Roman"/>
          <w:b w:val="0"/>
          <w:i/>
          <w:color w:val="auto"/>
          <w:sz w:val="28"/>
          <w:szCs w:val="28"/>
        </w:rPr>
        <w:t>Фрагмент зелёного поливного печного изразца  с   изображением виноградной грозди.</w:t>
      </w:r>
      <w:r w:rsidR="004E0A94" w:rsidRPr="004E0A94">
        <w:rPr>
          <w:rFonts w:ascii="Times New Roman" w:eastAsia="+mn-ea" w:hAnsi="Times New Roman" w:cs="Times New Roman"/>
          <w:b w:val="0"/>
          <w:i/>
          <w:iCs/>
          <w:color w:val="auto"/>
          <w:kern w:val="24"/>
          <w:sz w:val="28"/>
          <w:szCs w:val="28"/>
        </w:rPr>
        <w:t xml:space="preserve"> </w:t>
      </w:r>
      <w:r w:rsidR="004E0A94" w:rsidRPr="004E0A94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 xml:space="preserve">Москва, </w:t>
      </w:r>
      <w:r w:rsidR="004E0A94" w:rsidRPr="004E0A94">
        <w:rPr>
          <w:rFonts w:ascii="Times New Roman" w:eastAsiaTheme="minorHAnsi" w:hAnsi="Times New Roman" w:cs="Times New Roman"/>
          <w:b w:val="0"/>
          <w:i/>
          <w:iCs/>
          <w:color w:val="auto"/>
          <w:sz w:val="28"/>
          <w:szCs w:val="28"/>
        </w:rPr>
        <w:t xml:space="preserve"> конец 17 века. </w:t>
      </w:r>
    </w:p>
    <w:p w:rsidR="00C26D7A" w:rsidRPr="004E0A94" w:rsidRDefault="00C26D7A" w:rsidP="004E0A94">
      <w:pPr>
        <w:pStyle w:val="2"/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</w:pPr>
      <w:r w:rsidRPr="004E0A9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2.</w:t>
      </w:r>
      <w:r w:rsidR="004E0A94" w:rsidRPr="004E0A94">
        <w:rPr>
          <w:rFonts w:ascii="Times New Roman" w:eastAsia="+mn-ea" w:hAnsi="Times New Roman" w:cs="Times New Roman"/>
          <w:b w:val="0"/>
          <w:i/>
          <w:color w:val="auto"/>
          <w:kern w:val="24"/>
          <w:sz w:val="28"/>
          <w:szCs w:val="28"/>
        </w:rPr>
        <w:t xml:space="preserve"> </w:t>
      </w:r>
      <w:r w:rsidR="004E0A94" w:rsidRPr="004E0A9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Фрагмент многоцветного печного изразца     с изображением цветка.</w:t>
      </w:r>
      <w:r w:rsidR="004E0A94" w:rsidRPr="004E0A94">
        <w:rPr>
          <w:rFonts w:ascii="Times New Roman" w:eastAsia="+mn-ea" w:hAnsi="Times New Roman" w:cs="Times New Roman"/>
          <w:b w:val="0"/>
          <w:i/>
          <w:iCs/>
          <w:color w:val="auto"/>
          <w:kern w:val="24"/>
          <w:sz w:val="28"/>
          <w:szCs w:val="28"/>
        </w:rPr>
        <w:t xml:space="preserve"> </w:t>
      </w:r>
      <w:r w:rsidR="004E0A94" w:rsidRPr="004E0A94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Рубеж 17-18 вв</w:t>
      </w:r>
      <w:r w:rsidR="004E0A94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.</w:t>
      </w:r>
    </w:p>
    <w:p w:rsidR="004E0A94" w:rsidRPr="004E0A94" w:rsidRDefault="004E0A94" w:rsidP="004E0A94">
      <w:pPr>
        <w:pStyle w:val="2"/>
        <w:rPr>
          <w:rFonts w:ascii="Times New Roman" w:eastAsiaTheme="minorHAnsi" w:hAnsi="Times New Roman" w:cs="Times New Roman"/>
          <w:b w:val="0"/>
          <w:i/>
          <w:iCs/>
          <w:color w:val="auto"/>
          <w:sz w:val="28"/>
          <w:szCs w:val="28"/>
        </w:rPr>
      </w:pPr>
      <w:r w:rsidRPr="004E0A94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>3.</w:t>
      </w:r>
      <w:r w:rsidRPr="004E0A94">
        <w:rPr>
          <w:rFonts w:ascii="Times New Roman" w:eastAsia="+mn-ea" w:hAnsi="Times New Roman" w:cs="Times New Roman"/>
          <w:b w:val="0"/>
          <w:i/>
          <w:color w:val="auto"/>
          <w:kern w:val="24"/>
          <w:sz w:val="28"/>
          <w:szCs w:val="28"/>
        </w:rPr>
        <w:t xml:space="preserve"> </w:t>
      </w:r>
      <w:r w:rsidRPr="004E0A94">
        <w:rPr>
          <w:rFonts w:ascii="Times New Roman" w:eastAsiaTheme="minorHAnsi" w:hAnsi="Times New Roman" w:cs="Times New Roman"/>
          <w:b w:val="0"/>
          <w:i/>
          <w:iCs/>
          <w:color w:val="auto"/>
          <w:sz w:val="28"/>
          <w:szCs w:val="28"/>
        </w:rPr>
        <w:t>Фрагмент многоцветного печного изразца  (из композиции).</w:t>
      </w:r>
      <w:r w:rsidRPr="004E0A94">
        <w:rPr>
          <w:rFonts w:ascii="Times New Roman" w:eastAsia="+mn-ea" w:hAnsi="Times New Roman" w:cs="Times New Roman"/>
          <w:b w:val="0"/>
          <w:i/>
          <w:iCs/>
          <w:color w:val="auto"/>
          <w:kern w:val="24"/>
          <w:sz w:val="28"/>
          <w:szCs w:val="28"/>
        </w:rPr>
        <w:t xml:space="preserve"> </w:t>
      </w:r>
      <w:r w:rsidRPr="004E0A94">
        <w:rPr>
          <w:rFonts w:ascii="Times New Roman" w:eastAsiaTheme="minorHAnsi" w:hAnsi="Times New Roman" w:cs="Times New Roman"/>
          <w:b w:val="0"/>
          <w:i/>
          <w:iCs/>
          <w:color w:val="auto"/>
          <w:sz w:val="28"/>
          <w:szCs w:val="28"/>
        </w:rPr>
        <w:t xml:space="preserve">Начало 18 века. </w:t>
      </w:r>
    </w:p>
    <w:p w:rsidR="00277ADC" w:rsidRPr="004E0A94" w:rsidRDefault="004E0A94" w:rsidP="004E0A94">
      <w:pPr>
        <w:spacing w:after="0" w:line="360" w:lineRule="auto"/>
        <w:jc w:val="both"/>
        <w:rPr>
          <w:i/>
          <w:iCs/>
          <w:sz w:val="28"/>
          <w:szCs w:val="28"/>
        </w:rPr>
      </w:pPr>
      <w:r w:rsidRPr="004E0A94">
        <w:rPr>
          <w:i/>
          <w:iCs/>
          <w:sz w:val="28"/>
          <w:szCs w:val="28"/>
        </w:rPr>
        <w:t xml:space="preserve"> </w:t>
      </w:r>
    </w:p>
    <w:p w:rsidR="00D506AD" w:rsidRPr="0008711E" w:rsidRDefault="00321DDF" w:rsidP="0008711E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t xml:space="preserve">Также при земляных работах был найден железный четырехгранный гвоздь, который использовали для работ в деревянных избах и постройках. Время, когда выковали гвоздь, определить непросто, так как традиционная четырехгранная форма гвоздя «для дерева» сохранялась еще в </w:t>
      </w:r>
      <w:r w:rsidRPr="0008711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8711E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277ADC" w:rsidRPr="0008711E" w:rsidRDefault="00277ADC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71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168" cy="2152213"/>
            <wp:effectExtent l="19050" t="0" r="0" b="0"/>
            <wp:docPr id="19" name="Рисунок 7" descr="MyPROJECT!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ROJECT!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322" cy="215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94" w:rsidRPr="004E0A94" w:rsidRDefault="004E0A94" w:rsidP="004E0A94">
      <w:pPr>
        <w:pStyle w:val="2"/>
        <w:ind w:left="284"/>
        <w:rPr>
          <w:rFonts w:ascii="Times New Roman" w:eastAsiaTheme="minorHAnsi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4E0A94">
        <w:rPr>
          <w:rFonts w:ascii="Times New Roman" w:eastAsiaTheme="minorHAnsi" w:hAnsi="Times New Roman" w:cs="Times New Roman"/>
          <w:b w:val="0"/>
          <w:i/>
          <w:color w:val="auto"/>
          <w:sz w:val="28"/>
          <w:szCs w:val="28"/>
        </w:rPr>
        <w:t xml:space="preserve">Железный гвоздь для скрепления деревянных брёвен, </w:t>
      </w:r>
      <w:r w:rsidRPr="004E0A9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18 век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.</w:t>
      </w:r>
    </w:p>
    <w:p w:rsidR="004E0A94" w:rsidRDefault="004E0A94" w:rsidP="004E0A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DDF" w:rsidRPr="0008711E" w:rsidRDefault="00321DDF" w:rsidP="0008711E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lastRenderedPageBreak/>
        <w:t>В том же году находки были отданы в Музей Парка Сокольники, подтверждением чему служит письменная благодарность музея.</w:t>
      </w:r>
    </w:p>
    <w:p w:rsidR="00ED3B3F" w:rsidRDefault="00277ADC" w:rsidP="0008711E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4E4F21"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08711E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ED3B3F" w:rsidRPr="0008711E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762250" cy="3682901"/>
            <wp:effectExtent l="19050" t="0" r="0" b="0"/>
            <wp:docPr id="10" name="Рисунок 9" descr="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плом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6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D48" w:rsidRPr="0090375D" w:rsidRDefault="004C3D48" w:rsidP="0090375D">
      <w:pPr>
        <w:pStyle w:val="2"/>
        <w:ind w:left="1843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90375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Свидетельство Парка Сокольники</w:t>
      </w:r>
      <w:r w:rsidR="0090375D" w:rsidRPr="0090375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. 2017 год</w:t>
      </w:r>
      <w:r w:rsidR="0090375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.</w:t>
      </w:r>
    </w:p>
    <w:p w:rsidR="00ED3B3F" w:rsidRPr="0008711E" w:rsidRDefault="00ED3B3F" w:rsidP="0008711E">
      <w:pPr>
        <w:pStyle w:val="a6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00B3F" w:rsidRPr="0008711E" w:rsidRDefault="00206582" w:rsidP="0008711E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8711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2.2</w:t>
      </w:r>
      <w:r w:rsidR="0008711E" w:rsidRPr="0008711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Pr="0008711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Восстановление целых форм предметов, их назначение</w:t>
      </w:r>
    </w:p>
    <w:p w:rsidR="00A43AA0" w:rsidRPr="0008711E" w:rsidRDefault="00206582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t>Фрагмент чернолощеного сосуда</w:t>
      </w:r>
      <w:r w:rsidR="00A43AA0" w:rsidRPr="0008711E">
        <w:rPr>
          <w:rFonts w:ascii="Times New Roman" w:hAnsi="Times New Roman" w:cs="Times New Roman"/>
          <w:sz w:val="28"/>
          <w:szCs w:val="28"/>
        </w:rPr>
        <w:t xml:space="preserve">, изготовленного в Москве предположительно в первой четверти </w:t>
      </w:r>
      <w:r w:rsidR="00A43AA0" w:rsidRPr="0008711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A43AA0" w:rsidRPr="0008711E">
        <w:rPr>
          <w:rFonts w:ascii="Times New Roman" w:hAnsi="Times New Roman" w:cs="Times New Roman"/>
          <w:sz w:val="28"/>
          <w:szCs w:val="28"/>
        </w:rPr>
        <w:t xml:space="preserve"> века,</w:t>
      </w:r>
      <w:r w:rsidRPr="0008711E">
        <w:rPr>
          <w:rFonts w:ascii="Times New Roman" w:hAnsi="Times New Roman" w:cs="Times New Roman"/>
          <w:sz w:val="28"/>
          <w:szCs w:val="28"/>
        </w:rPr>
        <w:t xml:space="preserve"> дошел с места глиняной ручки, за которую его держали. </w:t>
      </w:r>
      <w:r w:rsidR="00A43AA0" w:rsidRPr="0008711E">
        <w:rPr>
          <w:rFonts w:ascii="Times New Roman" w:hAnsi="Times New Roman" w:cs="Times New Roman"/>
          <w:sz w:val="28"/>
          <w:szCs w:val="28"/>
        </w:rPr>
        <w:t>Форма сосуда была широко распространенной в то время и в реконструированном виде выглядела так, как показано на картинке (ниже).</w:t>
      </w:r>
    </w:p>
    <w:p w:rsidR="004E0A94" w:rsidRPr="004E0A94" w:rsidRDefault="00A43AA0" w:rsidP="004E0A94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4E4F21" w:rsidRPr="000871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71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71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3642536"/>
            <wp:effectExtent l="19050" t="0" r="9525" b="0"/>
            <wp:docPr id="2" name="Рисунок 0" descr="кувш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вшин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854" cy="364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94" w:rsidRDefault="004E0A94" w:rsidP="004E0A94">
      <w:pPr>
        <w:pStyle w:val="2"/>
        <w:ind w:left="241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4E0A94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Фрагмент чернолощеного сосуда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. 18 век.</w:t>
      </w:r>
    </w:p>
    <w:p w:rsidR="004E0A94" w:rsidRPr="004E0A94" w:rsidRDefault="004E0A94" w:rsidP="004E0A94"/>
    <w:p w:rsidR="00206582" w:rsidRPr="0008711E" w:rsidRDefault="00A43AA0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t xml:space="preserve"> </w:t>
      </w:r>
      <w:r w:rsidR="0008711E" w:rsidRPr="0008711E">
        <w:rPr>
          <w:rFonts w:ascii="Times New Roman" w:hAnsi="Times New Roman" w:cs="Times New Roman"/>
          <w:sz w:val="28"/>
          <w:szCs w:val="28"/>
        </w:rPr>
        <w:tab/>
      </w:r>
      <w:r w:rsidR="00206582" w:rsidRPr="0008711E">
        <w:rPr>
          <w:rFonts w:ascii="Times New Roman" w:hAnsi="Times New Roman" w:cs="Times New Roman"/>
          <w:sz w:val="28"/>
          <w:szCs w:val="28"/>
        </w:rPr>
        <w:t>Широко распространившийся в ту пору метод обработки сосуда, из-за чего он получал черный матовый цвет, был связан с его обжигом по специальной технологии, без доступа кислорода. Оседавший на стенках графит придавал сосуду некую схожесть с дорогой металлической посудой, известной у  народов Востока. Однако черное лощение было не только красиво. Считалось, что в сосудах, изготовленных с соблюдением этой технологии, долго не прокисало молоко. Таким образом, они использовались и для хранения продуктов.</w:t>
      </w:r>
    </w:p>
    <w:p w:rsidR="00206582" w:rsidRPr="0008711E" w:rsidRDefault="00A43AA0" w:rsidP="0008711E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t>Что касается п</w:t>
      </w:r>
      <w:r w:rsidR="00206582" w:rsidRPr="0008711E">
        <w:rPr>
          <w:rFonts w:ascii="Times New Roman" w:hAnsi="Times New Roman" w:cs="Times New Roman"/>
          <w:sz w:val="28"/>
          <w:szCs w:val="28"/>
        </w:rPr>
        <w:t>оливны</w:t>
      </w:r>
      <w:r w:rsidRPr="0008711E">
        <w:rPr>
          <w:rFonts w:ascii="Times New Roman" w:hAnsi="Times New Roman" w:cs="Times New Roman"/>
          <w:sz w:val="28"/>
          <w:szCs w:val="28"/>
        </w:rPr>
        <w:t>х</w:t>
      </w:r>
      <w:r w:rsidR="00206582" w:rsidRPr="0008711E">
        <w:rPr>
          <w:rFonts w:ascii="Times New Roman" w:hAnsi="Times New Roman" w:cs="Times New Roman"/>
          <w:sz w:val="28"/>
          <w:szCs w:val="28"/>
        </w:rPr>
        <w:t xml:space="preserve"> изразц</w:t>
      </w:r>
      <w:r w:rsidRPr="0008711E">
        <w:rPr>
          <w:rFonts w:ascii="Times New Roman" w:hAnsi="Times New Roman" w:cs="Times New Roman"/>
          <w:sz w:val="28"/>
          <w:szCs w:val="28"/>
        </w:rPr>
        <w:t>ов, то они</w:t>
      </w:r>
      <w:r w:rsidR="00206582" w:rsidRPr="0008711E">
        <w:rPr>
          <w:rFonts w:ascii="Times New Roman" w:hAnsi="Times New Roman" w:cs="Times New Roman"/>
          <w:sz w:val="28"/>
          <w:szCs w:val="28"/>
        </w:rPr>
        <w:t xml:space="preserve"> считались дорогим удовольствием и их могли позволить лишь обеспеченные семьи (какими были семьи гвардейцев Преображенского полка). Комплект изразцов для печи мог стоить столько же, сколько и сам деревянный дом. Изразцы изготавливались специальными мастерами, проживавшими в Гончарной слободе в Москве. Зеленые поливные изразцы изготавливались с середины </w:t>
      </w:r>
      <w:r w:rsidR="00206582" w:rsidRPr="0008711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206582" w:rsidRPr="0008711E">
        <w:rPr>
          <w:rFonts w:ascii="Times New Roman" w:hAnsi="Times New Roman" w:cs="Times New Roman"/>
          <w:sz w:val="28"/>
          <w:szCs w:val="28"/>
        </w:rPr>
        <w:t xml:space="preserve"> века, многоцветные получили распространение в богатых домах </w:t>
      </w:r>
      <w:r w:rsidR="00206582" w:rsidRPr="0008711E">
        <w:rPr>
          <w:rFonts w:ascii="Times New Roman" w:hAnsi="Times New Roman" w:cs="Times New Roman"/>
          <w:sz w:val="28"/>
          <w:szCs w:val="28"/>
        </w:rPr>
        <w:lastRenderedPageBreak/>
        <w:t>Москвы в конце того же столетия. Примечательно, что при обжиге изменялись нанесенные на глину цвета.</w:t>
      </w:r>
    </w:p>
    <w:p w:rsidR="00206582" w:rsidRPr="0008711E" w:rsidRDefault="00206582" w:rsidP="0008711E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t xml:space="preserve">Изразцы крепились к печи большой металлической проволокой. Их задняя часть представляла собой, образно говоря, глиняный мешок для воздуха. Таким образом, изразцы могли долгое время сохранять тепло (в таких «пазухах») от растопленной печи. </w:t>
      </w:r>
    </w:p>
    <w:p w:rsidR="00A43AA0" w:rsidRPr="0008711E" w:rsidRDefault="00A43AA0" w:rsidP="0008711E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t>Печь, украшенная изразцами, была одной из выразительных частей интерьера любой избы. В высоту она достигала почти потолка и выглядела так, как показано на рисунке (ниже).</w:t>
      </w:r>
    </w:p>
    <w:p w:rsidR="00014690" w:rsidRPr="0008711E" w:rsidRDefault="00014690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9F798A" w:rsidRPr="000871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Pr="000871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0871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1520" cy="3886200"/>
            <wp:effectExtent l="19050" t="0" r="0" b="0"/>
            <wp:docPr id="3" name="Рисунок 2" descr="п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ь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794" cy="388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166" w:rsidRPr="0008711E" w:rsidRDefault="001E2120" w:rsidP="0008711E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08711E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 xml:space="preserve">                   Изразцовая печь конца </w:t>
      </w:r>
      <w:r w:rsidRPr="0008711E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  <w:lang w:val="en-US"/>
        </w:rPr>
        <w:t>XVII</w:t>
      </w:r>
      <w:r w:rsidRPr="0008711E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 xml:space="preserve"> века из Музея-заповедника "Коломенское"</w:t>
      </w:r>
    </w:p>
    <w:p w:rsidR="00435166" w:rsidRPr="0008711E" w:rsidRDefault="00435166" w:rsidP="0008711E">
      <w:pPr>
        <w:pStyle w:val="a6"/>
        <w:spacing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8711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2.3</w:t>
      </w:r>
      <w:r w:rsidR="0008711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Pr="0008711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Предметы в усадьбе. Характеристика двора и владельца</w:t>
      </w:r>
    </w:p>
    <w:p w:rsidR="00435166" w:rsidRPr="0008711E" w:rsidRDefault="001E2120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Деревянные избы московских слобод на рубеже 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XVII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XVIII</w:t>
      </w:r>
      <w:r w:rsidR="00435166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ов, в том числе и Преображенской солдатской слободы, мало отличались друг от друга. У зажиточных обитателей слободы дома отличались лишь размером, более дорогими иконами в красном углу</w:t>
      </w:r>
      <w:r w:rsidR="00435166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красивыми 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изразцовыми печами. </w:t>
      </w:r>
      <w:r w:rsidR="00435166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Мебели в доме было немного, 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лишь </w:t>
      </w:r>
      <w:r w:rsidR="00435166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самое необходимое: </w:t>
      </w:r>
      <w:r w:rsidR="00435166" w:rsidRPr="0008711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стол, лавки, сундуки, посудные полки.</w:t>
      </w:r>
    </w:p>
    <w:p w:rsidR="00435166" w:rsidRPr="0008711E" w:rsidRDefault="0043516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11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Стол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2120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анимал важное место и служил для ежедневной и праздничной трапезы. </w:t>
      </w:r>
    </w:p>
    <w:p w:rsidR="00661544" w:rsidRPr="0008711E" w:rsidRDefault="0043516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11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Лавки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располагались вдоль стен </w:t>
      </w:r>
      <w:r w:rsidR="001E2120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ещё один неотъемлемый предмет в </w:t>
      </w:r>
      <w:r w:rsidR="001E2120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любой 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избе. </w:t>
      </w:r>
      <w:r w:rsidR="001E2120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лавках сидели, они же 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местом для сна. Также использовали </w:t>
      </w:r>
      <w:r w:rsidRPr="0008711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скамьи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E2120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в отличии от лавок</w:t>
      </w:r>
      <w:r w:rsidR="001E2120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прикреплённых к стене, был</w:t>
      </w:r>
      <w:r w:rsidR="001E2120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переносн</w:t>
      </w:r>
      <w:r w:rsidR="001E2120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ыми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35166" w:rsidRPr="0008711E" w:rsidRDefault="0043516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Спать было теплее около печи</w:t>
      </w:r>
      <w:r w:rsidR="00661544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на ней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поэтому </w:t>
      </w:r>
      <w:r w:rsidR="00661544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рядом с ней могли сооружать деревянную лежанку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1544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711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полати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5166" w:rsidRPr="0008711E" w:rsidRDefault="0043516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11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Сундук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 был</w:t>
      </w:r>
      <w:r w:rsidR="00661544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, своего рода, сейфом, где хранилось белье, одежда, утварь (даже книги) и разные ценности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. Хран</w:t>
      </w:r>
      <w:r w:rsidR="00661544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или в нем и деньги, и приданое – поэтому с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ундук </w:t>
      </w:r>
      <w:r w:rsidR="00661544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запирали на замок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Чем больше сундуков </w:t>
      </w:r>
      <w:r w:rsidR="00661544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в доме, тем богаче считалась семья.</w:t>
      </w:r>
    </w:p>
    <w:p w:rsidR="00435166" w:rsidRPr="0008711E" w:rsidRDefault="00435166" w:rsidP="00285A95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Над лавками прибивались </w:t>
      </w:r>
      <w:r w:rsidRPr="0008711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полки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для хранения утвари. На нижних полках </w:t>
      </w:r>
      <w:r w:rsidR="00661544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хранили, как правило, большую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посуду</w:t>
      </w:r>
      <w:r w:rsidR="00661544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; на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верхни</w:t>
      </w:r>
      <w:r w:rsidR="00661544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х,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узки</w:t>
      </w:r>
      <w:r w:rsidR="00661544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х, 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полк</w:t>
      </w:r>
      <w:r w:rsidR="00661544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 размещали 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мелк</w:t>
      </w:r>
      <w:r w:rsidR="00661544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посуд</w:t>
      </w:r>
      <w:r w:rsidR="00661544"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871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5166" w:rsidRPr="0008711E" w:rsidRDefault="00435166" w:rsidP="0008711E">
      <w:pPr>
        <w:pStyle w:val="article-renderblock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 w:rsidRPr="0008711E">
        <w:rPr>
          <w:sz w:val="28"/>
          <w:szCs w:val="28"/>
        </w:rPr>
        <w:t xml:space="preserve">В «красном» углу избы </w:t>
      </w:r>
      <w:r w:rsidR="00661544" w:rsidRPr="0008711E">
        <w:rPr>
          <w:sz w:val="28"/>
          <w:szCs w:val="28"/>
        </w:rPr>
        <w:t>находились семейные иконы.</w:t>
      </w:r>
    </w:p>
    <w:p w:rsidR="00661544" w:rsidRPr="0008711E" w:rsidRDefault="00661544" w:rsidP="0008711E">
      <w:pPr>
        <w:pStyle w:val="article-renderblock"/>
        <w:shd w:val="clear" w:color="auto" w:fill="FFFFFF"/>
        <w:spacing w:before="0" w:beforeAutospacing="0" w:after="0" w:afterAutospacing="0" w:line="360" w:lineRule="auto"/>
        <w:ind w:left="284" w:firstLine="424"/>
        <w:jc w:val="both"/>
        <w:rPr>
          <w:sz w:val="28"/>
          <w:szCs w:val="28"/>
        </w:rPr>
      </w:pPr>
      <w:r w:rsidRPr="0008711E">
        <w:rPr>
          <w:sz w:val="28"/>
          <w:szCs w:val="28"/>
        </w:rPr>
        <w:t xml:space="preserve">Следует добавить, что дом в вечернее и ночное время освещали лучинами и свечами. </w:t>
      </w:r>
      <w:r w:rsidR="000B5BC4" w:rsidRPr="0008711E">
        <w:rPr>
          <w:sz w:val="28"/>
          <w:szCs w:val="28"/>
        </w:rPr>
        <w:t>Днем через окна слабо пробивался дневной свет (о</w:t>
      </w:r>
      <w:r w:rsidRPr="0008711E">
        <w:rPr>
          <w:sz w:val="28"/>
          <w:szCs w:val="28"/>
        </w:rPr>
        <w:t>кна в доме были из слюды или бычьего пузыря; и лишь в богатых усадьбах – остекленные</w:t>
      </w:r>
      <w:r w:rsidR="000B5BC4" w:rsidRPr="0008711E">
        <w:rPr>
          <w:sz w:val="28"/>
          <w:szCs w:val="28"/>
        </w:rPr>
        <w:t>)</w:t>
      </w:r>
      <w:r w:rsidRPr="0008711E">
        <w:rPr>
          <w:sz w:val="28"/>
          <w:szCs w:val="28"/>
        </w:rPr>
        <w:t>.</w:t>
      </w:r>
    </w:p>
    <w:p w:rsidR="000B5BC4" w:rsidRPr="0008711E" w:rsidRDefault="000B5BC4" w:rsidP="0008711E">
      <w:pPr>
        <w:pStyle w:val="article-renderblock"/>
        <w:shd w:val="clear" w:color="auto" w:fill="FFFFFF"/>
        <w:spacing w:before="0" w:beforeAutospacing="0" w:after="0" w:afterAutospacing="0" w:line="360" w:lineRule="auto"/>
        <w:ind w:left="284" w:firstLine="424"/>
        <w:jc w:val="both"/>
        <w:rPr>
          <w:sz w:val="28"/>
          <w:szCs w:val="28"/>
        </w:rPr>
      </w:pPr>
      <w:r w:rsidRPr="0008711E">
        <w:rPr>
          <w:sz w:val="28"/>
          <w:szCs w:val="28"/>
        </w:rPr>
        <w:t>Судя по найденным фрагментам изысканных изразцов, они принадлежали зажиточной усадьбе. Ее границы и строения описать довольно сложно из-за того, что многие документы того времени не сохранились. Судя по первому известному плану Москвы</w:t>
      </w:r>
      <w:r w:rsidR="005D4EF3" w:rsidRPr="0008711E">
        <w:rPr>
          <w:sz w:val="28"/>
          <w:szCs w:val="28"/>
        </w:rPr>
        <w:t xml:space="preserve"> (1739 год)</w:t>
      </w:r>
      <w:r w:rsidRPr="0008711E">
        <w:rPr>
          <w:sz w:val="28"/>
          <w:szCs w:val="28"/>
        </w:rPr>
        <w:t xml:space="preserve">, участок мог быть формы, близкой к прямоугольной; в самой усадьбе помимо избы могла быть конюшня и хозяйственная постройка (например, для хранения дров). </w:t>
      </w:r>
    </w:p>
    <w:p w:rsidR="00A45BDC" w:rsidRPr="0008711E" w:rsidRDefault="00A45BDC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</w:t>
      </w:r>
      <w:r w:rsidR="002F56D0" w:rsidRPr="000871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625964"/>
            <wp:effectExtent l="19050" t="0" r="0" b="0"/>
            <wp:docPr id="4" name="Рисунок 3" descr="мич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чн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756" cy="163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1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5BDC" w:rsidRPr="0008711E" w:rsidRDefault="00A45BDC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11E">
        <w:rPr>
          <w:rFonts w:ascii="Times New Roman" w:hAnsi="Times New Roman" w:cs="Times New Roman"/>
          <w:i/>
          <w:sz w:val="28"/>
          <w:szCs w:val="28"/>
        </w:rPr>
        <w:t xml:space="preserve">План Москвы 1739 года </w:t>
      </w:r>
    </w:p>
    <w:p w:rsidR="00435166" w:rsidRPr="0008711E" w:rsidRDefault="00A45BDC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11E">
        <w:rPr>
          <w:rFonts w:ascii="Times New Roman" w:hAnsi="Times New Roman" w:cs="Times New Roman"/>
          <w:i/>
          <w:sz w:val="28"/>
          <w:szCs w:val="28"/>
        </w:rPr>
        <w:t>(фрагмент с изображением Преображенской солдатской слободы)</w:t>
      </w:r>
    </w:p>
    <w:p w:rsidR="00EB1C6B" w:rsidRPr="0008711E" w:rsidRDefault="00A45BDC" w:rsidP="0008711E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t>Владельцем усадьбы, учитывая характер Преображенской солдатской слободы, был гвардеец Преображенского полка. Здесь проживала его семья.</w:t>
      </w:r>
      <w:r w:rsidR="0078218C" w:rsidRPr="0008711E">
        <w:rPr>
          <w:rFonts w:ascii="Times New Roman" w:hAnsi="Times New Roman" w:cs="Times New Roman"/>
          <w:sz w:val="28"/>
          <w:szCs w:val="28"/>
        </w:rPr>
        <w:t xml:space="preserve"> На время войн, сборов и учений он покидал свой дом, а родные ожидали его скорого возвращения.</w:t>
      </w:r>
    </w:p>
    <w:p w:rsidR="00ED169A" w:rsidRPr="0008711E" w:rsidRDefault="00ED169A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D169A" w:rsidRDefault="00ED169A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3CB6" w:rsidRDefault="00EC3CB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3CB6" w:rsidRDefault="00EC3CB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3CB6" w:rsidRDefault="00EC3CB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3CB6" w:rsidRDefault="00EC3CB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3CB6" w:rsidRDefault="00EC3CB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3CB6" w:rsidRDefault="00EC3CB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3CB6" w:rsidRDefault="00EC3CB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3CB6" w:rsidRDefault="00EC3CB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3CB6" w:rsidRDefault="00EC3CB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3CB6" w:rsidRDefault="00EC3CB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3CB6" w:rsidRDefault="00EC3CB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3CB6" w:rsidRDefault="00EC3CB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3CB6" w:rsidRDefault="00EC3CB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3CB6" w:rsidRDefault="00EC3CB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3CB6" w:rsidRPr="0008711E" w:rsidRDefault="00EC3CB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D169A" w:rsidRPr="0008711E" w:rsidRDefault="00ED169A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3CB6" w:rsidRDefault="00EC3CB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85A95" w:rsidRDefault="00285A95" w:rsidP="00285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t xml:space="preserve">Выполнив поставленные задачи, такие как изучение литературы и находок, можно сказать, что, судя по найденным археологическим фрагментам, усадьба была зажиточной. Границы и строение описать довольно сложно из-за того, что многие документы того времени не сохранились. Судя по первому известному плану Москвы (1739 год), участок мог быть формы, близкой к прямоугольной; в самой усадьбе помимо избы могла быть конюшня и хозяйственная постройка (например, для хранения дров). </w:t>
      </w:r>
    </w:p>
    <w:p w:rsidR="00285A95" w:rsidRPr="0008711E" w:rsidRDefault="00285A95" w:rsidP="00285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Поимо этого, находки, связанные с бытовой жизнью людей, показали уклад и образ жизни обитателей усадьбы.</w:t>
      </w:r>
    </w:p>
    <w:p w:rsidR="00285A95" w:rsidRDefault="00285A95" w:rsidP="00285A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11E">
        <w:rPr>
          <w:rFonts w:ascii="Times New Roman" w:hAnsi="Times New Roman" w:cs="Times New Roman"/>
          <w:sz w:val="28"/>
          <w:szCs w:val="28"/>
        </w:rPr>
        <w:t>Владельцем усадьбы, учитывая характер Преображенской солдатской слободы, был гвардеец Преображенского полка. Здесь проживала его семья. Об этом свидетельствуют археологические находки.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A95" w:rsidRDefault="00285A95" w:rsidP="00285A9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сказанного, можно подтвердить гипотезу исследовательской работы.</w:t>
      </w:r>
    </w:p>
    <w:p w:rsidR="00285A95" w:rsidRPr="0008711E" w:rsidRDefault="00285A95" w:rsidP="00285A95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CB6" w:rsidRDefault="00EC3CB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CB6" w:rsidRDefault="00EC3CB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CB6" w:rsidRDefault="00EC3CB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CB6" w:rsidRDefault="00EC3CB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69A" w:rsidRPr="00EC3CB6" w:rsidRDefault="00EC3CB6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CB6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 и литературы</w:t>
      </w:r>
    </w:p>
    <w:p w:rsidR="00ED169A" w:rsidRPr="0008711E" w:rsidRDefault="00ED169A" w:rsidP="0008711E">
      <w:pPr>
        <w:pStyle w:val="a3"/>
        <w:numPr>
          <w:ilvl w:val="0"/>
          <w:numId w:val="8"/>
        </w:numPr>
        <w:spacing w:line="360" w:lineRule="auto"/>
        <w:jc w:val="both"/>
        <w:rPr>
          <w:rFonts w:eastAsia="+mn-ea"/>
          <w:sz w:val="28"/>
          <w:szCs w:val="28"/>
        </w:rPr>
      </w:pPr>
      <w:r w:rsidRPr="0008711E">
        <w:rPr>
          <w:rFonts w:eastAsia="+mn-ea"/>
          <w:sz w:val="28"/>
          <w:szCs w:val="28"/>
        </w:rPr>
        <w:t>Бугров А.В.</w:t>
      </w:r>
      <w:r w:rsidR="0008711E">
        <w:rPr>
          <w:rFonts w:eastAsia="+mn-ea"/>
          <w:sz w:val="28"/>
          <w:szCs w:val="28"/>
        </w:rPr>
        <w:t xml:space="preserve"> </w:t>
      </w:r>
      <w:proofErr w:type="spellStart"/>
      <w:r w:rsidRPr="0008711E">
        <w:rPr>
          <w:rFonts w:eastAsia="+mn-ea"/>
          <w:sz w:val="28"/>
          <w:szCs w:val="28"/>
        </w:rPr>
        <w:t>Благуша</w:t>
      </w:r>
      <w:proofErr w:type="spellEnd"/>
      <w:r w:rsidRPr="0008711E">
        <w:rPr>
          <w:rFonts w:eastAsia="+mn-ea"/>
          <w:sz w:val="28"/>
          <w:szCs w:val="28"/>
        </w:rPr>
        <w:t xml:space="preserve">, Семёновское и </w:t>
      </w:r>
      <w:proofErr w:type="spellStart"/>
      <w:r w:rsidRPr="0008711E">
        <w:rPr>
          <w:rFonts w:eastAsia="+mn-ea"/>
          <w:sz w:val="28"/>
          <w:szCs w:val="28"/>
        </w:rPr>
        <w:t>Преображенское</w:t>
      </w:r>
      <w:proofErr w:type="spellEnd"/>
      <w:r w:rsidRPr="0008711E">
        <w:rPr>
          <w:rFonts w:eastAsia="+mn-ea"/>
          <w:sz w:val="28"/>
          <w:szCs w:val="28"/>
        </w:rPr>
        <w:t>. По солда</w:t>
      </w:r>
      <w:r w:rsidR="0008711E">
        <w:rPr>
          <w:rFonts w:eastAsia="+mn-ea"/>
          <w:sz w:val="28"/>
          <w:szCs w:val="28"/>
        </w:rPr>
        <w:t>тским слободам, разбирая дорогу\</w:t>
      </w:r>
      <w:r w:rsidR="00EC3CB6">
        <w:rPr>
          <w:rFonts w:eastAsia="+mn-ea"/>
          <w:sz w:val="28"/>
          <w:szCs w:val="28"/>
        </w:rPr>
        <w:t>А.В.</w:t>
      </w:r>
      <w:r w:rsidR="0008711E">
        <w:rPr>
          <w:rFonts w:eastAsia="+mn-ea"/>
          <w:sz w:val="28"/>
          <w:szCs w:val="28"/>
        </w:rPr>
        <w:t xml:space="preserve"> Бугров</w:t>
      </w:r>
      <w:r w:rsidR="00EC3CB6">
        <w:rPr>
          <w:rFonts w:eastAsia="+mn-ea"/>
          <w:sz w:val="28"/>
          <w:szCs w:val="28"/>
        </w:rPr>
        <w:t>. -</w:t>
      </w:r>
      <w:r w:rsidR="0008711E">
        <w:rPr>
          <w:rFonts w:eastAsia="+mn-ea"/>
          <w:sz w:val="28"/>
          <w:szCs w:val="28"/>
        </w:rPr>
        <w:t xml:space="preserve"> </w:t>
      </w:r>
      <w:r w:rsidRPr="0008711E">
        <w:rPr>
          <w:rFonts w:eastAsia="+mn-ea"/>
          <w:sz w:val="28"/>
          <w:szCs w:val="28"/>
        </w:rPr>
        <w:t>М</w:t>
      </w:r>
      <w:r w:rsidR="00EC3CB6">
        <w:rPr>
          <w:rFonts w:eastAsia="+mn-ea"/>
          <w:sz w:val="28"/>
          <w:szCs w:val="28"/>
        </w:rPr>
        <w:t xml:space="preserve">.: </w:t>
      </w:r>
      <w:proofErr w:type="spellStart"/>
      <w:r w:rsidR="00EC3CB6">
        <w:rPr>
          <w:rFonts w:eastAsia="+mn-ea"/>
          <w:sz w:val="28"/>
          <w:szCs w:val="28"/>
        </w:rPr>
        <w:t>Лингва-Ф</w:t>
      </w:r>
      <w:proofErr w:type="spellEnd"/>
      <w:r w:rsidRPr="0008711E">
        <w:rPr>
          <w:rFonts w:eastAsia="+mn-ea"/>
          <w:sz w:val="28"/>
          <w:szCs w:val="28"/>
        </w:rPr>
        <w:t>, 2016.</w:t>
      </w:r>
      <w:r w:rsidR="00EC3CB6">
        <w:rPr>
          <w:rFonts w:eastAsia="+mn-ea"/>
          <w:sz w:val="28"/>
          <w:szCs w:val="28"/>
        </w:rPr>
        <w:t>-172 с.</w:t>
      </w:r>
    </w:p>
    <w:p w:rsidR="00ED169A" w:rsidRPr="00EC3CB6" w:rsidRDefault="00ED169A" w:rsidP="0008711E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08711E">
        <w:rPr>
          <w:rFonts w:eastAsia="+mn-ea"/>
          <w:sz w:val="28"/>
          <w:szCs w:val="28"/>
        </w:rPr>
        <w:t>Бобровский П.О. История лейб-гвардии Пре</w:t>
      </w:r>
      <w:r w:rsidR="00EC3CB6">
        <w:rPr>
          <w:rFonts w:eastAsia="+mn-ea"/>
          <w:sz w:val="28"/>
          <w:szCs w:val="28"/>
        </w:rPr>
        <w:t>ображенского полка, 1683 – 1725\ П.О. Бобровский.-</w:t>
      </w:r>
      <w:r w:rsidRPr="0008711E">
        <w:rPr>
          <w:rFonts w:eastAsia="+mn-ea"/>
          <w:sz w:val="28"/>
          <w:szCs w:val="28"/>
        </w:rPr>
        <w:t xml:space="preserve"> </w:t>
      </w:r>
      <w:r w:rsidR="00EC3CB6">
        <w:rPr>
          <w:rFonts w:eastAsia="+mn-ea"/>
          <w:sz w:val="28"/>
          <w:szCs w:val="28"/>
        </w:rPr>
        <w:t xml:space="preserve">М.: </w:t>
      </w:r>
      <w:proofErr w:type="spellStart"/>
      <w:r w:rsidR="00EC3CB6">
        <w:rPr>
          <w:rFonts w:eastAsia="+mn-ea"/>
          <w:sz w:val="28"/>
          <w:szCs w:val="28"/>
        </w:rPr>
        <w:t>Кучково</w:t>
      </w:r>
      <w:proofErr w:type="spellEnd"/>
      <w:r w:rsidR="00EC3CB6">
        <w:rPr>
          <w:rFonts w:eastAsia="+mn-ea"/>
          <w:sz w:val="28"/>
          <w:szCs w:val="28"/>
        </w:rPr>
        <w:t xml:space="preserve"> поле</w:t>
      </w:r>
      <w:r w:rsidRPr="0008711E">
        <w:rPr>
          <w:rFonts w:eastAsia="+mn-ea"/>
          <w:sz w:val="28"/>
          <w:szCs w:val="28"/>
        </w:rPr>
        <w:t>, 2008.</w:t>
      </w:r>
      <w:r w:rsidR="00EC3CB6">
        <w:rPr>
          <w:rFonts w:eastAsia="+mn-ea"/>
          <w:sz w:val="28"/>
          <w:szCs w:val="28"/>
        </w:rPr>
        <w:t xml:space="preserve">-624 </w:t>
      </w:r>
      <w:proofErr w:type="gramStart"/>
      <w:r w:rsidR="00EC3CB6">
        <w:rPr>
          <w:rFonts w:eastAsia="+mn-ea"/>
          <w:sz w:val="28"/>
          <w:szCs w:val="28"/>
        </w:rPr>
        <w:t>с</w:t>
      </w:r>
      <w:proofErr w:type="gramEnd"/>
      <w:r w:rsidR="00EC3CB6">
        <w:rPr>
          <w:rFonts w:eastAsia="+mn-ea"/>
          <w:sz w:val="28"/>
          <w:szCs w:val="28"/>
        </w:rPr>
        <w:t>.</w:t>
      </w:r>
    </w:p>
    <w:p w:rsidR="00EC3CB6" w:rsidRPr="00EC3CB6" w:rsidRDefault="00EC3CB6" w:rsidP="00EC3CB6">
      <w:pPr>
        <w:pStyle w:val="a3"/>
        <w:numPr>
          <w:ilvl w:val="0"/>
          <w:numId w:val="8"/>
        </w:numPr>
        <w:spacing w:line="360" w:lineRule="auto"/>
        <w:jc w:val="both"/>
        <w:rPr>
          <w:rFonts w:eastAsia="+mn-ea"/>
          <w:sz w:val="28"/>
          <w:szCs w:val="28"/>
        </w:rPr>
      </w:pPr>
      <w:proofErr w:type="spellStart"/>
      <w:r w:rsidRPr="00EC3CB6">
        <w:rPr>
          <w:rFonts w:eastAsia="+mn-ea"/>
          <w:sz w:val="28"/>
          <w:szCs w:val="28"/>
        </w:rPr>
        <w:t>Маслих</w:t>
      </w:r>
      <w:proofErr w:type="spellEnd"/>
      <w:r w:rsidRPr="00EC3CB6">
        <w:rPr>
          <w:rFonts w:eastAsia="+mn-ea"/>
          <w:sz w:val="28"/>
          <w:szCs w:val="28"/>
        </w:rPr>
        <w:t xml:space="preserve"> С.А.</w:t>
      </w:r>
      <w:r>
        <w:rPr>
          <w:rFonts w:eastAsia="+mn-ea"/>
          <w:sz w:val="28"/>
          <w:szCs w:val="28"/>
        </w:rPr>
        <w:t xml:space="preserve"> </w:t>
      </w:r>
      <w:r w:rsidRPr="00EC3CB6">
        <w:rPr>
          <w:rFonts w:eastAsia="+mn-ea"/>
          <w:sz w:val="28"/>
          <w:szCs w:val="28"/>
        </w:rPr>
        <w:t xml:space="preserve">Русское изразцовое искусство </w:t>
      </w:r>
      <w:proofErr w:type="gramStart"/>
      <w:r w:rsidRPr="00EC3CB6">
        <w:rPr>
          <w:rFonts w:eastAsia="+mn-ea"/>
          <w:sz w:val="28"/>
          <w:szCs w:val="28"/>
        </w:rPr>
        <w:t>Х</w:t>
      </w:r>
      <w:proofErr w:type="gramEnd"/>
      <w:r w:rsidRPr="00EC3CB6">
        <w:rPr>
          <w:rFonts w:eastAsia="+mn-ea"/>
          <w:sz w:val="28"/>
          <w:szCs w:val="28"/>
          <w:lang w:val="en-US"/>
        </w:rPr>
        <w:t>V</w:t>
      </w:r>
      <w:r w:rsidRPr="00EC3CB6">
        <w:rPr>
          <w:rFonts w:eastAsia="+mn-ea"/>
          <w:sz w:val="28"/>
          <w:szCs w:val="28"/>
        </w:rPr>
        <w:t>-</w:t>
      </w:r>
      <w:r w:rsidRPr="00EC3CB6">
        <w:rPr>
          <w:rFonts w:eastAsia="+mn-ea"/>
          <w:sz w:val="28"/>
          <w:szCs w:val="28"/>
          <w:lang w:val="en-US"/>
        </w:rPr>
        <w:t>XIX</w:t>
      </w:r>
      <w:r>
        <w:rPr>
          <w:rFonts w:eastAsia="+mn-ea"/>
          <w:sz w:val="28"/>
          <w:szCs w:val="28"/>
        </w:rPr>
        <w:t xml:space="preserve"> </w:t>
      </w:r>
      <w:proofErr w:type="spellStart"/>
      <w:r>
        <w:rPr>
          <w:rFonts w:eastAsia="+mn-ea"/>
          <w:sz w:val="28"/>
          <w:szCs w:val="28"/>
        </w:rPr>
        <w:t>веков</w:t>
      </w:r>
      <w:r w:rsidRPr="00EC3CB6">
        <w:rPr>
          <w:rFonts w:eastAsia="+mn-ea"/>
          <w:sz w:val="28"/>
          <w:szCs w:val="28"/>
        </w:rPr>
        <w:t>.</w:t>
      </w:r>
      <w:r>
        <w:rPr>
          <w:rFonts w:eastAsia="+mn-ea"/>
          <w:sz w:val="28"/>
          <w:szCs w:val="28"/>
        </w:rPr>
        <w:t>\С.А</w:t>
      </w:r>
      <w:proofErr w:type="spellEnd"/>
      <w:r>
        <w:rPr>
          <w:rFonts w:eastAsia="+mn-ea"/>
          <w:sz w:val="28"/>
          <w:szCs w:val="28"/>
        </w:rPr>
        <w:t xml:space="preserve">. </w:t>
      </w:r>
      <w:proofErr w:type="spellStart"/>
      <w:r>
        <w:rPr>
          <w:rFonts w:eastAsia="+mn-ea"/>
          <w:sz w:val="28"/>
          <w:szCs w:val="28"/>
        </w:rPr>
        <w:t>Маслих</w:t>
      </w:r>
      <w:proofErr w:type="spellEnd"/>
      <w:r>
        <w:rPr>
          <w:rFonts w:eastAsia="+mn-ea"/>
          <w:sz w:val="28"/>
          <w:szCs w:val="28"/>
        </w:rPr>
        <w:t>.-</w:t>
      </w:r>
      <w:r w:rsidRPr="00EC3CB6">
        <w:rPr>
          <w:rFonts w:eastAsia="+mn-ea"/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 xml:space="preserve"> М.: </w:t>
      </w:r>
      <w:proofErr w:type="spellStart"/>
      <w:r>
        <w:rPr>
          <w:rFonts w:eastAsia="+mn-ea"/>
          <w:sz w:val="28"/>
          <w:szCs w:val="28"/>
        </w:rPr>
        <w:t>Изобразит</w:t>
      </w:r>
      <w:proofErr w:type="gramStart"/>
      <w:r>
        <w:rPr>
          <w:rFonts w:eastAsia="+mn-ea"/>
          <w:sz w:val="28"/>
          <w:szCs w:val="28"/>
        </w:rPr>
        <w:t>.и</w:t>
      </w:r>
      <w:proofErr w:type="gramEnd"/>
      <w:r>
        <w:rPr>
          <w:rFonts w:eastAsia="+mn-ea"/>
          <w:sz w:val="28"/>
          <w:szCs w:val="28"/>
        </w:rPr>
        <w:t>скусство</w:t>
      </w:r>
      <w:proofErr w:type="spellEnd"/>
      <w:r w:rsidRPr="00EC3CB6">
        <w:rPr>
          <w:rFonts w:eastAsia="+mn-ea"/>
          <w:sz w:val="28"/>
          <w:szCs w:val="28"/>
        </w:rPr>
        <w:t>, 1983.</w:t>
      </w:r>
      <w:r>
        <w:rPr>
          <w:rFonts w:eastAsia="+mn-ea"/>
          <w:sz w:val="28"/>
          <w:szCs w:val="28"/>
        </w:rPr>
        <w:t>-28 стр.</w:t>
      </w:r>
    </w:p>
    <w:p w:rsidR="00EC3CB6" w:rsidRPr="00EC3CB6" w:rsidRDefault="00EC3CB6" w:rsidP="00EC3CB6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EC3CB6">
        <w:rPr>
          <w:bCs/>
          <w:color w:val="222222"/>
          <w:sz w:val="28"/>
          <w:szCs w:val="28"/>
        </w:rPr>
        <w:t xml:space="preserve">Забелин </w:t>
      </w:r>
      <w:proofErr w:type="spellStart"/>
      <w:r w:rsidRPr="00EC3CB6">
        <w:rPr>
          <w:bCs/>
          <w:color w:val="222222"/>
          <w:sz w:val="28"/>
          <w:szCs w:val="28"/>
        </w:rPr>
        <w:t>И.Е.</w:t>
      </w:r>
      <w:r w:rsidRPr="00ED169A">
        <w:rPr>
          <w:color w:val="222222"/>
          <w:sz w:val="28"/>
          <w:szCs w:val="28"/>
        </w:rPr>
        <w:t>Преображенское</w:t>
      </w:r>
      <w:proofErr w:type="spellEnd"/>
      <w:r w:rsidRPr="00ED169A">
        <w:rPr>
          <w:color w:val="222222"/>
          <w:sz w:val="28"/>
          <w:szCs w:val="28"/>
        </w:rPr>
        <w:t xml:space="preserve"> или </w:t>
      </w:r>
      <w:proofErr w:type="spellStart"/>
      <w:r w:rsidRPr="00ED169A">
        <w:rPr>
          <w:color w:val="222222"/>
          <w:sz w:val="28"/>
          <w:szCs w:val="28"/>
        </w:rPr>
        <w:t>Преображенск</w:t>
      </w:r>
      <w:proofErr w:type="spellEnd"/>
      <w:r w:rsidRPr="00ED169A">
        <w:rPr>
          <w:color w:val="222222"/>
          <w:sz w:val="28"/>
          <w:szCs w:val="28"/>
        </w:rPr>
        <w:t>, московская столица достославных преобразований первого императора Петра Великого / Соч. Ив. Забелина. - Москва</w:t>
      </w:r>
      <w:proofErr w:type="gramStart"/>
      <w:r w:rsidRPr="00ED169A">
        <w:rPr>
          <w:color w:val="222222"/>
          <w:sz w:val="28"/>
          <w:szCs w:val="28"/>
        </w:rPr>
        <w:t xml:space="preserve"> :</w:t>
      </w:r>
      <w:proofErr w:type="gramEnd"/>
      <w:r w:rsidRPr="00ED169A">
        <w:rPr>
          <w:color w:val="222222"/>
          <w:sz w:val="28"/>
          <w:szCs w:val="28"/>
        </w:rPr>
        <w:t xml:space="preserve"> тип. Э. </w:t>
      </w:r>
      <w:proofErr w:type="spellStart"/>
      <w:r w:rsidRPr="00ED169A">
        <w:rPr>
          <w:color w:val="222222"/>
          <w:sz w:val="28"/>
          <w:szCs w:val="28"/>
        </w:rPr>
        <w:t>Лисснер</w:t>
      </w:r>
      <w:proofErr w:type="spellEnd"/>
      <w:r w:rsidRPr="00ED169A">
        <w:rPr>
          <w:color w:val="222222"/>
          <w:sz w:val="28"/>
          <w:szCs w:val="28"/>
        </w:rPr>
        <w:t xml:space="preserve"> и Ю. Роман, 1883. </w:t>
      </w:r>
      <w:r>
        <w:rPr>
          <w:color w:val="222222"/>
          <w:sz w:val="28"/>
          <w:szCs w:val="28"/>
        </w:rPr>
        <w:t>–</w:t>
      </w:r>
      <w:r w:rsidRPr="00ED169A">
        <w:rPr>
          <w:color w:val="222222"/>
          <w:sz w:val="28"/>
          <w:szCs w:val="28"/>
        </w:rPr>
        <w:t xml:space="preserve"> VI</w:t>
      </w:r>
      <w:r>
        <w:rPr>
          <w:color w:val="222222"/>
          <w:sz w:val="28"/>
          <w:szCs w:val="28"/>
        </w:rPr>
        <w:t xml:space="preserve"> </w:t>
      </w:r>
      <w:r w:rsidRPr="00EC3CB6">
        <w:rPr>
          <w:color w:val="222222"/>
          <w:sz w:val="28"/>
          <w:szCs w:val="28"/>
        </w:rPr>
        <w:t>[</w:t>
      </w:r>
      <w:r>
        <w:rPr>
          <w:color w:val="222222"/>
          <w:sz w:val="28"/>
          <w:szCs w:val="28"/>
        </w:rPr>
        <w:t>Электронный ресурс</w:t>
      </w:r>
      <w:r w:rsidRPr="00EC3CB6">
        <w:rPr>
          <w:color w:val="222222"/>
          <w:sz w:val="28"/>
          <w:szCs w:val="28"/>
        </w:rPr>
        <w:t>]</w:t>
      </w:r>
      <w:proofErr w:type="gramStart"/>
      <w:r>
        <w:rPr>
          <w:color w:val="222222"/>
          <w:sz w:val="28"/>
          <w:szCs w:val="28"/>
        </w:rPr>
        <w:t>.-</w:t>
      </w:r>
      <w:proofErr w:type="gramEnd"/>
      <w:r>
        <w:rPr>
          <w:color w:val="222222"/>
          <w:sz w:val="28"/>
          <w:szCs w:val="28"/>
        </w:rPr>
        <w:t xml:space="preserve">Режим доступа: </w:t>
      </w:r>
      <w:r w:rsidRPr="00EC3CB6">
        <w:rPr>
          <w:color w:val="222222"/>
          <w:sz w:val="28"/>
          <w:szCs w:val="28"/>
        </w:rPr>
        <w:t>https://search.rsl.ru/ru/record/01003596344</w:t>
      </w:r>
    </w:p>
    <w:p w:rsidR="00ED169A" w:rsidRPr="00EC3CB6" w:rsidRDefault="00ED169A" w:rsidP="0008711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69A" w:rsidRPr="0008711E" w:rsidRDefault="00ED169A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E066F" w:rsidRDefault="007E066F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85A95" w:rsidRDefault="00285A95" w:rsidP="0008711E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8481E" w:rsidRDefault="00285A95" w:rsidP="0088481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5A9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</w:p>
    <w:p w:rsidR="0088481E" w:rsidRDefault="0088481E" w:rsidP="0088481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481E" w:rsidRDefault="0088481E" w:rsidP="0088481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Pr="0088481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552825" cy="4333875"/>
            <wp:effectExtent l="19050" t="0" r="9525" b="0"/>
            <wp:docPr id="5" name="Рисунок 9" descr="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плом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81E" w:rsidRPr="0088481E" w:rsidRDefault="0088481E" w:rsidP="0088481E">
      <w:pPr>
        <w:pStyle w:val="2"/>
        <w:ind w:left="284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88481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Свидетельство Парка Сокольники. 2017 год. </w:t>
      </w:r>
    </w:p>
    <w:p w:rsidR="0088481E" w:rsidRPr="0088481E" w:rsidRDefault="0088481E" w:rsidP="0088481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8481E" w:rsidRPr="0088481E" w:rsidSect="00285A95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B13" w:rsidRDefault="00144B13" w:rsidP="001E2120">
      <w:pPr>
        <w:spacing w:after="0" w:line="240" w:lineRule="auto"/>
      </w:pPr>
      <w:r>
        <w:separator/>
      </w:r>
    </w:p>
  </w:endnote>
  <w:endnote w:type="continuationSeparator" w:id="0">
    <w:p w:rsidR="00144B13" w:rsidRDefault="00144B13" w:rsidP="001E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8840636"/>
      <w:docPartObj>
        <w:docPartGallery w:val="Page Numbers (Bottom of Page)"/>
        <w:docPartUnique/>
      </w:docPartObj>
    </w:sdtPr>
    <w:sdtContent>
      <w:p w:rsidR="00285A95" w:rsidRDefault="00DA5F5B">
        <w:pPr>
          <w:pStyle w:val="af2"/>
          <w:jc w:val="center"/>
        </w:pPr>
        <w:r>
          <w:fldChar w:fldCharType="begin"/>
        </w:r>
        <w:r w:rsidR="00285A95">
          <w:instrText>PAGE   \* MERGEFORMAT</w:instrText>
        </w:r>
        <w:r>
          <w:fldChar w:fldCharType="separate"/>
        </w:r>
        <w:r w:rsidR="00EE600E">
          <w:rPr>
            <w:noProof/>
          </w:rPr>
          <w:t>2</w:t>
        </w:r>
        <w:r>
          <w:fldChar w:fldCharType="end"/>
        </w:r>
      </w:p>
    </w:sdtContent>
  </w:sdt>
  <w:p w:rsidR="00285A95" w:rsidRDefault="00285A9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B13" w:rsidRDefault="00144B13" w:rsidP="001E2120">
      <w:pPr>
        <w:spacing w:after="0" w:line="240" w:lineRule="auto"/>
      </w:pPr>
      <w:r>
        <w:separator/>
      </w:r>
    </w:p>
  </w:footnote>
  <w:footnote w:type="continuationSeparator" w:id="0">
    <w:p w:rsidR="00144B13" w:rsidRDefault="00144B13" w:rsidP="001E2120">
      <w:pPr>
        <w:spacing w:after="0" w:line="240" w:lineRule="auto"/>
      </w:pPr>
      <w:r>
        <w:continuationSeparator/>
      </w:r>
    </w:p>
  </w:footnote>
  <w:footnote w:id="1">
    <w:p w:rsidR="00ED169A" w:rsidRPr="00EC3CB6" w:rsidRDefault="00ED169A" w:rsidP="00EC3CB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69A">
        <w:rPr>
          <w:rStyle w:val="af"/>
          <w:sz w:val="20"/>
          <w:szCs w:val="20"/>
        </w:rPr>
        <w:footnoteRef/>
      </w:r>
      <w:r w:rsidRPr="00ED169A">
        <w:rPr>
          <w:sz w:val="20"/>
          <w:szCs w:val="20"/>
        </w:rPr>
        <w:t xml:space="preserve"> </w:t>
      </w:r>
      <w:r w:rsidRPr="00ED169A">
        <w:rPr>
          <w:rFonts w:ascii="&amp;quot" w:eastAsia="Times New Roman" w:hAnsi="&amp;quot" w:cs="Times New Roman"/>
          <w:bCs/>
          <w:color w:val="222222"/>
          <w:sz w:val="20"/>
          <w:szCs w:val="20"/>
          <w:lang w:eastAsia="ru-RU"/>
        </w:rPr>
        <w:t xml:space="preserve">Забелин </w:t>
      </w:r>
      <w:proofErr w:type="spellStart"/>
      <w:r w:rsidRPr="00ED169A">
        <w:rPr>
          <w:rFonts w:ascii="&amp;quot" w:eastAsia="Times New Roman" w:hAnsi="&amp;quot" w:cs="Times New Roman"/>
          <w:bCs/>
          <w:color w:val="222222"/>
          <w:sz w:val="20"/>
          <w:szCs w:val="20"/>
          <w:lang w:eastAsia="ru-RU"/>
        </w:rPr>
        <w:t>И.Е.</w:t>
      </w:r>
      <w:r w:rsidRPr="00ED169A">
        <w:rPr>
          <w:rFonts w:ascii="&amp;quot" w:eastAsia="Times New Roman" w:hAnsi="&amp;quot" w:cs="Times New Roman"/>
          <w:color w:val="222222"/>
          <w:sz w:val="20"/>
          <w:szCs w:val="20"/>
          <w:lang w:eastAsia="ru-RU"/>
        </w:rPr>
        <w:t>Преображенское</w:t>
      </w:r>
      <w:proofErr w:type="spellEnd"/>
      <w:r w:rsidRPr="00ED169A">
        <w:rPr>
          <w:rFonts w:ascii="&amp;quot" w:eastAsia="Times New Roman" w:hAnsi="&amp;quot" w:cs="Times New Roman"/>
          <w:color w:val="222222"/>
          <w:sz w:val="20"/>
          <w:szCs w:val="20"/>
          <w:lang w:eastAsia="ru-RU"/>
        </w:rPr>
        <w:t xml:space="preserve"> или </w:t>
      </w:r>
      <w:proofErr w:type="spellStart"/>
      <w:r w:rsidRPr="00ED169A">
        <w:rPr>
          <w:rFonts w:ascii="&amp;quot" w:eastAsia="Times New Roman" w:hAnsi="&amp;quot" w:cs="Times New Roman"/>
          <w:color w:val="222222"/>
          <w:sz w:val="20"/>
          <w:szCs w:val="20"/>
          <w:lang w:eastAsia="ru-RU"/>
        </w:rPr>
        <w:t>Преображенск</w:t>
      </w:r>
      <w:proofErr w:type="spellEnd"/>
      <w:r w:rsidRPr="00ED169A">
        <w:rPr>
          <w:rFonts w:ascii="&amp;quot" w:eastAsia="Times New Roman" w:hAnsi="&amp;quot" w:cs="Times New Roman"/>
          <w:color w:val="222222"/>
          <w:sz w:val="20"/>
          <w:szCs w:val="20"/>
          <w:lang w:eastAsia="ru-RU"/>
        </w:rPr>
        <w:t>, московская столица достославных преобразований первого императора Петра Великого / Соч. Ив. Забелина. - Москва</w:t>
      </w:r>
      <w:proofErr w:type="gramStart"/>
      <w:r w:rsidRPr="00ED169A">
        <w:rPr>
          <w:rFonts w:ascii="&amp;quot" w:eastAsia="Times New Roman" w:hAnsi="&amp;quot" w:cs="Times New Roman"/>
          <w:color w:val="222222"/>
          <w:sz w:val="20"/>
          <w:szCs w:val="20"/>
          <w:lang w:eastAsia="ru-RU"/>
        </w:rPr>
        <w:t xml:space="preserve"> :</w:t>
      </w:r>
      <w:proofErr w:type="gramEnd"/>
      <w:r w:rsidRPr="00ED169A">
        <w:rPr>
          <w:rFonts w:ascii="&amp;quot" w:eastAsia="Times New Roman" w:hAnsi="&amp;quot" w:cs="Times New Roman"/>
          <w:color w:val="222222"/>
          <w:sz w:val="20"/>
          <w:szCs w:val="20"/>
          <w:lang w:eastAsia="ru-RU"/>
        </w:rPr>
        <w:t xml:space="preserve"> тип. Э. </w:t>
      </w:r>
      <w:proofErr w:type="spellStart"/>
      <w:r w:rsidRPr="00ED169A">
        <w:rPr>
          <w:rFonts w:ascii="&amp;quot" w:eastAsia="Times New Roman" w:hAnsi="&amp;quot" w:cs="Times New Roman"/>
          <w:color w:val="222222"/>
          <w:sz w:val="20"/>
          <w:szCs w:val="20"/>
          <w:lang w:eastAsia="ru-RU"/>
        </w:rPr>
        <w:t>Лисснер</w:t>
      </w:r>
      <w:proofErr w:type="spellEnd"/>
      <w:r w:rsidRPr="00ED169A">
        <w:rPr>
          <w:rFonts w:ascii="&amp;quot" w:eastAsia="Times New Roman" w:hAnsi="&amp;quot" w:cs="Times New Roman"/>
          <w:color w:val="222222"/>
          <w:sz w:val="20"/>
          <w:szCs w:val="20"/>
          <w:lang w:eastAsia="ru-RU"/>
        </w:rPr>
        <w:t xml:space="preserve"> и Ю. Роман, 1883. - VI, С. 21.</w:t>
      </w:r>
    </w:p>
  </w:footnote>
  <w:footnote w:id="2">
    <w:p w:rsidR="0008711E" w:rsidRPr="00EC3CB6" w:rsidRDefault="0008711E" w:rsidP="00EC3CB6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 w:rsidR="00EC3CB6">
        <w:t xml:space="preserve"> </w:t>
      </w:r>
      <w:r w:rsidR="00EC3CB6" w:rsidRPr="00EC3CB6">
        <w:rPr>
          <w:rFonts w:ascii="Times New Roman" w:eastAsia="+mn-ea" w:hAnsi="Times New Roman" w:cs="Times New Roman"/>
        </w:rPr>
        <w:t xml:space="preserve">Бугров А.В. </w:t>
      </w:r>
      <w:proofErr w:type="spellStart"/>
      <w:r w:rsidR="00EC3CB6" w:rsidRPr="00EC3CB6">
        <w:rPr>
          <w:rFonts w:ascii="Times New Roman" w:eastAsia="+mn-ea" w:hAnsi="Times New Roman" w:cs="Times New Roman"/>
        </w:rPr>
        <w:t>Благуша</w:t>
      </w:r>
      <w:proofErr w:type="spellEnd"/>
      <w:r w:rsidR="00EC3CB6" w:rsidRPr="00EC3CB6">
        <w:rPr>
          <w:rFonts w:ascii="Times New Roman" w:eastAsia="+mn-ea" w:hAnsi="Times New Roman" w:cs="Times New Roman"/>
        </w:rPr>
        <w:t xml:space="preserve">, Семёновское и </w:t>
      </w:r>
      <w:proofErr w:type="spellStart"/>
      <w:r w:rsidR="00EC3CB6" w:rsidRPr="00EC3CB6">
        <w:rPr>
          <w:rFonts w:ascii="Times New Roman" w:eastAsia="+mn-ea" w:hAnsi="Times New Roman" w:cs="Times New Roman"/>
        </w:rPr>
        <w:t>Преображенское</w:t>
      </w:r>
      <w:proofErr w:type="spellEnd"/>
      <w:r w:rsidR="00EC3CB6" w:rsidRPr="00EC3CB6">
        <w:rPr>
          <w:rFonts w:ascii="Times New Roman" w:eastAsia="+mn-ea" w:hAnsi="Times New Roman" w:cs="Times New Roman"/>
        </w:rPr>
        <w:t xml:space="preserve">. По солдатским слободам, разбирая дорогу\А.В. Бугров. - М.: </w:t>
      </w:r>
      <w:proofErr w:type="spellStart"/>
      <w:r w:rsidR="00EC3CB6" w:rsidRPr="00EC3CB6">
        <w:rPr>
          <w:rFonts w:ascii="Times New Roman" w:eastAsia="+mn-ea" w:hAnsi="Times New Roman" w:cs="Times New Roman"/>
        </w:rPr>
        <w:t>Лингва-Ф</w:t>
      </w:r>
      <w:proofErr w:type="spellEnd"/>
      <w:r w:rsidR="00EC3CB6" w:rsidRPr="00EC3CB6">
        <w:rPr>
          <w:rFonts w:ascii="Times New Roman" w:eastAsia="+mn-ea" w:hAnsi="Times New Roman" w:cs="Times New Roman"/>
        </w:rPr>
        <w:t>, 2016.С.53</w:t>
      </w:r>
    </w:p>
  </w:footnote>
  <w:footnote w:id="3">
    <w:p w:rsidR="00EC3CB6" w:rsidRPr="00EC3CB6" w:rsidRDefault="00EC3CB6">
      <w:pPr>
        <w:pStyle w:val="ad"/>
        <w:rPr>
          <w:rFonts w:ascii="Times New Roman" w:hAnsi="Times New Roman" w:cs="Times New Roman"/>
        </w:rPr>
      </w:pPr>
      <w:r w:rsidRPr="00EC3CB6">
        <w:rPr>
          <w:rStyle w:val="af"/>
          <w:rFonts w:ascii="Times New Roman" w:hAnsi="Times New Roman" w:cs="Times New Roman"/>
        </w:rPr>
        <w:footnoteRef/>
      </w:r>
      <w:r w:rsidRPr="00EC3CB6">
        <w:rPr>
          <w:rFonts w:ascii="Times New Roman" w:hAnsi="Times New Roman" w:cs="Times New Roman"/>
        </w:rPr>
        <w:t xml:space="preserve"> </w:t>
      </w:r>
      <w:r w:rsidRPr="00EC3CB6">
        <w:rPr>
          <w:rFonts w:ascii="Times New Roman" w:eastAsia="+mn-ea" w:hAnsi="Times New Roman" w:cs="Times New Roman"/>
        </w:rPr>
        <w:t xml:space="preserve">Бугров А.В. </w:t>
      </w:r>
      <w:proofErr w:type="spellStart"/>
      <w:r w:rsidRPr="00EC3CB6">
        <w:rPr>
          <w:rFonts w:ascii="Times New Roman" w:eastAsia="+mn-ea" w:hAnsi="Times New Roman" w:cs="Times New Roman"/>
        </w:rPr>
        <w:t>Благуша</w:t>
      </w:r>
      <w:proofErr w:type="spellEnd"/>
      <w:r w:rsidRPr="00EC3CB6">
        <w:rPr>
          <w:rFonts w:ascii="Times New Roman" w:eastAsia="+mn-ea" w:hAnsi="Times New Roman" w:cs="Times New Roman"/>
        </w:rPr>
        <w:t xml:space="preserve">, Семёновское и </w:t>
      </w:r>
      <w:proofErr w:type="spellStart"/>
      <w:r w:rsidRPr="00EC3CB6">
        <w:rPr>
          <w:rFonts w:ascii="Times New Roman" w:eastAsia="+mn-ea" w:hAnsi="Times New Roman" w:cs="Times New Roman"/>
        </w:rPr>
        <w:t>Преображенское</w:t>
      </w:r>
      <w:proofErr w:type="spellEnd"/>
      <w:r w:rsidRPr="00EC3CB6">
        <w:rPr>
          <w:rFonts w:ascii="Times New Roman" w:eastAsia="+mn-ea" w:hAnsi="Times New Roman" w:cs="Times New Roman"/>
        </w:rPr>
        <w:t xml:space="preserve">. По солдатским слободам, разбирая дорогу\А.В. Бугров. - М.: </w:t>
      </w:r>
      <w:proofErr w:type="spellStart"/>
      <w:r w:rsidRPr="00EC3CB6">
        <w:rPr>
          <w:rFonts w:ascii="Times New Roman" w:eastAsia="+mn-ea" w:hAnsi="Times New Roman" w:cs="Times New Roman"/>
        </w:rPr>
        <w:t>Лингва-Ф</w:t>
      </w:r>
      <w:proofErr w:type="spellEnd"/>
      <w:r w:rsidRPr="00EC3CB6">
        <w:rPr>
          <w:rFonts w:ascii="Times New Roman" w:eastAsia="+mn-ea" w:hAnsi="Times New Roman" w:cs="Times New Roman"/>
        </w:rPr>
        <w:t>, 2016.С.65</w:t>
      </w:r>
    </w:p>
  </w:footnote>
  <w:footnote w:id="4">
    <w:p w:rsidR="0008711E" w:rsidRPr="00EC3CB6" w:rsidRDefault="0008711E">
      <w:pPr>
        <w:pStyle w:val="ad"/>
        <w:rPr>
          <w:rFonts w:ascii="Times New Roman" w:hAnsi="Times New Roman" w:cs="Times New Roman"/>
        </w:rPr>
      </w:pPr>
      <w:r w:rsidRPr="00EC3CB6">
        <w:rPr>
          <w:rStyle w:val="af"/>
          <w:rFonts w:ascii="Times New Roman" w:hAnsi="Times New Roman" w:cs="Times New Roman"/>
        </w:rPr>
        <w:footnoteRef/>
      </w:r>
      <w:r w:rsidRPr="00EC3CB6">
        <w:rPr>
          <w:rFonts w:ascii="Times New Roman" w:hAnsi="Times New Roman" w:cs="Times New Roman"/>
        </w:rPr>
        <w:t xml:space="preserve"> </w:t>
      </w:r>
      <w:r w:rsidR="00EC3CB6" w:rsidRPr="00EC3CB6">
        <w:rPr>
          <w:rFonts w:ascii="Times New Roman" w:eastAsia="+mn-ea" w:hAnsi="Times New Roman" w:cs="Times New Roman"/>
        </w:rPr>
        <w:t xml:space="preserve">Бобровский П.О. История лейб-гвардии Преображенского полка, 1683 – 1725\ П.О. Бобровский.- М.: </w:t>
      </w:r>
      <w:proofErr w:type="spellStart"/>
      <w:r w:rsidR="00EC3CB6" w:rsidRPr="00EC3CB6">
        <w:rPr>
          <w:rFonts w:ascii="Times New Roman" w:eastAsia="+mn-ea" w:hAnsi="Times New Roman" w:cs="Times New Roman"/>
        </w:rPr>
        <w:t>Кучково</w:t>
      </w:r>
      <w:proofErr w:type="spellEnd"/>
      <w:r w:rsidR="00EC3CB6" w:rsidRPr="00EC3CB6">
        <w:rPr>
          <w:rFonts w:ascii="Times New Roman" w:eastAsia="+mn-ea" w:hAnsi="Times New Roman" w:cs="Times New Roman"/>
        </w:rPr>
        <w:t xml:space="preserve"> поле, 2008.С.134</w:t>
      </w:r>
    </w:p>
  </w:footnote>
  <w:footnote w:id="5">
    <w:p w:rsidR="0008711E" w:rsidRPr="00EC3CB6" w:rsidRDefault="0008711E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="00EC3CB6" w:rsidRPr="00EC3CB6">
        <w:rPr>
          <w:rFonts w:ascii="Times New Roman" w:eastAsia="+mn-ea" w:hAnsi="Times New Roman" w:cs="Times New Roman"/>
        </w:rPr>
        <w:t xml:space="preserve">Бобровский П.О. История лейб-гвардии Преображенского полка, 1683 – 1725\ П.О. Бобровский.- М.: </w:t>
      </w:r>
      <w:proofErr w:type="spellStart"/>
      <w:r w:rsidR="00EC3CB6" w:rsidRPr="00EC3CB6">
        <w:rPr>
          <w:rFonts w:ascii="Times New Roman" w:eastAsia="+mn-ea" w:hAnsi="Times New Roman" w:cs="Times New Roman"/>
        </w:rPr>
        <w:t>Кучково</w:t>
      </w:r>
      <w:proofErr w:type="spellEnd"/>
      <w:r w:rsidR="00EC3CB6" w:rsidRPr="00EC3CB6">
        <w:rPr>
          <w:rFonts w:ascii="Times New Roman" w:eastAsia="+mn-ea" w:hAnsi="Times New Roman" w:cs="Times New Roman"/>
        </w:rPr>
        <w:t xml:space="preserve"> поле, 2008.С.323</w:t>
      </w:r>
    </w:p>
  </w:footnote>
  <w:footnote w:id="6">
    <w:p w:rsidR="0008711E" w:rsidRPr="00EC3CB6" w:rsidRDefault="0008711E">
      <w:pPr>
        <w:pStyle w:val="ad"/>
        <w:rPr>
          <w:rFonts w:ascii="Times New Roman" w:hAnsi="Times New Roman" w:cs="Times New Roman"/>
        </w:rPr>
      </w:pPr>
      <w:r w:rsidRPr="00EC3CB6">
        <w:rPr>
          <w:rStyle w:val="af"/>
          <w:rFonts w:ascii="Times New Roman" w:hAnsi="Times New Roman" w:cs="Times New Roman"/>
        </w:rPr>
        <w:footnoteRef/>
      </w:r>
      <w:r w:rsidRPr="00EC3CB6">
        <w:rPr>
          <w:rFonts w:ascii="Times New Roman" w:hAnsi="Times New Roman" w:cs="Times New Roman"/>
        </w:rPr>
        <w:t xml:space="preserve"> </w:t>
      </w:r>
      <w:r w:rsidR="00EC3CB6" w:rsidRPr="00EC3CB6">
        <w:rPr>
          <w:rFonts w:ascii="Times New Roman" w:eastAsia="+mn-ea" w:hAnsi="Times New Roman" w:cs="Times New Roman"/>
        </w:rPr>
        <w:t xml:space="preserve">Бобровский П.О. История лейб-гвардии Преображенского полка, 1683 – 1725\ П.О. Бобровский.- М.: </w:t>
      </w:r>
      <w:proofErr w:type="spellStart"/>
      <w:r w:rsidR="00EC3CB6" w:rsidRPr="00EC3CB6">
        <w:rPr>
          <w:rFonts w:ascii="Times New Roman" w:eastAsia="+mn-ea" w:hAnsi="Times New Roman" w:cs="Times New Roman"/>
        </w:rPr>
        <w:t>Кучково</w:t>
      </w:r>
      <w:proofErr w:type="spellEnd"/>
      <w:r w:rsidR="00EC3CB6" w:rsidRPr="00EC3CB6">
        <w:rPr>
          <w:rFonts w:ascii="Times New Roman" w:eastAsia="+mn-ea" w:hAnsi="Times New Roman" w:cs="Times New Roman"/>
        </w:rPr>
        <w:t xml:space="preserve"> поле, 2008.С.451</w:t>
      </w:r>
    </w:p>
  </w:footnote>
  <w:footnote w:id="7">
    <w:p w:rsidR="0008711E" w:rsidRPr="00EC3CB6" w:rsidRDefault="0008711E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="00EC3CB6" w:rsidRPr="00EC3CB6">
        <w:rPr>
          <w:rFonts w:ascii="Times New Roman" w:eastAsia="+mn-ea" w:hAnsi="Times New Roman" w:cs="Times New Roman"/>
        </w:rPr>
        <w:t xml:space="preserve">Бобровский П.О. История лейб-гвардии Преображенского полка, 1683 – 1725\ П.О. Бобровский.- М.: </w:t>
      </w:r>
      <w:proofErr w:type="spellStart"/>
      <w:r w:rsidR="00EC3CB6" w:rsidRPr="00EC3CB6">
        <w:rPr>
          <w:rFonts w:ascii="Times New Roman" w:eastAsia="+mn-ea" w:hAnsi="Times New Roman" w:cs="Times New Roman"/>
        </w:rPr>
        <w:t>Кучково</w:t>
      </w:r>
      <w:proofErr w:type="spellEnd"/>
      <w:r w:rsidR="00EC3CB6" w:rsidRPr="00EC3CB6">
        <w:rPr>
          <w:rFonts w:ascii="Times New Roman" w:eastAsia="+mn-ea" w:hAnsi="Times New Roman" w:cs="Times New Roman"/>
        </w:rPr>
        <w:t xml:space="preserve"> поле, 2008.С.287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1EDC"/>
    <w:multiLevelType w:val="hybridMultilevel"/>
    <w:tmpl w:val="3DA66572"/>
    <w:lvl w:ilvl="0" w:tplc="5B72AF5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E80F8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EE2E92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D6A92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A5073E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D64676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362F33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43A966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F78B41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5340E2"/>
    <w:multiLevelType w:val="hybridMultilevel"/>
    <w:tmpl w:val="17C41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4C25"/>
    <w:multiLevelType w:val="hybridMultilevel"/>
    <w:tmpl w:val="E2B28C96"/>
    <w:lvl w:ilvl="0" w:tplc="C16CE8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9082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F25A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0A08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1275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164A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B863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32DA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CA88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6672EE"/>
    <w:multiLevelType w:val="hybridMultilevel"/>
    <w:tmpl w:val="3070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F0EA1"/>
    <w:multiLevelType w:val="hybridMultilevel"/>
    <w:tmpl w:val="4136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0342C"/>
    <w:multiLevelType w:val="hybridMultilevel"/>
    <w:tmpl w:val="9130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C4548"/>
    <w:multiLevelType w:val="multilevel"/>
    <w:tmpl w:val="57BAFAAA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347B0F8F"/>
    <w:multiLevelType w:val="hybridMultilevel"/>
    <w:tmpl w:val="4136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63ABF"/>
    <w:multiLevelType w:val="hybridMultilevel"/>
    <w:tmpl w:val="3B48B8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083B42"/>
    <w:multiLevelType w:val="hybridMultilevel"/>
    <w:tmpl w:val="44A4A86A"/>
    <w:lvl w:ilvl="0" w:tplc="92BE20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725C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304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0E11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A83F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6AA7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64D3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D413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6009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9091B30"/>
    <w:multiLevelType w:val="hybridMultilevel"/>
    <w:tmpl w:val="7FE05B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7438BC"/>
    <w:multiLevelType w:val="multilevel"/>
    <w:tmpl w:val="779C3EB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0F76A1"/>
    <w:multiLevelType w:val="hybridMultilevel"/>
    <w:tmpl w:val="89C84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53ADE"/>
    <w:multiLevelType w:val="hybridMultilevel"/>
    <w:tmpl w:val="524A62A4"/>
    <w:lvl w:ilvl="0" w:tplc="BAA0FB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08BC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08F3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CC74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2E0D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20F2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867C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5801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5E69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1842065"/>
    <w:multiLevelType w:val="hybridMultilevel"/>
    <w:tmpl w:val="086EE024"/>
    <w:lvl w:ilvl="0" w:tplc="88080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202F0"/>
    <w:multiLevelType w:val="hybridMultilevel"/>
    <w:tmpl w:val="3B324BB0"/>
    <w:lvl w:ilvl="0" w:tplc="2DE2AB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3"/>
  </w:num>
  <w:num w:numId="8">
    <w:abstractNumId w:val="15"/>
  </w:num>
  <w:num w:numId="9">
    <w:abstractNumId w:val="3"/>
  </w:num>
  <w:num w:numId="10">
    <w:abstractNumId w:val="1"/>
  </w:num>
  <w:num w:numId="11">
    <w:abstractNumId w:val="8"/>
  </w:num>
  <w:num w:numId="12">
    <w:abstractNumId w:val="12"/>
  </w:num>
  <w:num w:numId="13">
    <w:abstractNumId w:val="10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60A"/>
    <w:rsid w:val="00003D9C"/>
    <w:rsid w:val="000060D4"/>
    <w:rsid w:val="00011B07"/>
    <w:rsid w:val="00014690"/>
    <w:rsid w:val="00070F0D"/>
    <w:rsid w:val="00080E02"/>
    <w:rsid w:val="0008711E"/>
    <w:rsid w:val="000B3285"/>
    <w:rsid w:val="000B4A0D"/>
    <w:rsid w:val="000B5BC4"/>
    <w:rsid w:val="000D796B"/>
    <w:rsid w:val="001250CD"/>
    <w:rsid w:val="00144B13"/>
    <w:rsid w:val="0015000B"/>
    <w:rsid w:val="00152807"/>
    <w:rsid w:val="001742FA"/>
    <w:rsid w:val="00182C2D"/>
    <w:rsid w:val="001E2120"/>
    <w:rsid w:val="00206582"/>
    <w:rsid w:val="00277ADC"/>
    <w:rsid w:val="00285A95"/>
    <w:rsid w:val="002E3ED5"/>
    <w:rsid w:val="002F1178"/>
    <w:rsid w:val="002F56D0"/>
    <w:rsid w:val="00321DDF"/>
    <w:rsid w:val="00323613"/>
    <w:rsid w:val="00335BD2"/>
    <w:rsid w:val="003958E6"/>
    <w:rsid w:val="003C0C54"/>
    <w:rsid w:val="003C2F91"/>
    <w:rsid w:val="00435166"/>
    <w:rsid w:val="00473897"/>
    <w:rsid w:val="004C3D48"/>
    <w:rsid w:val="004E0A94"/>
    <w:rsid w:val="004E3E9F"/>
    <w:rsid w:val="004E4F21"/>
    <w:rsid w:val="00511966"/>
    <w:rsid w:val="00547E0B"/>
    <w:rsid w:val="0058460A"/>
    <w:rsid w:val="005D4EF3"/>
    <w:rsid w:val="00655F1A"/>
    <w:rsid w:val="00661544"/>
    <w:rsid w:val="00686285"/>
    <w:rsid w:val="00700B3F"/>
    <w:rsid w:val="00711BC3"/>
    <w:rsid w:val="00747F07"/>
    <w:rsid w:val="00771B88"/>
    <w:rsid w:val="007769E3"/>
    <w:rsid w:val="0078218C"/>
    <w:rsid w:val="007925F5"/>
    <w:rsid w:val="0079385D"/>
    <w:rsid w:val="007E066F"/>
    <w:rsid w:val="007E5DB1"/>
    <w:rsid w:val="0080433A"/>
    <w:rsid w:val="00807B04"/>
    <w:rsid w:val="0088481E"/>
    <w:rsid w:val="0090375D"/>
    <w:rsid w:val="009302DE"/>
    <w:rsid w:val="009374CE"/>
    <w:rsid w:val="00942E4A"/>
    <w:rsid w:val="009517D9"/>
    <w:rsid w:val="009F6096"/>
    <w:rsid w:val="009F798A"/>
    <w:rsid w:val="00A43AA0"/>
    <w:rsid w:val="00A45BDC"/>
    <w:rsid w:val="00A57894"/>
    <w:rsid w:val="00A65122"/>
    <w:rsid w:val="00A91075"/>
    <w:rsid w:val="00AA2C2D"/>
    <w:rsid w:val="00AB5617"/>
    <w:rsid w:val="00AC438A"/>
    <w:rsid w:val="00AE06F4"/>
    <w:rsid w:val="00B41D84"/>
    <w:rsid w:val="00BD6BD5"/>
    <w:rsid w:val="00C12026"/>
    <w:rsid w:val="00C16BB6"/>
    <w:rsid w:val="00C26D7A"/>
    <w:rsid w:val="00C42968"/>
    <w:rsid w:val="00CA3338"/>
    <w:rsid w:val="00CD6F1D"/>
    <w:rsid w:val="00D04022"/>
    <w:rsid w:val="00D1367E"/>
    <w:rsid w:val="00D506AD"/>
    <w:rsid w:val="00D75C6D"/>
    <w:rsid w:val="00DA5F5B"/>
    <w:rsid w:val="00EB1C6B"/>
    <w:rsid w:val="00EC3CB6"/>
    <w:rsid w:val="00ED169A"/>
    <w:rsid w:val="00ED3B3F"/>
    <w:rsid w:val="00ED653E"/>
    <w:rsid w:val="00EE600E"/>
    <w:rsid w:val="00F16DE8"/>
    <w:rsid w:val="00F7546D"/>
    <w:rsid w:val="00F91D43"/>
    <w:rsid w:val="00FD6E54"/>
    <w:rsid w:val="00FE1648"/>
    <w:rsid w:val="00FE2C41"/>
    <w:rsid w:val="00FF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DE"/>
  </w:style>
  <w:style w:type="paragraph" w:styleId="1">
    <w:name w:val="heading 1"/>
    <w:basedOn w:val="a"/>
    <w:next w:val="a"/>
    <w:link w:val="10"/>
    <w:uiPriority w:val="9"/>
    <w:qFormat/>
    <w:rsid w:val="00686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6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6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6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12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74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1742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42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1742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74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rticle-renderblock">
    <w:name w:val="article-render__block"/>
    <w:basedOn w:val="a"/>
    <w:rsid w:val="0043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3AA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152807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169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169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D169A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28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85A95"/>
  </w:style>
  <w:style w:type="paragraph" w:styleId="af2">
    <w:name w:val="footer"/>
    <w:basedOn w:val="a"/>
    <w:link w:val="af3"/>
    <w:uiPriority w:val="99"/>
    <w:unhideWhenUsed/>
    <w:rsid w:val="0028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85A95"/>
  </w:style>
  <w:style w:type="character" w:customStyle="1" w:styleId="30">
    <w:name w:val="Заголовок 3 Знак"/>
    <w:basedOn w:val="a0"/>
    <w:link w:val="3"/>
    <w:uiPriority w:val="9"/>
    <w:rsid w:val="00C26D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207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9759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05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200641">
          <w:marLeft w:val="-195"/>
          <w:marRight w:val="-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7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2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5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4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7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8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8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6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366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71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199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ABE90-8F60-477F-9729-C017E165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22</Pages>
  <Words>3484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2021-01-27T09:36:00Z</dcterms:created>
  <dcterms:modified xsi:type="dcterms:W3CDTF">2021-01-27T18:02:00Z</dcterms:modified>
</cp:coreProperties>
</file>