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E4" w:rsidRDefault="00E920E4">
      <w:pPr>
        <w:rPr>
          <w:sz w:val="28"/>
          <w:szCs w:val="28"/>
        </w:rPr>
      </w:pPr>
      <w:r w:rsidRPr="00E920E4">
        <w:rPr>
          <w:sz w:val="28"/>
          <w:szCs w:val="28"/>
        </w:rPr>
        <w:t xml:space="preserve">Рецензия на </w:t>
      </w:r>
      <w:r>
        <w:rPr>
          <w:sz w:val="28"/>
          <w:szCs w:val="28"/>
        </w:rPr>
        <w:t xml:space="preserve">проект «Изучение статистики и теории вероятности </w:t>
      </w:r>
      <w:r w:rsidR="00C12FE7">
        <w:rPr>
          <w:sz w:val="28"/>
          <w:szCs w:val="28"/>
        </w:rPr>
        <w:t xml:space="preserve">для выявления математических способностей у абитуриентов, учеников 6-7 классов и </w:t>
      </w:r>
      <w:proofErr w:type="spellStart"/>
      <w:r w:rsidR="00C12FE7">
        <w:rPr>
          <w:sz w:val="28"/>
          <w:szCs w:val="28"/>
        </w:rPr>
        <w:t>предпрофильников</w:t>
      </w:r>
      <w:proofErr w:type="spellEnd"/>
      <w:r w:rsidR="00C12FE7">
        <w:rPr>
          <w:sz w:val="28"/>
          <w:szCs w:val="28"/>
        </w:rPr>
        <w:t xml:space="preserve"> гимназии 1505 </w:t>
      </w:r>
      <w:r>
        <w:rPr>
          <w:sz w:val="28"/>
          <w:szCs w:val="28"/>
        </w:rPr>
        <w:t xml:space="preserve">с использованием примера азартных игр» </w:t>
      </w:r>
      <w:proofErr w:type="spellStart"/>
      <w:r>
        <w:rPr>
          <w:sz w:val="28"/>
          <w:szCs w:val="28"/>
        </w:rPr>
        <w:t>Акользиной</w:t>
      </w:r>
      <w:proofErr w:type="spellEnd"/>
      <w:r>
        <w:rPr>
          <w:sz w:val="28"/>
          <w:szCs w:val="28"/>
        </w:rPr>
        <w:t xml:space="preserve"> Дианы, </w:t>
      </w:r>
      <w:proofErr w:type="spellStart"/>
      <w:r>
        <w:rPr>
          <w:sz w:val="28"/>
          <w:szCs w:val="28"/>
        </w:rPr>
        <w:t>Карауловой</w:t>
      </w:r>
      <w:proofErr w:type="spellEnd"/>
      <w:r>
        <w:rPr>
          <w:sz w:val="28"/>
          <w:szCs w:val="28"/>
        </w:rPr>
        <w:t xml:space="preserve"> Марии и </w:t>
      </w:r>
      <w:proofErr w:type="spellStart"/>
      <w:r>
        <w:rPr>
          <w:sz w:val="28"/>
          <w:szCs w:val="28"/>
        </w:rPr>
        <w:t>Айновой</w:t>
      </w:r>
      <w:proofErr w:type="spellEnd"/>
      <w:r>
        <w:rPr>
          <w:sz w:val="28"/>
          <w:szCs w:val="28"/>
        </w:rPr>
        <w:t xml:space="preserve"> Анны. </w:t>
      </w:r>
    </w:p>
    <w:p w:rsidR="00E920E4" w:rsidRDefault="00E920E4">
      <w:pPr>
        <w:rPr>
          <w:sz w:val="28"/>
          <w:szCs w:val="28"/>
        </w:rPr>
      </w:pPr>
      <w:r>
        <w:rPr>
          <w:sz w:val="28"/>
          <w:szCs w:val="28"/>
        </w:rPr>
        <w:t xml:space="preserve">Актуальность данной темы несомненна, так как с каждым годом усложняются задачи, входящие в проверочные государственные экзамены, а появление третьего предмета по математике, да еще один раз в неделю с 7 класса эту задачу не упрощает, а усложняет. Авторы работы поставили перед собой цель создать материалы в печатном виде и на сайте, которые будут обновляться каждую неделю (не указано до какого срока). Дианой, Марией и Анной проведена большая работа по подборке материалов для сборника и составлению плана урока для учеников 3 класса. </w:t>
      </w:r>
      <w:r w:rsidR="00246C3C">
        <w:rPr>
          <w:sz w:val="28"/>
          <w:szCs w:val="28"/>
        </w:rPr>
        <w:t xml:space="preserve">Проведенный урок  и хорошие отзывы говорят о том, что девочки умеют доносить свои знания и до такой неподготовленной аудитории, как ученики начальной школы. Хорошо и то, что в урок были включены викторина и различные игры. </w:t>
      </w:r>
    </w:p>
    <w:p w:rsidR="00246C3C" w:rsidRDefault="00246C3C">
      <w:pPr>
        <w:rPr>
          <w:sz w:val="28"/>
          <w:szCs w:val="28"/>
        </w:rPr>
      </w:pPr>
      <w:r>
        <w:rPr>
          <w:sz w:val="28"/>
          <w:szCs w:val="28"/>
        </w:rPr>
        <w:t>Однако возникает вопрос о задаче, сформулированной в названии проекта: выявление математических способностей. Хотелось бы, чтобы название и содержание пришли к общему знаменателю. На мой взгляд</w:t>
      </w:r>
      <w:r w:rsidR="00C12FE7">
        <w:rPr>
          <w:sz w:val="28"/>
          <w:szCs w:val="28"/>
        </w:rPr>
        <w:t>,</w:t>
      </w:r>
      <w:r>
        <w:rPr>
          <w:sz w:val="28"/>
          <w:szCs w:val="28"/>
        </w:rPr>
        <w:t xml:space="preserve"> все материалы и продукты проекта призваны вызвать интерес к данной </w:t>
      </w:r>
      <w:proofErr w:type="gramStart"/>
      <w:r>
        <w:rPr>
          <w:sz w:val="28"/>
          <w:szCs w:val="28"/>
        </w:rPr>
        <w:t>теме</w:t>
      </w:r>
      <w:proofErr w:type="gramEnd"/>
      <w:r>
        <w:rPr>
          <w:sz w:val="28"/>
          <w:szCs w:val="28"/>
        </w:rPr>
        <w:t xml:space="preserve"> и позволяют расширить свои знания о применении математики к различным областям человеческой деятельности.</w:t>
      </w:r>
    </w:p>
    <w:p w:rsidR="00246C3C" w:rsidRPr="00E920E4" w:rsidRDefault="00246C3C">
      <w:pPr>
        <w:rPr>
          <w:sz w:val="28"/>
          <w:szCs w:val="28"/>
        </w:rPr>
      </w:pPr>
      <w:r>
        <w:rPr>
          <w:sz w:val="28"/>
          <w:szCs w:val="28"/>
        </w:rPr>
        <w:t>Считаю, что данная работа заслуживает оценки «хорошо».</w:t>
      </w:r>
    </w:p>
    <w:sectPr w:rsidR="00246C3C" w:rsidRPr="00E920E4" w:rsidSect="0064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0E4"/>
    <w:rsid w:val="00246C3C"/>
    <w:rsid w:val="00643670"/>
    <w:rsid w:val="00C12FE7"/>
    <w:rsid w:val="00E9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2014-12-24T11:55:00Z</dcterms:created>
  <dcterms:modified xsi:type="dcterms:W3CDTF">2014-12-24T12:18:00Z</dcterms:modified>
</cp:coreProperties>
</file>