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5" w:rsidRPr="00BC6E59" w:rsidRDefault="00BC6E59" w:rsidP="00BC6E59">
      <w:pPr>
        <w:jc w:val="center"/>
        <w:rPr>
          <w:b/>
          <w:i/>
        </w:rPr>
      </w:pPr>
      <w:r w:rsidRPr="00BC6E59">
        <w:rPr>
          <w:b/>
          <w:i/>
        </w:rPr>
        <w:t>Текст к уроку «Введение в геногеографию»</w:t>
      </w:r>
    </w:p>
    <w:p w:rsidR="00BC6E59" w:rsidRDefault="00BC6E59" w:rsidP="00BC6E59">
      <w:r w:rsidRPr="00BC6E59">
        <w:rPr>
          <w:b/>
          <w:i/>
        </w:rPr>
        <w:t>Геногеография</w:t>
      </w:r>
      <w:r>
        <w:t xml:space="preserve">-это наука, которая исследует </w:t>
      </w:r>
      <w:r w:rsidRPr="00BC6E59">
        <w:t xml:space="preserve">распространение характерных </w:t>
      </w:r>
      <w:proofErr w:type="spellStart"/>
      <w:r w:rsidRPr="00BC6E59">
        <w:t>гаплогрупп</w:t>
      </w:r>
      <w:proofErr w:type="spellEnd"/>
      <w:r w:rsidRPr="00BC6E59">
        <w:t xml:space="preserve"> ДНК и других характерных генетических признаков живых организмов и человека по различным географическим районам Земли. </w:t>
      </w:r>
    </w:p>
    <w:p w:rsidR="00BC6E59" w:rsidRDefault="00BC6E59" w:rsidP="00BC6E59">
      <w:r w:rsidRPr="00BC6E59">
        <w:t>В 1928 году геногеографию, как отдельное понятие, впервые ввёл в науку советский генетик, академик А. С. Серебровский (1892—1948).</w:t>
      </w:r>
    </w:p>
    <w:p w:rsidR="00BC6E59" w:rsidRDefault="00BC6E59" w:rsidP="00BC6E59">
      <w:r w:rsidRPr="00BC6E59">
        <w:t>Геногеография собирает экспериментальный материал (обычно слюна живущих людей или из человеческих останков с мест археологических раскопок),</w:t>
      </w:r>
      <w:r>
        <w:t xml:space="preserve"> </w:t>
      </w:r>
      <w:r w:rsidRPr="00BC6E59">
        <w:t xml:space="preserve"> </w:t>
      </w:r>
      <w:r>
        <w:t xml:space="preserve">для того, чтобы собрать экспериментальный материал, люди, изучающие геногеографию, отправляются в экспедиции, в которых изучают ДНК и классические маркёры: </w:t>
      </w:r>
      <w:proofErr w:type="spellStart"/>
      <w:r>
        <w:t>митохондриальную</w:t>
      </w:r>
      <w:proofErr w:type="spellEnd"/>
      <w:r>
        <w:t xml:space="preserve"> ДНК и </w:t>
      </w:r>
      <w:r>
        <w:rPr>
          <w:lang w:val="en-US"/>
        </w:rPr>
        <w:t>Y</w:t>
      </w:r>
      <w:r w:rsidRPr="00BC6E59">
        <w:t xml:space="preserve"> </w:t>
      </w:r>
      <w:r>
        <w:t xml:space="preserve">хромосому, геногеография </w:t>
      </w:r>
      <w:r w:rsidRPr="00BC6E59">
        <w:t>изучает и определяет наиболее важные для анализа маркеры ДНК, проводит статистический анализ полученных данных, создает карты распределения маркеров ДНК, анализирует карты, сопоставляет полученные данные с результатами других наук (археологии, лингвистики, антропологии, этнографии, истории, палеогеографии), делает выводы и строит предположения которые в будущем пытается подтвердить или опровергнуть.</w:t>
      </w:r>
    </w:p>
    <w:p w:rsidR="00BC6E59" w:rsidRPr="00BC6E59" w:rsidRDefault="00BC6E59" w:rsidP="00BC6E59">
      <w:pPr>
        <w:rPr>
          <w:i/>
        </w:rPr>
      </w:pPr>
      <w:r w:rsidRPr="00BC6E59">
        <w:rPr>
          <w:i/>
        </w:rPr>
        <w:t xml:space="preserve">Схема процесса распределения </w:t>
      </w:r>
      <w:proofErr w:type="spellStart"/>
      <w:r w:rsidRPr="00BC6E59">
        <w:rPr>
          <w:i/>
        </w:rPr>
        <w:t>гаплогрупп</w:t>
      </w:r>
      <w:proofErr w:type="spellEnd"/>
      <w:r w:rsidRPr="00BC6E59">
        <w:rPr>
          <w:i/>
        </w:rPr>
        <w:t xml:space="preserve"> по ареалам нахождения</w:t>
      </w:r>
    </w:p>
    <w:p w:rsidR="00BC6E59" w:rsidRPr="00BC6E59" w:rsidRDefault="00BC6E59" w:rsidP="00BC6E59"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0EC39A8" wp14:editId="516CA444">
                <wp:extent cx="5940425" cy="2558078"/>
                <wp:effectExtent l="0" t="0" r="41275" b="1397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558078"/>
                          <a:chOff x="0" y="0"/>
                          <a:chExt cx="5972175" cy="2571750"/>
                        </a:xfrm>
                      </wpg:grpSpPr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8100" y="1876425"/>
                            <a:ext cx="3829050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E59" w:rsidRDefault="00BC6E59" w:rsidP="00BC6E59">
                              <w:pPr>
                                <w:jc w:val="center"/>
                              </w:pPr>
                              <w:r>
                                <w:t xml:space="preserve">Отмечаем на географической карте частотность нахождения определённых </w:t>
                              </w:r>
                              <w:proofErr w:type="spellStart"/>
                              <w:r>
                                <w:t>гаплогрупп</w:t>
                              </w:r>
                              <w:proofErr w:type="spellEnd"/>
                              <w:r>
                                <w:t xml:space="preserve"> в определённых местах.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5972175" cy="1638300"/>
                            <a:chOff x="0" y="0"/>
                            <a:chExt cx="5972175" cy="1638300"/>
                          </a:xfrm>
                        </wpg:grpSpPr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57150" y="0"/>
                              <a:ext cx="1885950" cy="657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E59" w:rsidRDefault="00BC6E59" w:rsidP="00BC6E59">
                                <w:pPr>
                                  <w:jc w:val="center"/>
                                </w:pPr>
                                <w:r>
                                  <w:t>Сбор слюны живущих людей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кругленный прямоугольник 25"/>
                          <wps:cNvSpPr/>
                          <wps:spPr>
                            <a:xfrm>
                              <a:off x="2438400" y="0"/>
                              <a:ext cx="3152775" cy="666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E59" w:rsidRPr="00633C7F" w:rsidRDefault="00BC6E59" w:rsidP="00BC6E59">
                                <w:pPr>
                                  <w:jc w:val="center"/>
                                </w:pPr>
                                <w:r>
                                  <w:t xml:space="preserve">Выделение </w:t>
                                </w:r>
                                <w:proofErr w:type="spellStart"/>
                                <w:r>
                                  <w:t>митохондриальной</w:t>
                                </w:r>
                                <w:proofErr w:type="spellEnd"/>
                                <w:r>
                                  <w:t xml:space="preserve"> ДНК или </w:t>
                                </w: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 w:rsidRPr="00633C7F">
                                  <w:t xml:space="preserve"> </w:t>
                                </w:r>
                                <w:r>
                                  <w:t>хромосомы (в зависимости от пола)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Скругленный прямоугольник 26"/>
                          <wps:cNvSpPr/>
                          <wps:spPr>
                            <a:xfrm>
                              <a:off x="0" y="942975"/>
                              <a:ext cx="2286000" cy="657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E59" w:rsidRDefault="00BC6E59" w:rsidP="00BC6E59">
                                <w:pPr>
                                  <w:jc w:val="center"/>
                                </w:pPr>
                                <w:r>
                                  <w:t xml:space="preserve">Поиск маркёра и отнесение его к </w:t>
                                </w:r>
                                <w:proofErr w:type="spellStart"/>
                                <w:r>
                                  <w:t>гаплогруппе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кругленный прямоугольник 27"/>
                          <wps:cNvSpPr/>
                          <wps:spPr>
                            <a:xfrm>
                              <a:off x="2771775" y="952500"/>
                              <a:ext cx="2428875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E59" w:rsidRDefault="00BC6E59" w:rsidP="00BC6E59">
                                <w:pPr>
                                  <w:jc w:val="center"/>
                                </w:pPr>
                                <w:r>
                                  <w:t>Статистическими методами обрабатываем полученные данные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трелка вправо 28"/>
                          <wps:cNvSpPr/>
                          <wps:spPr>
                            <a:xfrm>
                              <a:off x="1943100" y="285750"/>
                              <a:ext cx="485775" cy="1333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трелка вправо 29"/>
                          <wps:cNvSpPr/>
                          <wps:spPr>
                            <a:xfrm>
                              <a:off x="5610225" y="304800"/>
                              <a:ext cx="361950" cy="1333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трелка вправо 31"/>
                          <wps:cNvSpPr/>
                          <wps:spPr>
                            <a:xfrm>
                              <a:off x="2295525" y="1238250"/>
                              <a:ext cx="485775" cy="133350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Стрелка вправо 34"/>
                          <wps:cNvSpPr/>
                          <wps:spPr>
                            <a:xfrm>
                              <a:off x="5210175" y="1276350"/>
                              <a:ext cx="742950" cy="1333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C39A8" id="Группа 6" o:spid="_x0000_s1026" style="width:467.75pt;height:201.4pt;mso-position-horizontal-relative:char;mso-position-vertical-relative:line" coordsize="59721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">
                <v:roundrect id="Скругленный прямоугольник 22" o:spid="_x0000_s1027" style="position:absolute;left:381;top:18764;width:38290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ICMMA&#10;AADbAAAADwAAAGRycy9kb3ducmV2LnhtbESPzYvCMBTE74L/Q3iCF1lTC1bpGkX8AK/rx8Hbo3nb&#10;lk1eShO1+tebhYU9DjPzG2ax6qwRd2p97VjBZJyAIC6crrlUcD7tP+YgfEDWaByTgid5WC37vQXm&#10;2j34i+7HUIoIYZ+jgiqEJpfSFxVZ9GPXEEfv27UWQ5RtKXWLjwi3RqZJkkmLNceFChvaVFT8HG9W&#10;gZuucfQK6WW2u2pDjSmybDtXajjo1p8gAnXhP/zXPmgFa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ICMMAAADb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:rsidR="00BC6E59" w:rsidRDefault="00BC6E59" w:rsidP="00BC6E59">
                        <w:pPr>
                          <w:jc w:val="center"/>
                        </w:pPr>
                        <w:r>
                          <w:t xml:space="preserve">Отмечаем на географической карте частотность нахождения определённых </w:t>
                        </w:r>
                        <w:proofErr w:type="spellStart"/>
                        <w:r>
                          <w:t>гаплогрупп</w:t>
                        </w:r>
                        <w:proofErr w:type="spellEnd"/>
                        <w:r>
                          <w:t xml:space="preserve"> в определённых местах.</w:t>
                        </w:r>
                      </w:p>
                    </w:txbxContent>
                  </v:textbox>
                </v:roundrect>
                <v:group id="Группа 23" o:spid="_x0000_s1028" style="position:absolute;width:59721;height:16383" coordsize="59721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Скругленный прямоугольник 24" o:spid="_x0000_s1029" style="position:absolute;left:571;width:18860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158QA&#10;AADbAAAADwAAAGRycy9kb3ducmV2LnhtbESPQWvCQBSE74L/YXlCL1I3DTYNqZsgtUKv1fbQ2yP7&#10;moTuvg3ZVaO/visIHoeZ+YZZVaM14kiD7xwreFokIIhrpztuFHztt485CB+QNRrHpOBMHqpyOllh&#10;od2JP+m4C42IEPYFKmhD6Aspfd2SRb9wPXH0ft1gMUQ5NFIPeIpwa2SaJJm02HFcaLGnt5bqv93B&#10;KnDPa5xfQvr98v6jDfWmzrJNrtTDbFy/ggg0hnv41v7QCtIlXL/E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NefEAAAA2wAAAA8AAAAAAAAAAAAAAAAAmAIAAGRycy9k&#10;b3ducmV2LnhtbFBLBQYAAAAABAAEAPUAAACJAwAAAAA=&#10;" fillcolor="white [3201]" strokecolor="#70ad47 [3209]" strokeweight="1pt">
                    <v:stroke joinstyle="miter"/>
                    <v:textbox>
                      <w:txbxContent>
                        <w:p w:rsidR="00BC6E59" w:rsidRDefault="00BC6E59" w:rsidP="00BC6E59">
                          <w:pPr>
                            <w:jc w:val="center"/>
                          </w:pPr>
                          <w:r>
                            <w:t>Сбор слюны живущих людей</w:t>
                          </w:r>
                        </w:p>
                      </w:txbxContent>
                    </v:textbox>
                  </v:roundrect>
                  <v:roundrect id="Скругленный прямоугольник 25" o:spid="_x0000_s1030" style="position:absolute;left:24384;width:31527;height:6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QfMIA&#10;AADbAAAADwAAAGRycy9kb3ducmV2LnhtbESPT4vCMBTE74LfIbwFL6KpBatUo4i7C179d/D2aJ5t&#10;2eSlNFHrfnojLOxxmJnfMMt1Z424U+trxwom4wQEceF0zaWC0/F7NAfhA7JG45gUPMnDetXvLTHX&#10;7sF7uh9CKSKEfY4KqhCaXEpfVGTRj11DHL2ray2GKNtS6hYfEW6NTJMkkxZrjgsVNrStqPg53KwC&#10;N93g8Dek59nXRRtqTJFln3OlBh/dZgEiUBf+w3/tnVaQTu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ZB8wgAAANsAAAAPAAAAAAAAAAAAAAAAAJgCAABkcnMvZG93&#10;bnJldi54bWxQSwUGAAAAAAQABAD1AAAAhwMAAAAA&#10;" fillcolor="white [3201]" strokecolor="#70ad47 [3209]" strokeweight="1pt">
                    <v:stroke joinstyle="miter"/>
                    <v:textbox>
                      <w:txbxContent>
                        <w:p w:rsidR="00BC6E59" w:rsidRPr="00633C7F" w:rsidRDefault="00BC6E59" w:rsidP="00BC6E59">
                          <w:pPr>
                            <w:jc w:val="center"/>
                          </w:pPr>
                          <w:r>
                            <w:t xml:space="preserve">Выделение </w:t>
                          </w:r>
                          <w:proofErr w:type="spellStart"/>
                          <w:r>
                            <w:t>митохондриальной</w:t>
                          </w:r>
                          <w:proofErr w:type="spellEnd"/>
                          <w:r>
                            <w:t xml:space="preserve"> ДНК или </w:t>
                          </w:r>
                          <w:r>
                            <w:rPr>
                              <w:lang w:val="en-US"/>
                            </w:rPr>
                            <w:t>Y</w:t>
                          </w:r>
                          <w:r w:rsidRPr="00633C7F">
                            <w:t xml:space="preserve"> </w:t>
                          </w:r>
                          <w:r>
                            <w:t>хромосомы (в зависимости от пола)</w:t>
                          </w:r>
                        </w:p>
                      </w:txbxContent>
                    </v:textbox>
                  </v:roundrect>
                  <v:roundrect id="Скругленный прямоугольник 26" o:spid="_x0000_s1031" style="position:absolute;top:9429;width:22860;height: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OC8MA&#10;AADbAAAADwAAAGRycy9kb3ducmV2LnhtbESPzYvCMBTE74L/Q3iCF1lTC1bpGkX8AK/rx8Hbo3nb&#10;lk1eShO1+tebhYU9DjPzG2ax6qwRd2p97VjBZJyAIC6crrlUcD7tP+YgfEDWaByTgid5WC37vQXm&#10;2j34i+7HUIoIYZ+jgiqEJpfSFxVZ9GPXEEfv27UWQ5RtKXWLjwi3RqZJkkmLNceFChvaVFT8HG9W&#10;gZuucfQK6WW2u2pDjSmybDtXajjo1p8gAnXhP/zXPmgFaQ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OC8MAAADbAAAADwAAAAAAAAAAAAAAAACYAgAAZHJzL2Rv&#10;d25yZXYueG1sUEsFBgAAAAAEAAQA9QAAAIgDAAAAAA==&#10;" fillcolor="white [3201]" strokecolor="#70ad47 [3209]" strokeweight="1pt">
                    <v:stroke joinstyle="miter"/>
                    <v:textbox>
                      <w:txbxContent>
                        <w:p w:rsidR="00BC6E59" w:rsidRDefault="00BC6E59" w:rsidP="00BC6E59">
                          <w:pPr>
                            <w:jc w:val="center"/>
                          </w:pPr>
                          <w:r>
                            <w:t xml:space="preserve">Поиск маркёра и отнесение его к </w:t>
                          </w:r>
                          <w:proofErr w:type="spellStart"/>
                          <w:r>
                            <w:t>гаплогруппе</w:t>
                          </w:r>
                          <w:proofErr w:type="spellEnd"/>
                        </w:p>
                      </w:txbxContent>
                    </v:textbox>
                  </v:roundrect>
                  <v:roundrect id="Скругленный прямоугольник 27" o:spid="_x0000_s1032" style="position:absolute;left:27717;top:9525;width:24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rkMMA&#10;AADbAAAADwAAAGRycy9kb3ducmV2LnhtbESPzYvCMBTE7wv+D+EJXhZNLVilGkX8AK/rx8Hbo3m2&#10;xeSlNFHr/vWbhYU9DjPzG2ax6qwRT2p97VjBeJSAIC6crrlUcD7thzMQPiBrNI5JwZs8rJa9jwXm&#10;2r34i57HUIoIYZ+jgiqEJpfSFxVZ9CPXEEfv5lqLIcq2lLrFV4RbI9MkyaTFmuNChQ1tKirux4dV&#10;4CZr/PwO6WW6u2pDjSmybDtTatDv1nMQgbrwH/5rH7SCdA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OrkMMAAADbAAAADwAAAAAAAAAAAAAAAACYAgAAZHJzL2Rv&#10;d25yZXYueG1sUEsFBgAAAAAEAAQA9QAAAIgDAAAAAA==&#10;" fillcolor="white [3201]" strokecolor="#70ad47 [3209]" strokeweight="1pt">
                    <v:stroke joinstyle="miter"/>
                    <v:textbox>
                      <w:txbxContent>
                        <w:p w:rsidR="00BC6E59" w:rsidRDefault="00BC6E59" w:rsidP="00BC6E59">
                          <w:pPr>
                            <w:jc w:val="center"/>
                          </w:pPr>
                          <w:r>
                            <w:t>Статистическими методами обрабатываем полученные данные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28" o:spid="_x0000_s1033" type="#_x0000_t13" style="position:absolute;left:19431;top:2857;width:485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YdcEA&#10;AADbAAAADwAAAGRycy9kb3ducmV2LnhtbERPy4rCMBTdC/5DuII7TRVmLLWpyEBlXLjwwcDsrs21&#10;LTY3nSZq/fvJQnB5OO901ZtG3KlztWUFs2kEgriwuuZSwemYT2IQziNrbCyTgic5WGXDQYqJtg/e&#10;0/3gSxFC2CWooPK+TaR0RUUG3dS2xIG72M6gD7Arpe7wEcJNI+dR9CkN1hwaKmzpq6LiergZBZvz&#10;7Gx3f3j9yYt2HdvFb/ORb5Uaj/r1EoSn3r/FL/e3VjAPY8OX8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GHXBAAAA2wAAAA8AAAAAAAAAAAAAAAAAmAIAAGRycy9kb3du&#10;cmV2LnhtbFBLBQYAAAAABAAEAPUAAACGAwAAAAA=&#10;" adj="18635" fillcolor="#5b9bd5 [3204]" strokecolor="#1f4d78 [1604]" strokeweight="1pt"/>
                  <v:shape id="Стрелка вправо 29" o:spid="_x0000_s1034" type="#_x0000_t13" style="position:absolute;left:56102;top:3048;width:361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6cMYA&#10;AADbAAAADwAAAGRycy9kb3ducmV2LnhtbESPW2sCMRSE3wv9D+EU+laz7oOX1Sii9CJUxBv6eNgc&#10;dxc3J0uS6vrvm0LBx2FmvmHG09bU4krOV5YVdDsJCOLc6ooLBfvd+9sAhA/IGmvLpOBOHqaT56cx&#10;ZtreeEPXbShEhLDPUEEZQpNJ6fOSDPqObYijd7bOYIjSFVI7vEW4qWWaJD1psOK4UGJD85Lyy/bH&#10;KFifVhUO+3P3Mdj3D4vD9+eylx6Ven1pZyMQgdrwCP+3v7SCdAh/X+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t6cMYAAADbAAAADwAAAAAAAAAAAAAAAACYAgAAZHJz&#10;L2Rvd25yZXYueG1sUEsFBgAAAAAEAAQA9QAAAIsDAAAAAA==&#10;" adj="17621" fillcolor="#5b9bd5 [3204]" strokecolor="#1f4d78 [1604]" strokeweight="1pt"/>
                  <v:shape id="Стрелка вправо 31" o:spid="_x0000_s1035" type="#_x0000_t13" style="position:absolute;left:22955;top:12382;width:485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3EsUA&#10;AADbAAAADwAAAGRycy9kb3ducmV2LnhtbESPQWvCQBSE70L/w/IK3uomtZUSXUWkglAsmnrQ22v2&#10;NQlm38bdVeO/7xYKHoeZ+YaZzDrTiAs5X1tWkA4SEMSF1TWXCnZfy6c3ED4ga2wsk4IbeZhNH3oT&#10;zLS98pYueShFhLDPUEEVQptJ6YuKDPqBbYmj92OdwRClK6V2eI1w08jnJBlJgzXHhQpbWlRUHPOz&#10;UZB/fL/M3es+PeUOP9eb4+IQ3mul+o/dfAwiUBfu4f/2SisYpv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vcSxQAAANsAAAAPAAAAAAAAAAAAAAAAAJgCAABkcnMv&#10;ZG93bnJldi54bWxQSwUGAAAAAAQABAD1AAAAigMAAAAA&#10;" adj="18635" fillcolor="#5b9bd5" strokecolor="#41719c" strokeweight="1pt"/>
                  <v:shape id="Стрелка вправо 34" o:spid="_x0000_s1036" type="#_x0000_t13" style="position:absolute;left:52101;top:12763;width:743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g78QA&#10;AADbAAAADwAAAGRycy9kb3ducmV2LnhtbESPT2vCQBTE74V+h+UVetMX22I1ukr/UKm3mnjw+Mg+&#10;k2D2bciuMf32bkHocZiZ3zDL9WAb1XPnaycaJuMEFEvhTC2lhn3+NZqB8oHEUOOENfyyh/Xq/m5J&#10;qXEX2XGfhVJFiPiUNFQhtCmiLyq25MeuZYne0XWWQpRdiaajS4TbBp+SZIqWaokLFbX8UXFxys5W&#10;w+csx922x/M8yX8m75hNXw8b0vrxYXhbgAo8hP/wrf1tNDy/wN+X+ANw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IO/EAAAA2wAAAA8AAAAAAAAAAAAAAAAAmAIAAGRycy9k&#10;b3ducmV2LnhtbFBLBQYAAAAABAAEAPUAAACJAwAAAAA=&#10;" adj="19662" fillcolor="#5b9bd5 [3204]" strokecolor="#1f4d78 [1604]" strokeweight="1pt"/>
                </v:group>
                <w10:anchorlock/>
              </v:group>
            </w:pict>
          </mc:Fallback>
        </mc:AlternateContent>
      </w:r>
    </w:p>
    <w:p w:rsidR="00BC6E59" w:rsidRPr="00BC6E59" w:rsidRDefault="00BC6E59" w:rsidP="00BC6E59">
      <w:pPr>
        <w:rPr>
          <w:b/>
          <w:i/>
        </w:rPr>
      </w:pPr>
      <w:r w:rsidRPr="00BC6E59">
        <w:rPr>
          <w:b/>
          <w:i/>
        </w:rPr>
        <w:t>Общие задачи геногеографии:</w:t>
      </w:r>
    </w:p>
    <w:p w:rsidR="00BC6E59" w:rsidRPr="00BC6E59" w:rsidRDefault="00BC6E59" w:rsidP="00BC6E59">
      <w:pPr>
        <w:pStyle w:val="a3"/>
        <w:numPr>
          <w:ilvl w:val="0"/>
          <w:numId w:val="3"/>
        </w:numPr>
      </w:pPr>
      <w:r w:rsidRPr="00BC6E59">
        <w:t>Собирать и анализировать информацию о генофондах:</w:t>
      </w:r>
    </w:p>
    <w:p w:rsidR="00BC6E59" w:rsidRPr="00BC6E59" w:rsidRDefault="00BC6E59" w:rsidP="00BC6E59">
      <w:pPr>
        <w:pStyle w:val="a3"/>
        <w:numPr>
          <w:ilvl w:val="1"/>
          <w:numId w:val="5"/>
        </w:numPr>
      </w:pPr>
      <w:r w:rsidRPr="00BC6E59">
        <w:t xml:space="preserve">Распространение </w:t>
      </w:r>
      <w:proofErr w:type="spellStart"/>
      <w:r w:rsidRPr="00BC6E59">
        <w:t>гаплогрупп</w:t>
      </w:r>
      <w:proofErr w:type="spellEnd"/>
    </w:p>
    <w:p w:rsidR="00BC6E59" w:rsidRPr="00BC6E59" w:rsidRDefault="00BC6E59" w:rsidP="00BC6E59">
      <w:pPr>
        <w:pStyle w:val="a3"/>
        <w:numPr>
          <w:ilvl w:val="1"/>
          <w:numId w:val="5"/>
        </w:numPr>
      </w:pPr>
      <w:r w:rsidRPr="00BC6E59">
        <w:t>Определение степени сходства и отличий генофондов на основе независимых методов и маркеров.    </w:t>
      </w:r>
    </w:p>
    <w:p w:rsidR="00BC6E59" w:rsidRPr="00BC6E59" w:rsidRDefault="00BC6E59" w:rsidP="00BC6E59">
      <w:pPr>
        <w:pStyle w:val="a3"/>
        <w:numPr>
          <w:ilvl w:val="1"/>
          <w:numId w:val="5"/>
        </w:numPr>
      </w:pPr>
      <w:r w:rsidRPr="00BC6E59">
        <w:t xml:space="preserve">Анализ структуры генофонда человека </w:t>
      </w:r>
    </w:p>
    <w:p w:rsidR="00BC6E59" w:rsidRPr="00BC6E59" w:rsidRDefault="00BC6E59" w:rsidP="00BC6E59">
      <w:pPr>
        <w:pStyle w:val="a3"/>
        <w:numPr>
          <w:ilvl w:val="1"/>
          <w:numId w:val="5"/>
        </w:numPr>
      </w:pPr>
      <w:r w:rsidRPr="00BC6E59">
        <w:t>Выявление путей древних миграций и расселения человека.  </w:t>
      </w:r>
    </w:p>
    <w:p w:rsidR="00BC6E59" w:rsidRPr="00BC6E59" w:rsidRDefault="00BC6E59" w:rsidP="00BC6E59">
      <w:pPr>
        <w:pStyle w:val="a3"/>
        <w:numPr>
          <w:ilvl w:val="1"/>
          <w:numId w:val="5"/>
        </w:numPr>
      </w:pPr>
      <w:r w:rsidRPr="00BC6E59">
        <w:t xml:space="preserve">Исследования народов с помощью генетических маркеров: </w:t>
      </w:r>
      <w:proofErr w:type="spellStart"/>
      <w:r w:rsidRPr="00BC6E59">
        <w:t>митохндриальной</w:t>
      </w:r>
      <w:proofErr w:type="spellEnd"/>
      <w:r w:rsidRPr="00BC6E59">
        <w:t xml:space="preserve"> ДНК, Y хромосомы.</w:t>
      </w:r>
    </w:p>
    <w:p w:rsidR="00BC6E59" w:rsidRDefault="00BC6E59" w:rsidP="00BC6E59">
      <w:pPr>
        <w:pStyle w:val="a3"/>
        <w:numPr>
          <w:ilvl w:val="0"/>
          <w:numId w:val="3"/>
        </w:numPr>
      </w:pPr>
      <w:r w:rsidRPr="00BC6E59">
        <w:t>Создавать удобные базы данных и картографические атласы для быстрого поиска информации по генофондам разных территорий</w:t>
      </w:r>
      <w:r>
        <w:t>.</w:t>
      </w:r>
    </w:p>
    <w:p w:rsidR="00BC6E59" w:rsidRDefault="00BC6E59" w:rsidP="00BC6E59">
      <w:r w:rsidRPr="00BC6E59">
        <w:t>Практическое и прикладное значение геногеография имеет в установлении генофондов домашних животных и культурных растений как одной из основ породного сортового районирования и селекции, а также в генетике человека и, особенно, медицинской генетике.</w:t>
      </w:r>
    </w:p>
    <w:p w:rsidR="00BC6E59" w:rsidRDefault="00BC6E59" w:rsidP="00BC6E59">
      <w:pPr>
        <w:jc w:val="center"/>
        <w:rPr>
          <w:b/>
          <w:i/>
        </w:rPr>
      </w:pPr>
    </w:p>
    <w:p w:rsidR="00BC6E59" w:rsidRPr="00BC6E59" w:rsidRDefault="00BC6E59" w:rsidP="00BC6E59">
      <w:pPr>
        <w:jc w:val="center"/>
        <w:rPr>
          <w:b/>
          <w:i/>
        </w:rPr>
      </w:pPr>
      <w:r w:rsidRPr="00BC6E59">
        <w:rPr>
          <w:b/>
          <w:i/>
        </w:rPr>
        <w:lastRenderedPageBreak/>
        <w:t>Понятия и определения геногеографии</w:t>
      </w:r>
    </w:p>
    <w:p w:rsidR="00BC6E59" w:rsidRDefault="00BC6E59" w:rsidP="00F45033">
      <w:pPr>
        <w:rPr>
          <w:i/>
        </w:rPr>
      </w:pPr>
      <w:r w:rsidRPr="00BC6E59">
        <w:rPr>
          <w:i/>
        </w:rPr>
        <w:t>Ген и генофонд</w:t>
      </w:r>
    </w:p>
    <w:p w:rsidR="00BC6E59" w:rsidRDefault="00BC6E59" w:rsidP="00BC6E59">
      <w:r>
        <w:t xml:space="preserve">Вся наследственная информация человека находится в клетках его тела. </w:t>
      </w:r>
      <w:r w:rsidRPr="00BC6E59">
        <w:t>Единица наследственной информации называется геном. 99,9% генов находятся в ядрах клеток тела человека, а остальная информация находится в митохондриях.</w:t>
      </w:r>
      <w:r>
        <w:t xml:space="preserve"> </w:t>
      </w:r>
      <w:r w:rsidRPr="00BC6E59">
        <w:t>Все гены представляют участки молекулы ДНК.</w:t>
      </w:r>
      <w:r>
        <w:t xml:space="preserve"> </w:t>
      </w:r>
      <w:r w:rsidRPr="00BC6E59">
        <w:t xml:space="preserve">ДНК состоит из четырех нуклеотидов: </w:t>
      </w:r>
      <w:proofErr w:type="spellStart"/>
      <w:r w:rsidRPr="00BC6E59">
        <w:t>аденина</w:t>
      </w:r>
      <w:proofErr w:type="spellEnd"/>
      <w:r w:rsidRPr="00BC6E59">
        <w:t xml:space="preserve">, </w:t>
      </w:r>
      <w:proofErr w:type="spellStart"/>
      <w:r w:rsidRPr="00BC6E59">
        <w:t>тимина</w:t>
      </w:r>
      <w:proofErr w:type="spellEnd"/>
      <w:r w:rsidRPr="00BC6E59">
        <w:t xml:space="preserve">, </w:t>
      </w:r>
      <w:proofErr w:type="spellStart"/>
      <w:r w:rsidRPr="00BC6E59">
        <w:t>цитозина</w:t>
      </w:r>
      <w:proofErr w:type="spellEnd"/>
      <w:r w:rsidRPr="00BC6E59">
        <w:t xml:space="preserve"> и гуанина. Они составляют генетический код. Их число и порядок определяют быть ли существу коровой, обезьяной, человеком или бананом. Также гены управляют работой клеток и задают признаки человека.</w:t>
      </w:r>
    </w:p>
    <w:p w:rsidR="00BC6E59" w:rsidRDefault="00BC6E59" w:rsidP="00BC6E59">
      <w:r w:rsidRPr="00BC6E59">
        <w:t>Из-за различных мутаций ген может быть в разных состояниях, каждое из которых называется аллель.</w:t>
      </w:r>
      <w:r>
        <w:t xml:space="preserve"> 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 xml:space="preserve">В 20 веке начала развиваться такая наука, как популяционная генетика. Она основана на том, что ДНК, предаваемые от родителей потомству, подвержены естественным мутациям. Эти мутации ученые классифицировали и разбили по группам, называемыми </w:t>
      </w:r>
      <w:proofErr w:type="spellStart"/>
      <w:r w:rsidRPr="00F45033">
        <w:t>гаплогруппами</w:t>
      </w:r>
      <w:proofErr w:type="spellEnd"/>
      <w:r w:rsidRPr="00F45033">
        <w:t>.</w:t>
      </w:r>
      <w:r>
        <w:t xml:space="preserve"> </w:t>
      </w:r>
      <w:r w:rsidRPr="00F45033">
        <w:t xml:space="preserve">При этом оказалось, что мужская Y хромосома передаётся исключительно по мужской линии, а </w:t>
      </w:r>
      <w:proofErr w:type="spellStart"/>
      <w:r w:rsidRPr="00F45033">
        <w:t>митохондриальная</w:t>
      </w:r>
      <w:proofErr w:type="spellEnd"/>
      <w:r w:rsidRPr="00F45033">
        <w:t xml:space="preserve"> ДНК исключительно по материнской. Таким образом по образцам, взятым при археологических раскопках из останков людей по изменениям в Y хромосоме и </w:t>
      </w:r>
      <w:proofErr w:type="spellStart"/>
      <w:r w:rsidRPr="00F45033">
        <w:t>митохондриальной</w:t>
      </w:r>
      <w:proofErr w:type="spellEnd"/>
      <w:r w:rsidRPr="00F45033">
        <w:t xml:space="preserve"> ДНК, сравнивая их с образцами живущих в настоящее время людей, можно определить пути миграции каждой человеческой популяции.</w:t>
      </w:r>
    </w:p>
    <w:p w:rsidR="00F45033" w:rsidRDefault="00F45033" w:rsidP="00F45033">
      <w:r w:rsidRPr="00F45033">
        <w:t>При изучении ДНК ученые рассматривают только те маркеры, которые практически неизменны.</w:t>
      </w:r>
      <w:r>
        <w:t xml:space="preserve"> А это </w:t>
      </w:r>
      <w:r>
        <w:rPr>
          <w:lang w:val="en-US"/>
        </w:rPr>
        <w:t>Y</w:t>
      </w:r>
      <w:r w:rsidRPr="00F45033">
        <w:t xml:space="preserve"> хромосома, которая передается только по мужской линии и </w:t>
      </w:r>
      <w:proofErr w:type="spellStart"/>
      <w:r w:rsidRPr="00F45033">
        <w:t>митохондриальная</w:t>
      </w:r>
      <w:proofErr w:type="spellEnd"/>
      <w:r w:rsidRPr="00F45033">
        <w:t xml:space="preserve"> ДНК, которая передается только по материнской линии.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 xml:space="preserve">Нельзя гены привязать к какому-то определенному народу. Есть генофонд, раскинувшийся в определенном ареале и вобравший в себя гены многих популяций, которые обитали в этом ареале. 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>Генофонд определяется концентрацией генов в исторически определённом ареале.</w:t>
      </w:r>
    </w:p>
    <w:p w:rsidR="00F45033" w:rsidRDefault="00F45033" w:rsidP="00F45033">
      <w:r>
        <w:t>Генофондом можно назвать всё население земли.</w:t>
      </w:r>
    </w:p>
    <w:p w:rsidR="00F45033" w:rsidRDefault="00F45033" w:rsidP="00F45033">
      <w:pPr>
        <w:rPr>
          <w:i/>
        </w:rPr>
      </w:pPr>
      <w:r w:rsidRPr="00F45033">
        <w:rPr>
          <w:i/>
        </w:rPr>
        <w:t>Ареал и его структура</w:t>
      </w:r>
    </w:p>
    <w:p w:rsid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>Для популяций человека важнейшими атрибутами</w:t>
      </w:r>
      <w:r>
        <w:t xml:space="preserve"> </w:t>
      </w:r>
      <w:r w:rsidRPr="00F45033">
        <w:t>являются брачная структура и ареал популяции.</w:t>
      </w:r>
      <w:r>
        <w:t xml:space="preserve"> </w:t>
      </w:r>
    </w:p>
    <w:p w:rsid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 xml:space="preserve">Ареал представляет собой пространство, на котором живет популяция и является важным фактором в ее эволюции: ареал либо создаёт условия для формирования генетических различий, либо их фиксирует, если они возникли за счет иных причин. </w:t>
      </w:r>
    </w:p>
    <w:p w:rsid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>Структура и процесс формирования ареала часто является одной из важнейших страниц истории генофонда.</w:t>
      </w:r>
      <w:r>
        <w:t xml:space="preserve"> </w:t>
      </w:r>
      <w:r w:rsidRPr="00F45033">
        <w:t xml:space="preserve">Наиболее информативны эти страницы для тех народов, в жизни которых играли важную роль перемещения - массовые миграции, переселения, экспансия, колонизация новых территорий. 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>История народа, история его генофонда порою может быть реконструирована через историю формирования ареала</w:t>
      </w:r>
      <w:r>
        <w:t>.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 xml:space="preserve">В биологии и биогеографии ареал - это одно из основных понятий для изучения географического распространения организмов. </w:t>
      </w:r>
    </w:p>
    <w:p w:rsidR="00F45033" w:rsidRP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t xml:space="preserve">Исторические науки определяют, в каких территориальных пределах и на каких землях сложился народ. А генетика исследует современный генофонд в границах этой исторической территории или ареала. </w:t>
      </w:r>
    </w:p>
    <w:p w:rsidR="00F45033" w:rsidRPr="00B766EF" w:rsidRDefault="00F45033" w:rsidP="00F45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5033">
        <w:t xml:space="preserve">В науке геногеографии географический ареал имеет свои географические и историко-культурные границы. Внутри этих границ потоки генов не столь интенсивны, границы постоянно изменяются, </w:t>
      </w:r>
      <w:r>
        <w:t>н</w:t>
      </w:r>
      <w:r w:rsidRPr="00F45033">
        <w:t>о их можно обнаружить</w:t>
      </w:r>
      <w:r>
        <w:rPr>
          <w:rFonts w:cstheme="minorHAnsi"/>
          <w:sz w:val="28"/>
          <w:szCs w:val="28"/>
        </w:rPr>
        <w:t>.</w:t>
      </w:r>
    </w:p>
    <w:p w:rsidR="00F45033" w:rsidRDefault="00F45033" w:rsidP="00F45033">
      <w:pPr>
        <w:rPr>
          <w:i/>
        </w:rPr>
      </w:pPr>
      <w:r w:rsidRPr="00F45033">
        <w:rPr>
          <w:i/>
        </w:rPr>
        <w:t>Мутации и отбор</w:t>
      </w:r>
    </w:p>
    <w:p w:rsidR="00F45033" w:rsidRPr="00E01543" w:rsidRDefault="00F45033" w:rsidP="00F45033">
      <w:pPr>
        <w:autoSpaceDE w:val="0"/>
        <w:autoSpaceDN w:val="0"/>
        <w:adjustRightInd w:val="0"/>
        <w:spacing w:after="0" w:line="240" w:lineRule="auto"/>
      </w:pPr>
      <w:r w:rsidRPr="00F45033">
        <w:lastRenderedPageBreak/>
        <w:t xml:space="preserve">Поскольку рекомбинация слабо выражена в отобранном маркере-Y хромосоме, то анализ количества мутаций позволяет определить последовательность их возникновения и отнести </w:t>
      </w:r>
      <w:r w:rsidRPr="00E01543">
        <w:t xml:space="preserve">возникающие </w:t>
      </w:r>
      <w:proofErr w:type="spellStart"/>
      <w:r w:rsidRPr="00E01543">
        <w:t>гаплотипы</w:t>
      </w:r>
      <w:proofErr w:type="spellEnd"/>
      <w:r w:rsidRPr="00E01543">
        <w:t xml:space="preserve"> к определённым </w:t>
      </w:r>
      <w:proofErr w:type="spellStart"/>
      <w:r w:rsidRPr="00E01543">
        <w:t>гаплогруппам</w:t>
      </w:r>
      <w:proofErr w:type="spellEnd"/>
      <w:r w:rsidRPr="00E01543">
        <w:t>, и таким образом проследить пути миграций мужской части популяции.</w:t>
      </w:r>
    </w:p>
    <w:p w:rsidR="00F45033" w:rsidRDefault="00F45033" w:rsidP="00F45033">
      <w:pPr>
        <w:autoSpaceDE w:val="0"/>
        <w:autoSpaceDN w:val="0"/>
        <w:adjustRightInd w:val="0"/>
        <w:spacing w:after="0" w:line="240" w:lineRule="auto"/>
      </w:pPr>
      <w:r w:rsidRPr="00E01543">
        <w:t xml:space="preserve">Так как </w:t>
      </w:r>
      <w:proofErr w:type="spellStart"/>
      <w:r w:rsidRPr="00E01543">
        <w:t>митохондриальная</w:t>
      </w:r>
      <w:proofErr w:type="spellEnd"/>
      <w:r w:rsidRPr="00E01543">
        <w:t xml:space="preserve"> ДНК имеет высокую скорость </w:t>
      </w:r>
      <w:proofErr w:type="spellStart"/>
      <w:r w:rsidRPr="00E01543">
        <w:t>мутирования</w:t>
      </w:r>
      <w:proofErr w:type="spellEnd"/>
      <w:r w:rsidRPr="00E01543">
        <w:t xml:space="preserve">, она является хорошим объектом для изучения эволюционного родства живых организмов. Для этого определяют последовательности </w:t>
      </w:r>
      <w:proofErr w:type="spellStart"/>
      <w:r w:rsidRPr="00E01543">
        <w:t>митохондриальной</w:t>
      </w:r>
      <w:proofErr w:type="spellEnd"/>
      <w:r w:rsidRPr="00E01543">
        <w:t xml:space="preserve"> ДНК у разных видов и сравнивают их при помощи специальных компьютерных программ и получают эволюционное древо для изученных видов. Исследование </w:t>
      </w:r>
      <w:proofErr w:type="spellStart"/>
      <w:r w:rsidRPr="00E01543">
        <w:t>митохондриальной</w:t>
      </w:r>
      <w:proofErr w:type="spellEnd"/>
      <w:r w:rsidRPr="00E01543">
        <w:t xml:space="preserve"> ДНК в популяциях человека позволило вычислить «</w:t>
      </w:r>
      <w:proofErr w:type="spellStart"/>
      <w:r w:rsidRPr="00E01543">
        <w:fldChar w:fldCharType="begin"/>
      </w:r>
      <w:r w:rsidRPr="00E01543">
        <w:instrText xml:space="preserve"> HYPERLINK "https://ru.wikipedia.org/wiki/%D0%9C%D0%B8%D1%82%D0%BE%D1%85%D0%BE%D0%BD%D0%B4%D1%80%D0%B8%D0%B0%D0%BB%D1%8C%D0%BD%D0%B0%D1%8F_%D0%95%D0%B2%D0%B0" \o "Митохондриальная Ева" </w:instrText>
      </w:r>
      <w:r w:rsidRPr="00E01543">
        <w:fldChar w:fldCharType="separate"/>
      </w:r>
      <w:r w:rsidRPr="00E01543">
        <w:t>митохондриальную</w:t>
      </w:r>
      <w:proofErr w:type="spellEnd"/>
      <w:r w:rsidRPr="00E01543">
        <w:t xml:space="preserve"> Еву</w:t>
      </w:r>
      <w:r w:rsidRPr="00E01543">
        <w:fldChar w:fldCharType="end"/>
      </w:r>
      <w:r w:rsidRPr="00E01543">
        <w:t>», гипотетическую прародительницу всех живущих в настоящее время людей.</w:t>
      </w:r>
    </w:p>
    <w:p w:rsidR="00E01543" w:rsidRPr="00E01543" w:rsidRDefault="00E01543" w:rsidP="00F45033">
      <w:pPr>
        <w:autoSpaceDE w:val="0"/>
        <w:autoSpaceDN w:val="0"/>
        <w:adjustRightInd w:val="0"/>
        <w:spacing w:after="0" w:line="240" w:lineRule="auto"/>
        <w:rPr>
          <w:i/>
        </w:rPr>
      </w:pPr>
      <w:r w:rsidRPr="00E01543">
        <w:rPr>
          <w:i/>
        </w:rPr>
        <w:t>Миграции</w:t>
      </w:r>
    </w:p>
    <w:p w:rsidR="00E01543" w:rsidRPr="00E01543" w:rsidRDefault="00E01543" w:rsidP="00E01543">
      <w:pPr>
        <w:autoSpaceDE w:val="0"/>
        <w:autoSpaceDN w:val="0"/>
        <w:adjustRightInd w:val="0"/>
        <w:spacing w:after="0" w:line="240" w:lineRule="auto"/>
      </w:pPr>
      <w:r w:rsidRPr="00E01543">
        <w:t xml:space="preserve">Существуют различны типы миграций. Они могут происходить в результате волн вторжения </w:t>
      </w:r>
      <w:proofErr w:type="spellStart"/>
      <w:r w:rsidRPr="00E01543">
        <w:t>захватческих</w:t>
      </w:r>
      <w:proofErr w:type="spellEnd"/>
      <w:r w:rsidRPr="00E01543">
        <w:t xml:space="preserve"> армий, а также можно обнаружить постепенные, растянутые во времени расселения земледельцев.</w:t>
      </w:r>
    </w:p>
    <w:p w:rsidR="00E01543" w:rsidRDefault="00E01543" w:rsidP="00E01543">
      <w:r w:rsidRPr="00E01543">
        <w:t xml:space="preserve">Миграции могут быть связаны с изменением климата как глобального характера, (например, наступление ледника), так и кратковременными засухами или наводнениями. Они могут вызываться перенаселенностью и недостаточностью пищевых ресурсов. Но вероятно, более распространённой причиной является совокупность всех этих факторов в разной степени. </w:t>
      </w:r>
    </w:p>
    <w:p w:rsidR="00CF2EAA" w:rsidRPr="00BC6E59" w:rsidRDefault="00E01543" w:rsidP="00E01543">
      <w:r w:rsidRPr="00E01543">
        <w:t xml:space="preserve">Например, </w:t>
      </w:r>
      <w:r>
        <w:t>п</w:t>
      </w:r>
      <w:r w:rsidRPr="00E01543">
        <w:t>оскольку сельское хозяйство может прокормить гораздо больше людей, численность земледельцев на этой территории резко возрастала, а охотникам и собирателям приходилось мигрировать в поиске новых территорий для пропитания. Но при этом расселившиеся земледельческие общины сильно зависели от засух, катастроф, эпидемий и в этом случае им приходилось мигрировать или вымирать. В итоге, земли могут быть покинуты и вновь открыты для новых колонистов, спустя долгое время после того, как на них впервые появились охотники и собиратели или земледельцы.</w:t>
      </w:r>
    </w:p>
    <w:p w:rsidR="00BC6E59" w:rsidRDefault="00BC6E59" w:rsidP="00BC6E59">
      <w:bookmarkStart w:id="0" w:name="_GoBack"/>
      <w:bookmarkEnd w:id="0"/>
    </w:p>
    <w:sectPr w:rsidR="00BC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47D"/>
    <w:multiLevelType w:val="hybridMultilevel"/>
    <w:tmpl w:val="FC68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A8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1FF"/>
    <w:multiLevelType w:val="multilevel"/>
    <w:tmpl w:val="4BD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B34E0"/>
    <w:multiLevelType w:val="hybridMultilevel"/>
    <w:tmpl w:val="F91E8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585"/>
    <w:multiLevelType w:val="hybridMultilevel"/>
    <w:tmpl w:val="8098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0F70"/>
    <w:multiLevelType w:val="hybridMultilevel"/>
    <w:tmpl w:val="BE181762"/>
    <w:lvl w:ilvl="0" w:tplc="8F2A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9"/>
    <w:rsid w:val="00403012"/>
    <w:rsid w:val="008902C5"/>
    <w:rsid w:val="00BC6E59"/>
    <w:rsid w:val="00CF2EAA"/>
    <w:rsid w:val="00E01543"/>
    <w:rsid w:val="00F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6060-4E6A-4CAB-A7F9-552DFE9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2019-12-17T18:27:00Z</dcterms:created>
  <dcterms:modified xsi:type="dcterms:W3CDTF">2019-12-17T18:27:00Z</dcterms:modified>
</cp:coreProperties>
</file>