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846"/>
        <w:tblW w:w="9663" w:type="dxa"/>
        <w:tblLayout w:type="fixed"/>
        <w:tblLook w:val="04A0" w:firstRow="1" w:lastRow="0" w:firstColumn="1" w:lastColumn="0" w:noHBand="0" w:noVBand="1"/>
      </w:tblPr>
      <w:tblGrid>
        <w:gridCol w:w="307"/>
        <w:gridCol w:w="1981"/>
        <w:gridCol w:w="889"/>
        <w:gridCol w:w="2407"/>
        <w:gridCol w:w="4079"/>
      </w:tblGrid>
      <w:tr w:rsidR="00092AB7" w:rsidRPr="00092AB7" w:rsidTr="00092AB7">
        <w:trPr>
          <w:trHeight w:val="231"/>
        </w:trPr>
        <w:tc>
          <w:tcPr>
            <w:tcW w:w="307" w:type="dxa"/>
          </w:tcPr>
          <w:p w:rsidR="00092AB7" w:rsidRPr="00092AB7" w:rsidRDefault="00092AB7" w:rsidP="00092AB7"/>
        </w:tc>
        <w:tc>
          <w:tcPr>
            <w:tcW w:w="1981" w:type="dxa"/>
          </w:tcPr>
          <w:p w:rsidR="00092AB7" w:rsidRPr="00092AB7" w:rsidRDefault="00092AB7" w:rsidP="00092AB7">
            <w:r w:rsidRPr="00092AB7">
              <w:t>Название этапа урока</w:t>
            </w:r>
          </w:p>
        </w:tc>
        <w:tc>
          <w:tcPr>
            <w:tcW w:w="889" w:type="dxa"/>
          </w:tcPr>
          <w:p w:rsidR="00092AB7" w:rsidRPr="00092AB7" w:rsidRDefault="00092AB7" w:rsidP="00092AB7">
            <w:r w:rsidRPr="00092AB7">
              <w:t>Время, мин</w:t>
            </w:r>
          </w:p>
        </w:tc>
        <w:tc>
          <w:tcPr>
            <w:tcW w:w="2407" w:type="dxa"/>
          </w:tcPr>
          <w:p w:rsidR="00092AB7" w:rsidRPr="00092AB7" w:rsidRDefault="00092AB7" w:rsidP="00092AB7">
            <w:r w:rsidRPr="00092AB7">
              <w:t>Деятельность учеников</w:t>
            </w:r>
          </w:p>
        </w:tc>
        <w:tc>
          <w:tcPr>
            <w:tcW w:w="4079" w:type="dxa"/>
          </w:tcPr>
          <w:p w:rsidR="00092AB7" w:rsidRPr="00092AB7" w:rsidRDefault="00092AB7" w:rsidP="00092AB7">
            <w:r w:rsidRPr="00092AB7">
              <w:t>Деятельность учителя</w:t>
            </w:r>
          </w:p>
        </w:tc>
      </w:tr>
      <w:tr w:rsidR="00092AB7" w:rsidRPr="00092AB7" w:rsidTr="00092AB7">
        <w:trPr>
          <w:trHeight w:val="94"/>
        </w:trPr>
        <w:tc>
          <w:tcPr>
            <w:tcW w:w="307" w:type="dxa"/>
          </w:tcPr>
          <w:p w:rsidR="00092AB7" w:rsidRPr="00092AB7" w:rsidRDefault="00092AB7" w:rsidP="00092AB7">
            <w:r w:rsidRPr="00092AB7">
              <w:t>1</w:t>
            </w:r>
          </w:p>
        </w:tc>
        <w:tc>
          <w:tcPr>
            <w:tcW w:w="1981" w:type="dxa"/>
            <w:vMerge w:val="restart"/>
          </w:tcPr>
          <w:p w:rsidR="00092AB7" w:rsidRPr="00092AB7" w:rsidRDefault="00092AB7" w:rsidP="00092AB7">
            <w:r w:rsidRPr="00092AB7">
              <w:t xml:space="preserve">Объяснение </w:t>
            </w:r>
          </w:p>
          <w:p w:rsidR="00092AB7" w:rsidRPr="00092AB7" w:rsidRDefault="00092AB7" w:rsidP="00092AB7">
            <w:r w:rsidRPr="00092AB7">
              <w:t xml:space="preserve">материала на тему: </w:t>
            </w:r>
          </w:p>
          <w:p w:rsidR="00092AB7" w:rsidRPr="00092AB7" w:rsidRDefault="00092AB7" w:rsidP="00092AB7">
            <w:r w:rsidRPr="00092AB7">
              <w:t xml:space="preserve">«Введение в </w:t>
            </w:r>
          </w:p>
          <w:p w:rsidR="00092AB7" w:rsidRPr="00092AB7" w:rsidRDefault="00092AB7" w:rsidP="00092AB7">
            <w:r w:rsidRPr="00092AB7">
              <w:t>геногеографию», сопровождаемое презентацией с иллюстрационными материалами.</w:t>
            </w:r>
          </w:p>
        </w:tc>
        <w:tc>
          <w:tcPr>
            <w:tcW w:w="889" w:type="dxa"/>
          </w:tcPr>
          <w:p w:rsidR="00092AB7" w:rsidRPr="00092AB7" w:rsidRDefault="00092AB7" w:rsidP="00092AB7">
            <w:r w:rsidRPr="00092AB7">
              <w:t>5 мин</w:t>
            </w:r>
          </w:p>
        </w:tc>
        <w:tc>
          <w:tcPr>
            <w:tcW w:w="2407" w:type="dxa"/>
            <w:vMerge w:val="restart"/>
          </w:tcPr>
          <w:p w:rsidR="00092AB7" w:rsidRPr="00092AB7" w:rsidRDefault="00092AB7" w:rsidP="00092AB7">
            <w:r w:rsidRPr="00092AB7">
              <w:t>Все присутствующие ученики слушают, вникают в тему, задают появляющиеся во время рассказа вопросы, а также фиксируют важную (по их мнению) информацию.</w:t>
            </w:r>
          </w:p>
        </w:tc>
        <w:tc>
          <w:tcPr>
            <w:tcW w:w="4079" w:type="dxa"/>
          </w:tcPr>
          <w:p w:rsidR="00092AB7" w:rsidRPr="00092AB7" w:rsidRDefault="00092AB7" w:rsidP="00092AB7">
            <w:r w:rsidRPr="00092AB7">
              <w:t>Объяснение понятия геногеография и чем она занимается и ее применение в повседневной жизни.</w:t>
            </w:r>
          </w:p>
        </w:tc>
      </w:tr>
      <w:tr w:rsidR="00092AB7" w:rsidRPr="00092AB7" w:rsidTr="00092AB7">
        <w:trPr>
          <w:trHeight w:val="152"/>
        </w:trPr>
        <w:tc>
          <w:tcPr>
            <w:tcW w:w="307" w:type="dxa"/>
          </w:tcPr>
          <w:p w:rsidR="00092AB7" w:rsidRPr="00092AB7" w:rsidRDefault="00092AB7" w:rsidP="00092AB7">
            <w:r w:rsidRPr="00092AB7">
              <w:t>2</w:t>
            </w:r>
          </w:p>
        </w:tc>
        <w:tc>
          <w:tcPr>
            <w:tcW w:w="1981" w:type="dxa"/>
            <w:vMerge/>
          </w:tcPr>
          <w:p w:rsidR="00092AB7" w:rsidRPr="00092AB7" w:rsidRDefault="00092AB7" w:rsidP="00092AB7"/>
        </w:tc>
        <w:tc>
          <w:tcPr>
            <w:tcW w:w="889" w:type="dxa"/>
          </w:tcPr>
          <w:p w:rsidR="00092AB7" w:rsidRPr="00092AB7" w:rsidRDefault="00092AB7" w:rsidP="00092AB7">
            <w:r w:rsidRPr="00092AB7">
              <w:t>10 мин</w:t>
            </w:r>
          </w:p>
        </w:tc>
        <w:tc>
          <w:tcPr>
            <w:tcW w:w="2407" w:type="dxa"/>
            <w:vMerge/>
          </w:tcPr>
          <w:p w:rsidR="00092AB7" w:rsidRPr="00092AB7" w:rsidRDefault="00092AB7" w:rsidP="00092AB7"/>
        </w:tc>
        <w:tc>
          <w:tcPr>
            <w:tcW w:w="4079" w:type="dxa"/>
          </w:tcPr>
          <w:p w:rsidR="00092AB7" w:rsidRPr="00092AB7" w:rsidRDefault="00092AB7" w:rsidP="00092AB7">
            <w:r w:rsidRPr="00092AB7">
              <w:t xml:space="preserve">Представление информации по поводу генов и генофонда. </w:t>
            </w:r>
          </w:p>
        </w:tc>
      </w:tr>
      <w:tr w:rsidR="00092AB7" w:rsidRPr="00092AB7" w:rsidTr="00092AB7">
        <w:trPr>
          <w:trHeight w:val="94"/>
        </w:trPr>
        <w:tc>
          <w:tcPr>
            <w:tcW w:w="307" w:type="dxa"/>
          </w:tcPr>
          <w:p w:rsidR="00092AB7" w:rsidRPr="00092AB7" w:rsidRDefault="00092AB7" w:rsidP="00092AB7">
            <w:r w:rsidRPr="00092AB7">
              <w:t>3</w:t>
            </w:r>
          </w:p>
        </w:tc>
        <w:tc>
          <w:tcPr>
            <w:tcW w:w="1981" w:type="dxa"/>
            <w:vMerge/>
          </w:tcPr>
          <w:p w:rsidR="00092AB7" w:rsidRPr="00092AB7" w:rsidRDefault="00092AB7" w:rsidP="00092AB7"/>
        </w:tc>
        <w:tc>
          <w:tcPr>
            <w:tcW w:w="889" w:type="dxa"/>
          </w:tcPr>
          <w:p w:rsidR="00092AB7" w:rsidRPr="00092AB7" w:rsidRDefault="00092AB7" w:rsidP="00092AB7">
            <w:r w:rsidRPr="00092AB7">
              <w:t>15 мин</w:t>
            </w:r>
          </w:p>
        </w:tc>
        <w:tc>
          <w:tcPr>
            <w:tcW w:w="2407" w:type="dxa"/>
            <w:vMerge/>
          </w:tcPr>
          <w:p w:rsidR="00092AB7" w:rsidRPr="00092AB7" w:rsidRDefault="00092AB7" w:rsidP="00092AB7"/>
        </w:tc>
        <w:tc>
          <w:tcPr>
            <w:tcW w:w="4079" w:type="dxa"/>
          </w:tcPr>
          <w:p w:rsidR="00092AB7" w:rsidRPr="00092AB7" w:rsidRDefault="00092AB7" w:rsidP="00092AB7">
            <w:r w:rsidRPr="00092AB7">
              <w:t>Представление информации по поводу ареала и его структуры.</w:t>
            </w:r>
          </w:p>
        </w:tc>
      </w:tr>
      <w:tr w:rsidR="00092AB7" w:rsidRPr="00092AB7" w:rsidTr="00092AB7">
        <w:trPr>
          <w:trHeight w:val="94"/>
        </w:trPr>
        <w:tc>
          <w:tcPr>
            <w:tcW w:w="307" w:type="dxa"/>
          </w:tcPr>
          <w:p w:rsidR="00092AB7" w:rsidRPr="00092AB7" w:rsidRDefault="00092AB7" w:rsidP="00092AB7">
            <w:r w:rsidRPr="00092AB7">
              <w:t>4</w:t>
            </w:r>
          </w:p>
        </w:tc>
        <w:tc>
          <w:tcPr>
            <w:tcW w:w="1981" w:type="dxa"/>
            <w:vMerge/>
          </w:tcPr>
          <w:p w:rsidR="00092AB7" w:rsidRPr="00092AB7" w:rsidRDefault="00092AB7" w:rsidP="00092AB7"/>
        </w:tc>
        <w:tc>
          <w:tcPr>
            <w:tcW w:w="889" w:type="dxa"/>
          </w:tcPr>
          <w:p w:rsidR="00092AB7" w:rsidRPr="00092AB7" w:rsidRDefault="00092AB7" w:rsidP="00092AB7">
            <w:r w:rsidRPr="00092AB7">
              <w:t>20 мин</w:t>
            </w:r>
          </w:p>
        </w:tc>
        <w:tc>
          <w:tcPr>
            <w:tcW w:w="2407" w:type="dxa"/>
            <w:vMerge/>
          </w:tcPr>
          <w:p w:rsidR="00092AB7" w:rsidRPr="00092AB7" w:rsidRDefault="00092AB7" w:rsidP="00092AB7"/>
        </w:tc>
        <w:tc>
          <w:tcPr>
            <w:tcW w:w="4079" w:type="dxa"/>
          </w:tcPr>
          <w:p w:rsidR="00092AB7" w:rsidRPr="00092AB7" w:rsidRDefault="00092AB7" w:rsidP="00092AB7">
            <w:r w:rsidRPr="00092AB7">
              <w:t>Представление информации о мутациях.</w:t>
            </w:r>
          </w:p>
        </w:tc>
      </w:tr>
      <w:tr w:rsidR="00092AB7" w:rsidRPr="00092AB7" w:rsidTr="00092AB7">
        <w:trPr>
          <w:trHeight w:val="94"/>
        </w:trPr>
        <w:tc>
          <w:tcPr>
            <w:tcW w:w="307" w:type="dxa"/>
          </w:tcPr>
          <w:p w:rsidR="00092AB7" w:rsidRPr="00092AB7" w:rsidRDefault="00092AB7" w:rsidP="00092AB7">
            <w:r w:rsidRPr="00092AB7">
              <w:t>5</w:t>
            </w:r>
          </w:p>
        </w:tc>
        <w:tc>
          <w:tcPr>
            <w:tcW w:w="1981" w:type="dxa"/>
            <w:vMerge/>
          </w:tcPr>
          <w:p w:rsidR="00092AB7" w:rsidRPr="00092AB7" w:rsidRDefault="00092AB7" w:rsidP="00092AB7"/>
        </w:tc>
        <w:tc>
          <w:tcPr>
            <w:tcW w:w="889" w:type="dxa"/>
          </w:tcPr>
          <w:p w:rsidR="00092AB7" w:rsidRPr="00092AB7" w:rsidRDefault="00092AB7" w:rsidP="00092AB7">
            <w:r w:rsidRPr="00092AB7">
              <w:t>25 мин</w:t>
            </w:r>
          </w:p>
        </w:tc>
        <w:tc>
          <w:tcPr>
            <w:tcW w:w="2407" w:type="dxa"/>
            <w:vMerge/>
          </w:tcPr>
          <w:p w:rsidR="00092AB7" w:rsidRPr="00092AB7" w:rsidRDefault="00092AB7" w:rsidP="00092AB7"/>
        </w:tc>
        <w:tc>
          <w:tcPr>
            <w:tcW w:w="4079" w:type="dxa"/>
          </w:tcPr>
          <w:p w:rsidR="00092AB7" w:rsidRPr="00092AB7" w:rsidRDefault="00092AB7" w:rsidP="00092AB7">
            <w:r w:rsidRPr="00092AB7">
              <w:t>Представление информации о миграции человеческой популяции.</w:t>
            </w:r>
          </w:p>
        </w:tc>
      </w:tr>
      <w:tr w:rsidR="00092AB7" w:rsidRPr="00092AB7" w:rsidTr="00092AB7">
        <w:trPr>
          <w:trHeight w:val="94"/>
        </w:trPr>
        <w:tc>
          <w:tcPr>
            <w:tcW w:w="307" w:type="dxa"/>
          </w:tcPr>
          <w:p w:rsidR="00092AB7" w:rsidRPr="00092AB7" w:rsidRDefault="00092AB7" w:rsidP="00092AB7">
            <w:r w:rsidRPr="00092AB7">
              <w:t>6</w:t>
            </w:r>
          </w:p>
        </w:tc>
        <w:tc>
          <w:tcPr>
            <w:tcW w:w="1981" w:type="dxa"/>
            <w:vMerge/>
          </w:tcPr>
          <w:p w:rsidR="00092AB7" w:rsidRPr="00092AB7" w:rsidRDefault="00092AB7" w:rsidP="00092AB7">
            <w:pPr>
              <w:rPr>
                <w:lang w:val="en-US"/>
              </w:rPr>
            </w:pPr>
          </w:p>
        </w:tc>
        <w:tc>
          <w:tcPr>
            <w:tcW w:w="889" w:type="dxa"/>
          </w:tcPr>
          <w:p w:rsidR="00092AB7" w:rsidRPr="00092AB7" w:rsidRDefault="00092AB7" w:rsidP="00092AB7">
            <w:r w:rsidRPr="00092AB7">
              <w:t>30 мин</w:t>
            </w:r>
          </w:p>
        </w:tc>
        <w:tc>
          <w:tcPr>
            <w:tcW w:w="2407" w:type="dxa"/>
            <w:vMerge/>
          </w:tcPr>
          <w:p w:rsidR="00092AB7" w:rsidRPr="00092AB7" w:rsidRDefault="00092AB7" w:rsidP="00092AB7"/>
        </w:tc>
        <w:tc>
          <w:tcPr>
            <w:tcW w:w="4079" w:type="dxa"/>
          </w:tcPr>
          <w:p w:rsidR="00092AB7" w:rsidRPr="00092AB7" w:rsidRDefault="00092AB7" w:rsidP="00092AB7">
            <w:r w:rsidRPr="00092AB7">
              <w:t>Рассказ об известных личностях, сделавших большой вклад в науку геногеографию.</w:t>
            </w:r>
          </w:p>
        </w:tc>
      </w:tr>
      <w:tr w:rsidR="00714F99" w:rsidRPr="00092AB7" w:rsidTr="00092AB7">
        <w:trPr>
          <w:trHeight w:val="94"/>
        </w:trPr>
        <w:tc>
          <w:tcPr>
            <w:tcW w:w="307" w:type="dxa"/>
          </w:tcPr>
          <w:p w:rsidR="00714F99" w:rsidRPr="00092AB7" w:rsidRDefault="00714F99" w:rsidP="00092AB7">
            <w:r w:rsidRPr="00092AB7">
              <w:t>7</w:t>
            </w:r>
          </w:p>
        </w:tc>
        <w:tc>
          <w:tcPr>
            <w:tcW w:w="1981" w:type="dxa"/>
            <w:vMerge w:val="restart"/>
          </w:tcPr>
          <w:p w:rsidR="00714F99" w:rsidRPr="00092AB7" w:rsidRDefault="00714F99" w:rsidP="00092AB7">
            <w:r>
              <w:t>Закрепление изученного материала (практическая часть урока).</w:t>
            </w:r>
          </w:p>
        </w:tc>
        <w:tc>
          <w:tcPr>
            <w:tcW w:w="889" w:type="dxa"/>
          </w:tcPr>
          <w:p w:rsidR="00714F99" w:rsidRPr="00092AB7" w:rsidRDefault="00714F99" w:rsidP="00092AB7">
            <w:r w:rsidRPr="00092AB7">
              <w:t>35 мин</w:t>
            </w:r>
          </w:p>
        </w:tc>
        <w:tc>
          <w:tcPr>
            <w:tcW w:w="2407" w:type="dxa"/>
            <w:vMerge w:val="restart"/>
          </w:tcPr>
          <w:p w:rsidR="00714F99" w:rsidRPr="00092AB7" w:rsidRDefault="00714F99" w:rsidP="00DD1148">
            <w:r>
              <w:t xml:space="preserve">Разделяются на 6 групп по 5 человек. Ученикам выдаётся географическая карта мира, на которой </w:t>
            </w:r>
            <w:r w:rsidR="00DD1148">
              <w:t xml:space="preserve">расположены </w:t>
            </w:r>
            <w:r>
              <w:t>гаплогрупп</w:t>
            </w:r>
            <w:r w:rsidR="00DD1148">
              <w:t>ы</w:t>
            </w:r>
            <w:r>
              <w:t xml:space="preserve"> ДНК. Ученикам нужно определить, какие характерные чер</w:t>
            </w:r>
            <w:r w:rsidR="00DD1148">
              <w:t>т</w:t>
            </w:r>
            <w:r>
              <w:t xml:space="preserve">ы присущи жителям данного ареала, относящимся к определённым гаплогруппам. </w:t>
            </w:r>
          </w:p>
        </w:tc>
        <w:tc>
          <w:tcPr>
            <w:tcW w:w="4079" w:type="dxa"/>
            <w:vMerge w:val="restart"/>
          </w:tcPr>
          <w:p w:rsidR="00714F99" w:rsidRPr="00092AB7" w:rsidRDefault="00714F99" w:rsidP="00DD1148">
            <w:r>
              <w:t>Учитель выдаёт каждой из групп карту мира, на которой отмечены пути рас</w:t>
            </w:r>
            <w:r w:rsidR="00DD1148">
              <w:t>положе</w:t>
            </w:r>
            <w:r>
              <w:t xml:space="preserve">ния гаплогрупп ДНК. В конце урока, </w:t>
            </w:r>
          </w:p>
        </w:tc>
      </w:tr>
      <w:tr w:rsidR="00714F99" w:rsidRPr="00092AB7" w:rsidTr="00092AB7">
        <w:trPr>
          <w:trHeight w:val="94"/>
        </w:trPr>
        <w:tc>
          <w:tcPr>
            <w:tcW w:w="307" w:type="dxa"/>
          </w:tcPr>
          <w:p w:rsidR="00714F99" w:rsidRPr="00092AB7" w:rsidRDefault="00714F99" w:rsidP="00092AB7">
            <w:r w:rsidRPr="00092AB7">
              <w:t>8</w:t>
            </w:r>
          </w:p>
        </w:tc>
        <w:tc>
          <w:tcPr>
            <w:tcW w:w="1981" w:type="dxa"/>
            <w:vMerge/>
          </w:tcPr>
          <w:p w:rsidR="00714F99" w:rsidRPr="00092AB7" w:rsidRDefault="00714F99" w:rsidP="00092AB7"/>
        </w:tc>
        <w:tc>
          <w:tcPr>
            <w:tcW w:w="889" w:type="dxa"/>
          </w:tcPr>
          <w:p w:rsidR="00714F99" w:rsidRPr="00092AB7" w:rsidRDefault="00714F99" w:rsidP="00092AB7">
            <w:r w:rsidRPr="00092AB7">
              <w:t>40 мин</w:t>
            </w:r>
          </w:p>
        </w:tc>
        <w:tc>
          <w:tcPr>
            <w:tcW w:w="2407" w:type="dxa"/>
            <w:vMerge/>
          </w:tcPr>
          <w:p w:rsidR="00714F99" w:rsidRPr="00092AB7" w:rsidRDefault="00714F99" w:rsidP="00092AB7"/>
        </w:tc>
        <w:tc>
          <w:tcPr>
            <w:tcW w:w="4079" w:type="dxa"/>
            <w:vMerge/>
          </w:tcPr>
          <w:p w:rsidR="00714F99" w:rsidRPr="00092AB7" w:rsidRDefault="00714F99" w:rsidP="00092AB7"/>
        </w:tc>
      </w:tr>
      <w:tr w:rsidR="00431782" w:rsidRPr="00092AB7" w:rsidTr="00092AB7">
        <w:trPr>
          <w:trHeight w:val="94"/>
        </w:trPr>
        <w:tc>
          <w:tcPr>
            <w:tcW w:w="307" w:type="dxa"/>
          </w:tcPr>
          <w:p w:rsidR="00431782" w:rsidRPr="00092AB7" w:rsidRDefault="00431782" w:rsidP="00092AB7">
            <w:r w:rsidRPr="00092AB7">
              <w:t>9</w:t>
            </w:r>
          </w:p>
        </w:tc>
        <w:tc>
          <w:tcPr>
            <w:tcW w:w="1981" w:type="dxa"/>
            <w:vMerge/>
          </w:tcPr>
          <w:p w:rsidR="00431782" w:rsidRPr="00092AB7" w:rsidRDefault="00431782" w:rsidP="00092AB7"/>
        </w:tc>
        <w:tc>
          <w:tcPr>
            <w:tcW w:w="889" w:type="dxa"/>
          </w:tcPr>
          <w:p w:rsidR="00431782" w:rsidRPr="00092AB7" w:rsidRDefault="00431782" w:rsidP="00092AB7">
            <w:r w:rsidRPr="00092AB7">
              <w:t>45 мин</w:t>
            </w:r>
          </w:p>
        </w:tc>
        <w:tc>
          <w:tcPr>
            <w:tcW w:w="2407" w:type="dxa"/>
          </w:tcPr>
          <w:p w:rsidR="00431782" w:rsidRPr="00092AB7" w:rsidRDefault="00714F99" w:rsidP="00092AB7">
            <w:r>
              <w:t>Каждая группа учащихся представляет результат своей работы перед всем классом.</w:t>
            </w:r>
          </w:p>
        </w:tc>
        <w:tc>
          <w:tcPr>
            <w:tcW w:w="4079" w:type="dxa"/>
          </w:tcPr>
          <w:p w:rsidR="00431782" w:rsidRPr="00092AB7" w:rsidRDefault="00714F99" w:rsidP="00714F99">
            <w:r>
              <w:t>Учитель слушает рассказы групп и если нужно поправляет.</w:t>
            </w:r>
          </w:p>
        </w:tc>
      </w:tr>
    </w:tbl>
    <w:p w:rsidR="00B1492D" w:rsidRDefault="00092AB7" w:rsidP="00092AB7">
      <w:pPr>
        <w:jc w:val="center"/>
      </w:pPr>
      <w:r w:rsidRPr="00092AB7">
        <w:t>Сценарий</w:t>
      </w:r>
      <w:r>
        <w:t xml:space="preserve"> урока</w:t>
      </w:r>
      <w:r w:rsidR="000D02EA">
        <w:t xml:space="preserve"> «Введение в геногеографию»</w:t>
      </w:r>
    </w:p>
    <w:p w:rsidR="00B1492D" w:rsidRPr="00B1492D" w:rsidRDefault="00B1492D" w:rsidP="00B1492D"/>
    <w:p w:rsidR="00B1492D" w:rsidRDefault="00B1492D" w:rsidP="00B1492D">
      <w:r>
        <w:t>Материалы, необходимые для проведения урока:</w:t>
      </w:r>
    </w:p>
    <w:p w:rsidR="00B1492D" w:rsidRDefault="001C012D" w:rsidP="00CB597A">
      <w:pPr>
        <w:pStyle w:val="a8"/>
        <w:numPr>
          <w:ilvl w:val="0"/>
          <w:numId w:val="2"/>
        </w:numPr>
      </w:pPr>
      <w:hyperlink r:id="rId7" w:history="1">
        <w:r w:rsidR="00220BDE" w:rsidRPr="00220BDE">
          <w:rPr>
            <w:rStyle w:val="a9"/>
          </w:rPr>
          <w:t>Презент</w:t>
        </w:r>
        <w:r w:rsidR="00220BDE" w:rsidRPr="00220BDE">
          <w:rPr>
            <w:rStyle w:val="a9"/>
          </w:rPr>
          <w:t>а</w:t>
        </w:r>
        <w:r w:rsidR="00220BDE" w:rsidRPr="00220BDE">
          <w:rPr>
            <w:rStyle w:val="a9"/>
          </w:rPr>
          <w:t>ция к уроку «Введение в геногеографию»</w:t>
        </w:r>
      </w:hyperlink>
    </w:p>
    <w:p w:rsidR="000936E9" w:rsidRDefault="001C012D" w:rsidP="00CB597A">
      <w:pPr>
        <w:pStyle w:val="a8"/>
        <w:numPr>
          <w:ilvl w:val="0"/>
          <w:numId w:val="2"/>
        </w:numPr>
      </w:pPr>
      <w:hyperlink r:id="rId8" w:history="1">
        <w:r w:rsidR="000936E9" w:rsidRPr="0064148C">
          <w:rPr>
            <w:rStyle w:val="a9"/>
          </w:rPr>
          <w:t>Текст к презен</w:t>
        </w:r>
        <w:r w:rsidR="000936E9" w:rsidRPr="0064148C">
          <w:rPr>
            <w:rStyle w:val="a9"/>
          </w:rPr>
          <w:t>т</w:t>
        </w:r>
        <w:r w:rsidR="000936E9" w:rsidRPr="0064148C">
          <w:rPr>
            <w:rStyle w:val="a9"/>
          </w:rPr>
          <w:t>ац</w:t>
        </w:r>
        <w:r w:rsidR="000936E9" w:rsidRPr="0064148C">
          <w:rPr>
            <w:rStyle w:val="a9"/>
          </w:rPr>
          <w:t>и</w:t>
        </w:r>
        <w:r w:rsidR="000936E9" w:rsidRPr="0064148C">
          <w:rPr>
            <w:rStyle w:val="a9"/>
          </w:rPr>
          <w:t>и на уроке</w:t>
        </w:r>
      </w:hyperlink>
    </w:p>
    <w:p w:rsidR="000936E9" w:rsidRDefault="001C012D" w:rsidP="00CB597A">
      <w:pPr>
        <w:pStyle w:val="a8"/>
        <w:numPr>
          <w:ilvl w:val="0"/>
          <w:numId w:val="2"/>
        </w:numPr>
      </w:pPr>
      <w:hyperlink r:id="rId9" w:history="1">
        <w:r w:rsidR="000936E9" w:rsidRPr="009E7EBD">
          <w:rPr>
            <w:rStyle w:val="a9"/>
          </w:rPr>
          <w:t>Конспект «Введе</w:t>
        </w:r>
        <w:r w:rsidR="000936E9" w:rsidRPr="009E7EBD">
          <w:rPr>
            <w:rStyle w:val="a9"/>
          </w:rPr>
          <w:t>н</w:t>
        </w:r>
        <w:r w:rsidR="000936E9" w:rsidRPr="009E7EBD">
          <w:rPr>
            <w:rStyle w:val="a9"/>
          </w:rPr>
          <w:t>ие в геногеографию»</w:t>
        </w:r>
      </w:hyperlink>
    </w:p>
    <w:p w:rsidR="000936E9" w:rsidRDefault="001C012D" w:rsidP="00CB597A">
      <w:pPr>
        <w:pStyle w:val="a8"/>
        <w:numPr>
          <w:ilvl w:val="0"/>
          <w:numId w:val="2"/>
        </w:numPr>
      </w:pPr>
      <w:hyperlink r:id="rId10" w:history="1">
        <w:r w:rsidR="001E2C00" w:rsidRPr="00714F99">
          <w:rPr>
            <w:rStyle w:val="a9"/>
          </w:rPr>
          <w:t>Словарик основных определений</w:t>
        </w:r>
        <w:r w:rsidR="000936E9" w:rsidRPr="00714F99">
          <w:rPr>
            <w:rStyle w:val="a9"/>
          </w:rPr>
          <w:t xml:space="preserve"> геногеографии</w:t>
        </w:r>
      </w:hyperlink>
    </w:p>
    <w:p w:rsidR="00DD1148" w:rsidRDefault="001C012D" w:rsidP="00CB597A">
      <w:pPr>
        <w:pStyle w:val="a8"/>
        <w:numPr>
          <w:ilvl w:val="0"/>
          <w:numId w:val="2"/>
        </w:numPr>
      </w:pPr>
      <w:hyperlink r:id="rId11" w:history="1">
        <w:r w:rsidR="00DD1148" w:rsidRPr="00DD1148">
          <w:rPr>
            <w:rStyle w:val="a9"/>
          </w:rPr>
          <w:t>Пр</w:t>
        </w:r>
        <w:bookmarkStart w:id="0" w:name="_GoBack"/>
        <w:bookmarkEnd w:id="0"/>
        <w:r w:rsidR="00DD1148" w:rsidRPr="00DD1148">
          <w:rPr>
            <w:rStyle w:val="a9"/>
          </w:rPr>
          <w:t>актическое задание для урока «Введение в геногеографию»</w:t>
        </w:r>
      </w:hyperlink>
    </w:p>
    <w:p w:rsidR="000936E9" w:rsidRPr="00B1492D" w:rsidRDefault="000936E9" w:rsidP="001E2C00">
      <w:pPr>
        <w:pStyle w:val="a8"/>
      </w:pPr>
    </w:p>
    <w:p w:rsidR="00B1492D" w:rsidRPr="00B1492D" w:rsidRDefault="00B1492D" w:rsidP="00B1492D"/>
    <w:p w:rsidR="00B1492D" w:rsidRPr="00B1492D" w:rsidRDefault="00B1492D" w:rsidP="00B1492D"/>
    <w:p w:rsidR="00B1492D" w:rsidRPr="00B1492D" w:rsidRDefault="00B1492D" w:rsidP="00B1492D"/>
    <w:p w:rsidR="00B1492D" w:rsidRPr="00B1492D" w:rsidRDefault="00B1492D" w:rsidP="00B1492D"/>
    <w:p w:rsidR="00B1492D" w:rsidRPr="00B1492D" w:rsidRDefault="00B1492D" w:rsidP="00B1492D"/>
    <w:p w:rsidR="00B1492D" w:rsidRPr="00B1492D" w:rsidRDefault="00B1492D" w:rsidP="00B1492D"/>
    <w:p w:rsidR="00B1492D" w:rsidRPr="00B1492D" w:rsidRDefault="00B1492D" w:rsidP="00B1492D"/>
    <w:p w:rsidR="00B1492D" w:rsidRPr="00B1492D" w:rsidRDefault="00B1492D" w:rsidP="00B1492D"/>
    <w:p w:rsidR="00B1492D" w:rsidRPr="00B1492D" w:rsidRDefault="00B1492D" w:rsidP="00B1492D"/>
    <w:p w:rsidR="00B1492D" w:rsidRPr="00B1492D" w:rsidRDefault="00B1492D" w:rsidP="00B1492D"/>
    <w:p w:rsidR="00B1492D" w:rsidRPr="00B1492D" w:rsidRDefault="00B1492D" w:rsidP="00B1492D"/>
    <w:p w:rsidR="00B1492D" w:rsidRPr="00B1492D" w:rsidRDefault="00B1492D" w:rsidP="00B1492D"/>
    <w:p w:rsidR="00B1492D" w:rsidRPr="00B1492D" w:rsidRDefault="00B1492D" w:rsidP="00B1492D"/>
    <w:p w:rsidR="00B1492D" w:rsidRPr="00B1492D" w:rsidRDefault="00B1492D" w:rsidP="00B1492D"/>
    <w:p w:rsidR="00B1492D" w:rsidRPr="00B1492D" w:rsidRDefault="00B1492D" w:rsidP="00B1492D"/>
    <w:p w:rsidR="00B1492D" w:rsidRPr="00B1492D" w:rsidRDefault="00B1492D" w:rsidP="00B1492D"/>
    <w:p w:rsidR="00B1492D" w:rsidRPr="00B1492D" w:rsidRDefault="00B1492D" w:rsidP="00B1492D"/>
    <w:p w:rsidR="00B1492D" w:rsidRPr="00B1492D" w:rsidRDefault="00B1492D" w:rsidP="00B1492D"/>
    <w:p w:rsidR="00B1492D" w:rsidRPr="00B1492D" w:rsidRDefault="00B1492D" w:rsidP="00B1492D"/>
    <w:p w:rsidR="00B1492D" w:rsidRPr="00B1492D" w:rsidRDefault="00B1492D" w:rsidP="00B1492D"/>
    <w:p w:rsidR="00B1492D" w:rsidRPr="00B1492D" w:rsidRDefault="00B1492D" w:rsidP="00B1492D"/>
    <w:p w:rsidR="00092AB7" w:rsidRPr="00B1492D" w:rsidRDefault="00092AB7" w:rsidP="00B1492D"/>
    <w:sectPr w:rsidR="00092AB7" w:rsidRPr="00B1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12D" w:rsidRDefault="001C012D" w:rsidP="00092AB7">
      <w:pPr>
        <w:spacing w:after="0" w:line="240" w:lineRule="auto"/>
      </w:pPr>
      <w:r>
        <w:separator/>
      </w:r>
    </w:p>
  </w:endnote>
  <w:endnote w:type="continuationSeparator" w:id="0">
    <w:p w:rsidR="001C012D" w:rsidRDefault="001C012D" w:rsidP="0009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12D" w:rsidRDefault="001C012D" w:rsidP="00092AB7">
      <w:pPr>
        <w:spacing w:after="0" w:line="240" w:lineRule="auto"/>
      </w:pPr>
      <w:r>
        <w:separator/>
      </w:r>
    </w:p>
  </w:footnote>
  <w:footnote w:type="continuationSeparator" w:id="0">
    <w:p w:rsidR="001C012D" w:rsidRDefault="001C012D" w:rsidP="00092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26D78"/>
    <w:multiLevelType w:val="hybridMultilevel"/>
    <w:tmpl w:val="897E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64855"/>
    <w:multiLevelType w:val="hybridMultilevel"/>
    <w:tmpl w:val="52A62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0A"/>
    <w:rsid w:val="00092AB7"/>
    <w:rsid w:val="000936E9"/>
    <w:rsid w:val="000D02EA"/>
    <w:rsid w:val="001C012D"/>
    <w:rsid w:val="001E2C00"/>
    <w:rsid w:val="00220BDE"/>
    <w:rsid w:val="00430240"/>
    <w:rsid w:val="00431782"/>
    <w:rsid w:val="0064148C"/>
    <w:rsid w:val="006E417D"/>
    <w:rsid w:val="00714F99"/>
    <w:rsid w:val="00774F75"/>
    <w:rsid w:val="008902C5"/>
    <w:rsid w:val="008A160A"/>
    <w:rsid w:val="009E7EBD"/>
    <w:rsid w:val="00A23DC3"/>
    <w:rsid w:val="00A83DC9"/>
    <w:rsid w:val="00B1492D"/>
    <w:rsid w:val="00C75B24"/>
    <w:rsid w:val="00CB597A"/>
    <w:rsid w:val="00DD1148"/>
    <w:rsid w:val="00DD2B27"/>
    <w:rsid w:val="00E05598"/>
    <w:rsid w:val="00E9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FD8C8-79FE-447F-9816-B9580ABE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AB7"/>
  </w:style>
  <w:style w:type="paragraph" w:styleId="a6">
    <w:name w:val="footer"/>
    <w:basedOn w:val="a"/>
    <w:link w:val="a7"/>
    <w:uiPriority w:val="99"/>
    <w:unhideWhenUsed/>
    <w:rsid w:val="00092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AB7"/>
  </w:style>
  <w:style w:type="paragraph" w:styleId="a8">
    <w:name w:val="List Paragraph"/>
    <w:basedOn w:val="a"/>
    <w:uiPriority w:val="34"/>
    <w:qFormat/>
    <w:rsid w:val="00C75B2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20BDE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20B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ome\Documents\&#1043;&#1077;&#1085;&#1086;&#1075;&#1077;&#1086;&#1075;&#1088;&#1072;&#1092;&#1080;&#1103;\&#1058;&#1077;&#1082;&#1089;&#1090;%20&#1082;%20&#1091;&#1088;&#1086;&#1082;&#1091;%20&#171;&#1042;&#1074;&#1077;&#1076;&#1077;&#1085;&#1080;&#1077;%20&#1074;%20&#1075;&#1077;&#1085;&#1086;&#1075;&#1077;&#1086;&#1075;&#1088;&#1072;&#1092;&#1080;&#1102;&#187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Home\Documents\&#1043;&#1077;&#1085;&#1086;&#1075;&#1077;&#1086;&#1075;&#1088;&#1072;&#1092;&#1080;&#1103;\&#1055;&#1088;&#1077;&#1079;&#1077;&#1085;&#1090;&#1072;&#1094;&#1080;&#1103;%20&#1076;&#1083;&#1103;%20&#1091;&#1088;&#1086;&#1082;&#1072;.ppt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Home\Documents\&#1043;&#1077;&#1085;&#1086;&#1075;&#1077;&#1086;&#1075;&#1088;&#1072;&#1092;&#1080;&#1103;\&#1055;&#1088;&#1072;&#1082;&#1090;&#1080;&#1095;&#1077;&#1089;&#1082;&#1086;&#1077;%20&#1079;&#1072;&#1076;&#1072;&#1085;&#1080;&#1077;%20&#1076;&#1083;&#1103;%20&#1091;&#1088;&#1086;&#1082;&#1072;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Home\Documents\&#1043;&#1077;&#1085;&#1086;&#1075;&#1077;&#1086;&#1075;&#1088;&#1072;&#1092;&#1080;&#1103;\&#1086;&#1087;&#1088;&#1077;&#1076;&#1077;&#1083;&#1077;&#1085;&#1080;&#1103;%20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Home\Documents\&#1043;&#1077;&#1085;&#1086;&#1075;&#1077;&#1086;&#1075;&#1088;&#1072;&#1092;&#1080;&#1103;\&#1050;&#1086;&#1085;&#1089;&#1087;&#1077;&#1082;&#1090;%20(&#1087;&#1088;&#1086;&#1073;&#1085;&#1099;&#1081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2019-12-23T19:42:00Z</dcterms:created>
  <dcterms:modified xsi:type="dcterms:W3CDTF">2019-12-23T19:42:00Z</dcterms:modified>
</cp:coreProperties>
</file>