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02" w:rsidRDefault="00906642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6642">
        <w:rPr>
          <w:rFonts w:ascii="Times New Roman" w:hAnsi="Times New Roman" w:cs="Times New Roman"/>
          <w:sz w:val="28"/>
          <w:szCs w:val="28"/>
        </w:rPr>
        <w:t>ПАСТУХ</w:t>
      </w:r>
    </w:p>
    <w:p w:rsidR="00906642" w:rsidRDefault="00906642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06642">
        <w:rPr>
          <w:rFonts w:ascii="Times New Roman" w:hAnsi="Times New Roman" w:cs="Times New Roman"/>
          <w:sz w:val="28"/>
          <w:szCs w:val="28"/>
        </w:rPr>
        <w:t xml:space="preserve">Среди рабов, занятых в сельском хозяйстве у италийского рабовладельца, пастухи занимают совершенно особое место. Они должны были резко выделяться из всей рабской семьи — и по внешнему виду, и по внутреннему складу. Остальные рабы были прикованы к тому месту, куда их забросила хозяйская воля — по расчету или просто из каприза: для пахаря, садовника или виноградаря мир был заслонен усадьбой, где они жили, и участком земли, на котором они работали. За его границами начиналась запретная зона — мир, почти такой же далекий и недоступный, как сказочное тридесятое царство. </w:t>
      </w:r>
      <w:proofErr w:type="spellStart"/>
      <w:r w:rsidRPr="00906642">
        <w:rPr>
          <w:rFonts w:ascii="Times New Roman" w:hAnsi="Times New Roman" w:cs="Times New Roman"/>
          <w:sz w:val="28"/>
          <w:szCs w:val="28"/>
        </w:rPr>
        <w:t>Сазерна</w:t>
      </w:r>
      <w:proofErr w:type="spellEnd"/>
      <w:r w:rsidRPr="00906642">
        <w:rPr>
          <w:rFonts w:ascii="Times New Roman" w:hAnsi="Times New Roman" w:cs="Times New Roman"/>
          <w:sz w:val="28"/>
          <w:szCs w:val="28"/>
        </w:rPr>
        <w:t xml:space="preserve">, который не только был превосходным хозяином-практиком, но и много думал о наиболее рациональном использовании рабской силы, советовал хозяину никому не разрешать отлучаться из имения, кроме </w:t>
      </w:r>
      <w:proofErr w:type="spellStart"/>
      <w:r w:rsidRPr="00906642">
        <w:rPr>
          <w:rFonts w:ascii="Times New Roman" w:hAnsi="Times New Roman" w:cs="Times New Roman"/>
          <w:sz w:val="28"/>
          <w:szCs w:val="28"/>
        </w:rPr>
        <w:t>вилика</w:t>
      </w:r>
      <w:proofErr w:type="spellEnd"/>
      <w:r w:rsidRPr="00906642">
        <w:rPr>
          <w:rFonts w:ascii="Times New Roman" w:hAnsi="Times New Roman" w:cs="Times New Roman"/>
          <w:sz w:val="28"/>
          <w:szCs w:val="28"/>
        </w:rPr>
        <w:t xml:space="preserve">, ключника и одного раба, по выбору </w:t>
      </w:r>
      <w:proofErr w:type="spellStart"/>
      <w:r w:rsidRPr="00906642">
        <w:rPr>
          <w:rFonts w:ascii="Times New Roman" w:hAnsi="Times New Roman" w:cs="Times New Roman"/>
          <w:sz w:val="28"/>
          <w:szCs w:val="28"/>
        </w:rPr>
        <w:t>вилика</w:t>
      </w:r>
      <w:proofErr w:type="spellEnd"/>
      <w:r w:rsidRPr="00906642">
        <w:rPr>
          <w:rFonts w:ascii="Times New Roman" w:hAnsi="Times New Roman" w:cs="Times New Roman"/>
          <w:sz w:val="28"/>
          <w:szCs w:val="28"/>
        </w:rPr>
        <w:t>.</w:t>
      </w:r>
    </w:p>
    <w:p w:rsidR="003B2E97" w:rsidRDefault="003B2E97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E97">
        <w:rPr>
          <w:rFonts w:ascii="Times New Roman" w:hAnsi="Times New Roman" w:cs="Times New Roman"/>
          <w:sz w:val="28"/>
          <w:szCs w:val="28"/>
        </w:rPr>
        <w:t xml:space="preserve">Пастухи были деятельными участниками самых страшных рабских восстаний, иногда — их организаторами и зачинщиками. В первом сицилийском восстании ведущая роль принадлежала пастухам: один из вождей его, Клеон </w:t>
      </w:r>
      <w:proofErr w:type="spellStart"/>
      <w:r w:rsidRPr="003B2E97">
        <w:rPr>
          <w:rFonts w:ascii="Times New Roman" w:hAnsi="Times New Roman" w:cs="Times New Roman"/>
          <w:sz w:val="28"/>
          <w:szCs w:val="28"/>
        </w:rPr>
        <w:t>Киликиец</w:t>
      </w:r>
      <w:proofErr w:type="spellEnd"/>
      <w:r w:rsidRPr="003B2E97">
        <w:rPr>
          <w:rFonts w:ascii="Times New Roman" w:hAnsi="Times New Roman" w:cs="Times New Roman"/>
          <w:sz w:val="28"/>
          <w:szCs w:val="28"/>
        </w:rPr>
        <w:t xml:space="preserve">, сам был пастухом-табунщиком. К Спартаку сразу же присоединилось много пастухов. </w:t>
      </w:r>
      <w:proofErr w:type="gramStart"/>
      <w:r w:rsidRPr="003B2E97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3B2E97">
        <w:rPr>
          <w:rFonts w:ascii="Times New Roman" w:hAnsi="Times New Roman" w:cs="Times New Roman"/>
          <w:sz w:val="28"/>
          <w:szCs w:val="28"/>
        </w:rPr>
        <w:t xml:space="preserve"> II в. до н. э. пастухи были грозой всей </w:t>
      </w:r>
      <w:proofErr w:type="spellStart"/>
      <w:r w:rsidRPr="003B2E97">
        <w:rPr>
          <w:rFonts w:ascii="Times New Roman" w:hAnsi="Times New Roman" w:cs="Times New Roman"/>
          <w:sz w:val="28"/>
          <w:szCs w:val="28"/>
        </w:rPr>
        <w:t>Апулии</w:t>
      </w:r>
      <w:proofErr w:type="spellEnd"/>
      <w:r w:rsidRPr="003B2E97">
        <w:rPr>
          <w:rFonts w:ascii="Times New Roman" w:hAnsi="Times New Roman" w:cs="Times New Roman"/>
          <w:sz w:val="28"/>
          <w:szCs w:val="28"/>
        </w:rPr>
        <w:t xml:space="preserve">: претору пришлось выступить против них с регулярным войском. Когда в правление Тиберия какой-то отставной солдат-преторианец затеял поднять восстание, он обратился с </w:t>
      </w:r>
      <w:proofErr w:type="gramStart"/>
      <w:r w:rsidRPr="003B2E97">
        <w:rPr>
          <w:rFonts w:ascii="Times New Roman" w:hAnsi="Times New Roman" w:cs="Times New Roman"/>
          <w:sz w:val="28"/>
          <w:szCs w:val="28"/>
        </w:rPr>
        <w:t>призывом</w:t>
      </w:r>
      <w:proofErr w:type="gramEnd"/>
      <w:r w:rsidRPr="003B2E97">
        <w:rPr>
          <w:rFonts w:ascii="Times New Roman" w:hAnsi="Times New Roman" w:cs="Times New Roman"/>
          <w:sz w:val="28"/>
          <w:szCs w:val="28"/>
        </w:rPr>
        <w:t xml:space="preserve"> прежде всего к </w:t>
      </w:r>
      <w:proofErr w:type="spellStart"/>
      <w:r w:rsidRPr="003B2E97">
        <w:rPr>
          <w:rFonts w:ascii="Times New Roman" w:hAnsi="Times New Roman" w:cs="Times New Roman"/>
          <w:sz w:val="28"/>
          <w:szCs w:val="28"/>
        </w:rPr>
        <w:t>калабрийским</w:t>
      </w:r>
      <w:proofErr w:type="spellEnd"/>
      <w:r w:rsidRPr="003B2E97">
        <w:rPr>
          <w:rFonts w:ascii="Times New Roman" w:hAnsi="Times New Roman" w:cs="Times New Roman"/>
          <w:sz w:val="28"/>
          <w:szCs w:val="28"/>
        </w:rPr>
        <w:t xml:space="preserve"> пастухам. Пастушья среда были спящим вулканом, который каждую минуту мог проснуться. Пастухов делало особенно страшными еще то, что в физическом отношении все они были как на подбор молодец к молодцу: слабый человек не годился для их суровой жизни, требовавшей длительных переходов, лазанья по горам, ношенья тяжестей, быстрого бега.</w:t>
      </w:r>
    </w:p>
    <w:p w:rsidR="003B2E97" w:rsidRDefault="003B2E97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2.ВЕЛИК</w:t>
      </w:r>
    </w:p>
    <w:p w:rsidR="003B2E97" w:rsidRDefault="003B2E97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2E97">
        <w:rPr>
          <w:rFonts w:ascii="Times New Roman" w:hAnsi="Times New Roman" w:cs="Times New Roman"/>
          <w:sz w:val="28"/>
          <w:szCs w:val="28"/>
        </w:rPr>
        <w:t xml:space="preserve">В рабовладельческой усадьбе древней Италии главным лицом, по существу, был </w:t>
      </w:r>
      <w:proofErr w:type="spellStart"/>
      <w:r w:rsidRPr="003B2E97"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 w:rsidRPr="003B2E97">
        <w:rPr>
          <w:rFonts w:ascii="Times New Roman" w:hAnsi="Times New Roman" w:cs="Times New Roman"/>
          <w:sz w:val="28"/>
          <w:szCs w:val="28"/>
        </w:rPr>
        <w:t>. Хозяин, как правило, не жил в своем имении, а только наезжал туда, и чем реже бывали его посещения, чем ме</w:t>
      </w:r>
      <w:r>
        <w:rPr>
          <w:rFonts w:ascii="Times New Roman" w:hAnsi="Times New Roman" w:cs="Times New Roman"/>
          <w:sz w:val="28"/>
          <w:szCs w:val="28"/>
        </w:rPr>
        <w:t>ньше он сам понимал в хозяйстве,</w:t>
      </w:r>
      <w:r w:rsidRPr="003B2E97">
        <w:rPr>
          <w:rFonts w:ascii="Times New Roman" w:hAnsi="Times New Roman" w:cs="Times New Roman"/>
          <w:sz w:val="28"/>
          <w:szCs w:val="28"/>
        </w:rPr>
        <w:t xml:space="preserve"> тем большее значение приобретал </w:t>
      </w:r>
      <w:proofErr w:type="spellStart"/>
      <w:r w:rsidRPr="003B2E97"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 w:rsidRPr="003B2E97">
        <w:rPr>
          <w:rFonts w:ascii="Times New Roman" w:hAnsi="Times New Roman" w:cs="Times New Roman"/>
          <w:sz w:val="28"/>
          <w:szCs w:val="28"/>
        </w:rPr>
        <w:t xml:space="preserve">, заместитель хозяина и его правая рука. Даже и в те времена, когда сельское хозяйство </w:t>
      </w:r>
      <w:proofErr w:type="gramStart"/>
      <w:r w:rsidRPr="003B2E97">
        <w:rPr>
          <w:rFonts w:ascii="Times New Roman" w:hAnsi="Times New Roman" w:cs="Times New Roman"/>
          <w:sz w:val="28"/>
          <w:szCs w:val="28"/>
        </w:rPr>
        <w:t>считалось делом важнейшим и когда владелец имения был</w:t>
      </w:r>
      <w:proofErr w:type="gramEnd"/>
      <w:r w:rsidRPr="003B2E97">
        <w:rPr>
          <w:rFonts w:ascii="Times New Roman" w:hAnsi="Times New Roman" w:cs="Times New Roman"/>
          <w:sz w:val="28"/>
          <w:szCs w:val="28"/>
        </w:rPr>
        <w:t xml:space="preserve">, как правило, сведущим и опытным хозяином, </w:t>
      </w:r>
      <w:proofErr w:type="spellStart"/>
      <w:r w:rsidRPr="003B2E97">
        <w:rPr>
          <w:rFonts w:ascii="Times New Roman" w:hAnsi="Times New Roman" w:cs="Times New Roman"/>
          <w:sz w:val="28"/>
          <w:szCs w:val="28"/>
        </w:rPr>
        <w:t>вилик</w:t>
      </w:r>
      <w:proofErr w:type="spellEnd"/>
      <w:r w:rsidRPr="003B2E97">
        <w:rPr>
          <w:rFonts w:ascii="Times New Roman" w:hAnsi="Times New Roman" w:cs="Times New Roman"/>
          <w:sz w:val="28"/>
          <w:szCs w:val="28"/>
        </w:rPr>
        <w:t xml:space="preserve"> оставался тем организующим и приводящим в действие всю хозяйственную машину началом, при отсутствии которого все останавливалось и разваливалось.</w:t>
      </w:r>
    </w:p>
    <w:p w:rsidR="003B2E97" w:rsidRDefault="003B2E97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3.УЧИТЕЛЬ НАЧАЛЬНОЙ ШКОЛЫ</w:t>
      </w:r>
    </w:p>
    <w:p w:rsidR="003B2E97" w:rsidRDefault="008202B4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B4">
        <w:rPr>
          <w:rFonts w:ascii="Times New Roman" w:hAnsi="Times New Roman" w:cs="Times New Roman"/>
          <w:sz w:val="28"/>
          <w:szCs w:val="28"/>
        </w:rPr>
        <w:lastRenderedPageBreak/>
        <w:t>Древняя Италия была страной грамотной. Трудно сказать, с какого времени грамотность стала достоянием широких слоев населения, но уже в половине II в. до н. э. пароль в армии передавался не устно, а письменно: солдаты, тысячи тысяч крестьянских сыновей, умели читать. Пройдут столетия — и маленькие Помпеи подтвердят, что искусством чтения и письма владеют люди, отнюдь не принадлежащие к богатым и знатным верхам. Те, кто испещрил надписями стены помпейских зданий, всех тайн орфографии не постигли: они делают ошибки, пропускают буквы. Велика беда! Написать свое имя, нацарапать врезавшееся в память двустишие или собственный насмешливый стишок, подразнить веселой шуткой приятеля или послать ему привет — все это они могут, на все это у них хватает умения: они ведь кончили начальную школу.</w:t>
      </w:r>
    </w:p>
    <w:p w:rsidR="008202B4" w:rsidRDefault="008202B4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B4">
        <w:rPr>
          <w:rFonts w:ascii="Times New Roman" w:hAnsi="Times New Roman" w:cs="Times New Roman"/>
          <w:sz w:val="28"/>
          <w:szCs w:val="28"/>
        </w:rPr>
        <w:t xml:space="preserve">Скромными и бедными были ученики начальной школы; беден и скромен был их учитель. Дело его было хлопотливым и трудным, дохода приносило мало, а почету — и вовсе никакого. </w:t>
      </w:r>
      <w:proofErr w:type="gramStart"/>
      <w:r w:rsidRPr="008202B4">
        <w:rPr>
          <w:rFonts w:ascii="Times New Roman" w:hAnsi="Times New Roman" w:cs="Times New Roman"/>
          <w:sz w:val="28"/>
          <w:szCs w:val="28"/>
        </w:rPr>
        <w:t>Он не имеет права называться «профессором» — это титул преподавателей средней и высшей школы ("грамматиков" и "риторов") — он всего-навсего "школьный наставник"; он не смеет сидеть в просторном кресле с высокой спинкой (кафедра) — оно предназначено только для грамматиков и риторов; императоры даруют «профессорам» большие привилегии — о "школьном учителе" они и не вспоминают.</w:t>
      </w:r>
      <w:proofErr w:type="gramEnd"/>
      <w:r w:rsidRPr="008202B4">
        <w:rPr>
          <w:rFonts w:ascii="Times New Roman" w:hAnsi="Times New Roman" w:cs="Times New Roman"/>
          <w:sz w:val="28"/>
          <w:szCs w:val="28"/>
        </w:rPr>
        <w:t xml:space="preserve"> Затруднений ему, правда, не чинят: он не должен ни у кого спрашивать разрешения открыть школу, никому не должен представлять отчетов о ведении школьного дела; никто не присылает ему ни указов, ни распоряжений. Свобода у него полная — и открыть школу где угодно, и </w:t>
      </w:r>
      <w:proofErr w:type="gramStart"/>
      <w:r w:rsidRPr="008202B4">
        <w:rPr>
          <w:rFonts w:ascii="Times New Roman" w:hAnsi="Times New Roman" w:cs="Times New Roman"/>
          <w:sz w:val="28"/>
          <w:szCs w:val="28"/>
        </w:rPr>
        <w:t>преподавать</w:t>
      </w:r>
      <w:proofErr w:type="gramEnd"/>
      <w:r w:rsidRPr="008202B4">
        <w:rPr>
          <w:rFonts w:ascii="Times New Roman" w:hAnsi="Times New Roman" w:cs="Times New Roman"/>
          <w:sz w:val="28"/>
          <w:szCs w:val="28"/>
        </w:rPr>
        <w:t xml:space="preserve"> как хочешь, и умирать с голоду, если не хватит средств и способностей отвести от себя эту, по словам </w:t>
      </w:r>
      <w:proofErr w:type="spellStart"/>
      <w:r w:rsidRPr="008202B4">
        <w:rPr>
          <w:rFonts w:ascii="Times New Roman" w:hAnsi="Times New Roman" w:cs="Times New Roman"/>
          <w:sz w:val="28"/>
          <w:szCs w:val="28"/>
        </w:rPr>
        <w:t>Гезиода</w:t>
      </w:r>
      <w:proofErr w:type="spellEnd"/>
      <w:r w:rsidRPr="008202B4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8202B4">
        <w:rPr>
          <w:rFonts w:ascii="Times New Roman" w:hAnsi="Times New Roman" w:cs="Times New Roman"/>
          <w:sz w:val="28"/>
          <w:szCs w:val="28"/>
        </w:rPr>
        <w:t>жалостнейшую</w:t>
      </w:r>
      <w:proofErr w:type="spellEnd"/>
      <w:r w:rsidRPr="008202B4">
        <w:rPr>
          <w:rFonts w:ascii="Times New Roman" w:hAnsi="Times New Roman" w:cs="Times New Roman"/>
          <w:sz w:val="28"/>
          <w:szCs w:val="28"/>
        </w:rPr>
        <w:t xml:space="preserve"> смерть".</w:t>
      </w:r>
    </w:p>
    <w:p w:rsidR="008202B4" w:rsidRDefault="008202B4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B4">
        <w:rPr>
          <w:rFonts w:ascii="Times New Roman" w:hAnsi="Times New Roman" w:cs="Times New Roman"/>
          <w:sz w:val="28"/>
          <w:szCs w:val="28"/>
        </w:rPr>
        <w:t xml:space="preserve">Аптек в Риме не было ни в республиканское время, ни при империи. Травы собирали и сушили </w:t>
      </w:r>
      <w:proofErr w:type="gramStart"/>
      <w:r w:rsidRPr="008202B4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8202B4">
        <w:rPr>
          <w:rFonts w:ascii="Times New Roman" w:hAnsi="Times New Roman" w:cs="Times New Roman"/>
          <w:sz w:val="28"/>
          <w:szCs w:val="28"/>
        </w:rPr>
        <w:t xml:space="preserve"> и дома же приготовляли всякие лекарственные снадобья. Были и особые «</w:t>
      </w:r>
      <w:proofErr w:type="spellStart"/>
      <w:r w:rsidRPr="008202B4">
        <w:rPr>
          <w:rFonts w:ascii="Times New Roman" w:hAnsi="Times New Roman" w:cs="Times New Roman"/>
          <w:sz w:val="28"/>
          <w:szCs w:val="28"/>
        </w:rPr>
        <w:t>фармакополы</w:t>
      </w:r>
      <w:proofErr w:type="spellEnd"/>
      <w:r w:rsidRPr="008202B4">
        <w:rPr>
          <w:rFonts w:ascii="Times New Roman" w:hAnsi="Times New Roman" w:cs="Times New Roman"/>
          <w:sz w:val="28"/>
          <w:szCs w:val="28"/>
        </w:rPr>
        <w:t>» (слово греческое, значит "торговцы лекарствами");</w:t>
      </w:r>
    </w:p>
    <w:p w:rsidR="00620CED" w:rsidRDefault="00620CED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3.ПОЖАРНИК</w:t>
      </w:r>
      <w:bookmarkStart w:id="0" w:name="_GoBack"/>
      <w:bookmarkEnd w:id="0"/>
    </w:p>
    <w:p w:rsidR="00620CED" w:rsidRPr="00906642" w:rsidRDefault="00620CED" w:rsidP="009066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CED">
        <w:rPr>
          <w:rFonts w:ascii="Times New Roman" w:hAnsi="Times New Roman" w:cs="Times New Roman"/>
          <w:sz w:val="28"/>
          <w:szCs w:val="28"/>
        </w:rPr>
        <w:t xml:space="preserve">Пожары были бичом древнего Рима. Не стоило записывать в летописи, что сгорело несколько частных домов, но когда огнем уничтожало целые районы, то упомянуть о таком несчастье летописец считал обязательным. В 213 г. до н. э. дотла выгорело все пространство от </w:t>
      </w:r>
      <w:proofErr w:type="spellStart"/>
      <w:r w:rsidRPr="00620CED">
        <w:rPr>
          <w:rFonts w:ascii="Times New Roman" w:hAnsi="Times New Roman" w:cs="Times New Roman"/>
          <w:sz w:val="28"/>
          <w:szCs w:val="28"/>
        </w:rPr>
        <w:t>Авентина</w:t>
      </w:r>
      <w:proofErr w:type="spellEnd"/>
      <w:r w:rsidRPr="00620CED">
        <w:rPr>
          <w:rFonts w:ascii="Times New Roman" w:hAnsi="Times New Roman" w:cs="Times New Roman"/>
          <w:sz w:val="28"/>
          <w:szCs w:val="28"/>
        </w:rPr>
        <w:t xml:space="preserve"> до Капитолия; не осталось ни одного дома на Яремной улице, огибавшей Капитолий; погибло два древних храма, построенных, по преданию, еще </w:t>
      </w:r>
      <w:proofErr w:type="spellStart"/>
      <w:r w:rsidRPr="00620CED">
        <w:rPr>
          <w:rFonts w:ascii="Times New Roman" w:hAnsi="Times New Roman" w:cs="Times New Roman"/>
          <w:sz w:val="28"/>
          <w:szCs w:val="28"/>
        </w:rPr>
        <w:t>Сервием</w:t>
      </w:r>
      <w:proofErr w:type="spellEnd"/>
      <w:r w:rsidRPr="00620CED">
        <w:rPr>
          <w:rFonts w:ascii="Times New Roman" w:hAnsi="Times New Roman" w:cs="Times New Roman"/>
          <w:sz w:val="28"/>
          <w:szCs w:val="28"/>
        </w:rPr>
        <w:t xml:space="preserve"> Туллием. Через три года новый пожар вспыхнул в нескольких местах вокруг Форума. На Форуме </w:t>
      </w:r>
      <w:r w:rsidRPr="00620CED">
        <w:rPr>
          <w:rFonts w:ascii="Times New Roman" w:hAnsi="Times New Roman" w:cs="Times New Roman"/>
          <w:sz w:val="28"/>
          <w:szCs w:val="28"/>
        </w:rPr>
        <w:lastRenderedPageBreak/>
        <w:t xml:space="preserve">загорелись мастерские и лавки; сгорел дом, где жили весталки; едва удалось отстоять храм Весты, величайшую святыню города. Огонь перекинулся на соседние дома, поднялся на Капитолий, уничтожил рынок, находившийся между Священной Дорогой и </w:t>
      </w:r>
      <w:proofErr w:type="spellStart"/>
      <w:r w:rsidRPr="00620CED">
        <w:rPr>
          <w:rFonts w:ascii="Times New Roman" w:hAnsi="Times New Roman" w:cs="Times New Roman"/>
          <w:sz w:val="28"/>
          <w:szCs w:val="28"/>
        </w:rPr>
        <w:t>Аргилетом</w:t>
      </w:r>
      <w:proofErr w:type="spellEnd"/>
      <w:r w:rsidRPr="00620CED">
        <w:rPr>
          <w:rFonts w:ascii="Times New Roman" w:hAnsi="Times New Roman" w:cs="Times New Roman"/>
          <w:sz w:val="28"/>
          <w:szCs w:val="28"/>
        </w:rPr>
        <w:t xml:space="preserve">. Пожар 192 г., начавшись с Коровьего рынка, прошел полосой до самого Тибра. В императорское время Рим горел неоднократно, но особенно страшным был пожар 64 г., при котором пострадало больше половины города: уцелело только четыре района, три были сравнены с землей, в остальных семи кое-где стояли </w:t>
      </w:r>
      <w:proofErr w:type="spellStart"/>
      <w:r w:rsidRPr="00620CED">
        <w:rPr>
          <w:rFonts w:ascii="Times New Roman" w:hAnsi="Times New Roman" w:cs="Times New Roman"/>
          <w:sz w:val="28"/>
          <w:szCs w:val="28"/>
        </w:rPr>
        <w:t>полуобгорелые</w:t>
      </w:r>
      <w:proofErr w:type="spellEnd"/>
      <w:r w:rsidRPr="00620CED">
        <w:rPr>
          <w:rFonts w:ascii="Times New Roman" w:hAnsi="Times New Roman" w:cs="Times New Roman"/>
          <w:sz w:val="28"/>
          <w:szCs w:val="28"/>
        </w:rPr>
        <w:t xml:space="preserve"> и разрушенные здания. Это обилие пожаров, этот широкий разлив огня объясняются рядом причин: характером строительства и выбором строительных материалов, особенностями планировки Рима и больше всего — бытовыми условиями римской городской жизни.</w:t>
      </w:r>
    </w:p>
    <w:sectPr w:rsidR="00620CED" w:rsidRPr="0090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42"/>
    <w:rsid w:val="00077A33"/>
    <w:rsid w:val="00165AB3"/>
    <w:rsid w:val="001F2398"/>
    <w:rsid w:val="00246AE8"/>
    <w:rsid w:val="002502FE"/>
    <w:rsid w:val="002807C2"/>
    <w:rsid w:val="003B2E97"/>
    <w:rsid w:val="003F5BD2"/>
    <w:rsid w:val="004255CE"/>
    <w:rsid w:val="00433ABD"/>
    <w:rsid w:val="00476EA4"/>
    <w:rsid w:val="00490A9A"/>
    <w:rsid w:val="00496146"/>
    <w:rsid w:val="004D3A76"/>
    <w:rsid w:val="00511B96"/>
    <w:rsid w:val="005256FA"/>
    <w:rsid w:val="00594859"/>
    <w:rsid w:val="00620CED"/>
    <w:rsid w:val="0067388E"/>
    <w:rsid w:val="006A3821"/>
    <w:rsid w:val="006C26B9"/>
    <w:rsid w:val="007F13E8"/>
    <w:rsid w:val="00801765"/>
    <w:rsid w:val="0081479B"/>
    <w:rsid w:val="008202B4"/>
    <w:rsid w:val="008234A7"/>
    <w:rsid w:val="008555A0"/>
    <w:rsid w:val="008A194F"/>
    <w:rsid w:val="00906642"/>
    <w:rsid w:val="009132A7"/>
    <w:rsid w:val="009402B1"/>
    <w:rsid w:val="009B50C5"/>
    <w:rsid w:val="00A03BBA"/>
    <w:rsid w:val="00A11794"/>
    <w:rsid w:val="00A50B19"/>
    <w:rsid w:val="00A93A20"/>
    <w:rsid w:val="00B15694"/>
    <w:rsid w:val="00B45602"/>
    <w:rsid w:val="00B95450"/>
    <w:rsid w:val="00BB2D2D"/>
    <w:rsid w:val="00BC6466"/>
    <w:rsid w:val="00BE70F8"/>
    <w:rsid w:val="00C2665D"/>
    <w:rsid w:val="00CA7790"/>
    <w:rsid w:val="00CC4161"/>
    <w:rsid w:val="00CC68CD"/>
    <w:rsid w:val="00D14B3C"/>
    <w:rsid w:val="00D21F78"/>
    <w:rsid w:val="00D91CEC"/>
    <w:rsid w:val="00DD4A00"/>
    <w:rsid w:val="00E52CBB"/>
    <w:rsid w:val="00E53715"/>
    <w:rsid w:val="00E55060"/>
    <w:rsid w:val="00E9661E"/>
    <w:rsid w:val="00EC6AED"/>
    <w:rsid w:val="00F21BDA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1</cp:revision>
  <dcterms:created xsi:type="dcterms:W3CDTF">2019-11-05T16:39:00Z</dcterms:created>
  <dcterms:modified xsi:type="dcterms:W3CDTF">2019-11-05T17:38:00Z</dcterms:modified>
</cp:coreProperties>
</file>