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D2E" w:rsidRPr="00BE79CC" w:rsidRDefault="00634D2E" w:rsidP="00BE79CC">
      <w:pPr>
        <w:rPr>
          <w:rFonts w:ascii="Times New Roman" w:hAnsi="Times New Roman" w:cs="Times New Roman"/>
          <w:sz w:val="28"/>
          <w:szCs w:val="28"/>
        </w:rPr>
      </w:pPr>
      <w:r w:rsidRPr="00BE79CC">
        <w:rPr>
          <w:rFonts w:ascii="Times New Roman" w:hAnsi="Times New Roman" w:cs="Times New Roman"/>
          <w:sz w:val="28"/>
          <w:szCs w:val="28"/>
        </w:rPr>
        <w:t>Волгоградская область.</w:t>
      </w:r>
    </w:p>
    <w:p w:rsidR="00634D2E" w:rsidRDefault="00634D2E">
      <w:pPr>
        <w:rPr>
          <w:rFonts w:ascii="Times New Roman" w:hAnsi="Times New Roman" w:cs="Times New Roman"/>
          <w:b/>
          <w:i/>
        </w:rPr>
      </w:pPr>
      <w:r w:rsidRPr="00634D2E">
        <w:rPr>
          <w:rFonts w:ascii="Times New Roman" w:hAnsi="Times New Roman" w:cs="Times New Roman"/>
          <w:b/>
          <w:i/>
        </w:rPr>
        <w:t>Природные условия и экология</w:t>
      </w:r>
      <w:r>
        <w:rPr>
          <w:rFonts w:ascii="Times New Roman" w:hAnsi="Times New Roman" w:cs="Times New Roman"/>
          <w:b/>
          <w:i/>
        </w:rPr>
        <w:t>:</w:t>
      </w:r>
    </w:p>
    <w:p w:rsidR="00634D2E" w:rsidRDefault="00634D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Волгоградская область расположена на юге Восточно-Европейской равнины. Расположена в трех природных зонах: пустыни, полупустыни и степи. То есть здесь можно встретить: а) животных: тушканчика, зайца, выхухоль, сайгака; б) растения: тонконога, типчака, ковыль, полынь. Регион расположен в </w:t>
      </w:r>
      <w:r w:rsidR="008E64A4">
        <w:rPr>
          <w:rFonts w:ascii="Times New Roman" w:hAnsi="Times New Roman" w:cs="Times New Roman"/>
        </w:rPr>
        <w:t xml:space="preserve">умеренном поясе, в континентальной области умеренного климата. Соответственно </w:t>
      </w:r>
      <w:r>
        <w:rPr>
          <w:rFonts w:ascii="Times New Roman" w:hAnsi="Times New Roman" w:cs="Times New Roman"/>
        </w:rPr>
        <w:t xml:space="preserve">  </w:t>
      </w:r>
      <w:r w:rsidR="008E64A4">
        <w:rPr>
          <w:rFonts w:ascii="Times New Roman" w:hAnsi="Times New Roman" w:cs="Times New Roman"/>
        </w:rPr>
        <w:t>с</w:t>
      </w:r>
      <w:r w:rsidR="008E64A4" w:rsidRPr="008E64A4">
        <w:rPr>
          <w:rFonts w:ascii="Times New Roman" w:hAnsi="Times New Roman" w:cs="Times New Roman"/>
        </w:rPr>
        <w:t xml:space="preserve">редняя температура января от −7 до −12, июля от </w:t>
      </w:r>
      <w:r w:rsidR="008E64A4">
        <w:rPr>
          <w:rFonts w:ascii="Times New Roman" w:hAnsi="Times New Roman" w:cs="Times New Roman"/>
        </w:rPr>
        <w:t xml:space="preserve"> +</w:t>
      </w:r>
      <w:r w:rsidR="008E64A4" w:rsidRPr="008E64A4">
        <w:rPr>
          <w:rFonts w:ascii="Times New Roman" w:hAnsi="Times New Roman" w:cs="Times New Roman"/>
        </w:rPr>
        <w:t xml:space="preserve">22 до </w:t>
      </w:r>
      <w:r w:rsidR="008E64A4">
        <w:rPr>
          <w:rFonts w:ascii="Times New Roman" w:hAnsi="Times New Roman" w:cs="Times New Roman"/>
        </w:rPr>
        <w:t>+</w:t>
      </w:r>
      <w:r w:rsidR="008E64A4" w:rsidRPr="008E64A4">
        <w:rPr>
          <w:rFonts w:ascii="Times New Roman" w:hAnsi="Times New Roman" w:cs="Times New Roman"/>
        </w:rPr>
        <w:t>25.</w:t>
      </w:r>
      <w:r w:rsidR="008E64A4">
        <w:rPr>
          <w:rFonts w:ascii="Times New Roman" w:hAnsi="Times New Roman" w:cs="Times New Roman"/>
        </w:rPr>
        <w:t xml:space="preserve"> Средне-годовое количество осадков: 200 – 400 мм. Средняя скорость ветра 5.5 м/с. </w:t>
      </w:r>
    </w:p>
    <w:p w:rsidR="0015058E" w:rsidRDefault="008E64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Волгоградской области </w:t>
      </w:r>
      <w:r w:rsidR="0015058E">
        <w:rPr>
          <w:rFonts w:ascii="Times New Roman" w:hAnsi="Times New Roman" w:cs="Times New Roman"/>
        </w:rPr>
        <w:t xml:space="preserve">расположено большое количество предприятий, также хорошо развито сельское хозяйство. Все эти факторы влияют на экологическое состояние региона. Так в области сильно загрязнена атмосфера, гидросфера и существует проблема отходов. Источником загрязнения атмосферы является автомобильный транспорт и предприятия, источником загрязнения гидросферы являются </w:t>
      </w:r>
      <w:r w:rsidR="0015058E" w:rsidRPr="0015058E">
        <w:rPr>
          <w:rFonts w:ascii="Times New Roman" w:hAnsi="Times New Roman" w:cs="Times New Roman"/>
        </w:rPr>
        <w:t>жилищно-коммунальные и промышленные стоки,</w:t>
      </w:r>
      <w:r w:rsidR="0015058E">
        <w:rPr>
          <w:rFonts w:ascii="Times New Roman" w:hAnsi="Times New Roman" w:cs="Times New Roman"/>
        </w:rPr>
        <w:t xml:space="preserve"> которые недостаточно очищаются, проблема отходов существует из-за недостатка мусорных свалок и перерабатывающих полигонов. Отмечается, что ситуация с мусором практически критическая.</w:t>
      </w:r>
    </w:p>
    <w:p w:rsidR="008E64A4" w:rsidRDefault="0015058E">
      <w:pPr>
        <w:rPr>
          <w:rFonts w:ascii="Times New Roman" w:hAnsi="Times New Roman" w:cs="Times New Roman"/>
          <w:b/>
          <w:i/>
        </w:rPr>
      </w:pPr>
      <w:r w:rsidRPr="0015058E">
        <w:rPr>
          <w:rFonts w:ascii="Times New Roman" w:hAnsi="Times New Roman" w:cs="Times New Roman"/>
          <w:b/>
          <w:i/>
        </w:rPr>
        <w:t>Производства</w:t>
      </w:r>
      <w:r>
        <w:rPr>
          <w:rFonts w:ascii="Times New Roman" w:hAnsi="Times New Roman" w:cs="Times New Roman"/>
          <w:b/>
          <w:i/>
        </w:rPr>
        <w:t>:</w:t>
      </w:r>
    </w:p>
    <w:p w:rsidR="00851E86" w:rsidRPr="00851E86" w:rsidRDefault="00851E86" w:rsidP="00851E86">
      <w:pPr>
        <w:rPr>
          <w:rFonts w:ascii="Times New Roman" w:hAnsi="Times New Roman" w:cs="Times New Roman"/>
        </w:rPr>
      </w:pPr>
      <w:r w:rsidRPr="00851E86">
        <w:rPr>
          <w:rFonts w:ascii="Times New Roman" w:hAnsi="Times New Roman" w:cs="Times New Roman"/>
        </w:rPr>
        <w:t xml:space="preserve">• </w:t>
      </w:r>
      <w:proofErr w:type="spellStart"/>
      <w:r w:rsidRPr="00851E86">
        <w:rPr>
          <w:rFonts w:ascii="Times New Roman" w:hAnsi="Times New Roman" w:cs="Times New Roman"/>
        </w:rPr>
        <w:t>Волгограднефтемаш</w:t>
      </w:r>
      <w:proofErr w:type="spellEnd"/>
      <w:r w:rsidRPr="00851E86">
        <w:rPr>
          <w:rFonts w:ascii="Times New Roman" w:hAnsi="Times New Roman" w:cs="Times New Roman"/>
        </w:rPr>
        <w:t>, ОАО - производство оборудования для нефтегазовой и нефтехимической промышленности;</w:t>
      </w:r>
    </w:p>
    <w:p w:rsidR="00851E86" w:rsidRPr="00851E86" w:rsidRDefault="00851E86" w:rsidP="00851E86">
      <w:pPr>
        <w:rPr>
          <w:rFonts w:ascii="Times New Roman" w:hAnsi="Times New Roman" w:cs="Times New Roman"/>
        </w:rPr>
      </w:pPr>
      <w:r w:rsidRPr="00851E86">
        <w:rPr>
          <w:rFonts w:ascii="Times New Roman" w:hAnsi="Times New Roman" w:cs="Times New Roman"/>
        </w:rPr>
        <w:t xml:space="preserve">• ООО «Волжанин» - крупный </w:t>
      </w:r>
      <w:proofErr w:type="spellStart"/>
      <w:r w:rsidRPr="00851E86">
        <w:rPr>
          <w:rFonts w:ascii="Times New Roman" w:hAnsi="Times New Roman" w:cs="Times New Roman"/>
        </w:rPr>
        <w:t>автобусостроительный</w:t>
      </w:r>
      <w:proofErr w:type="spellEnd"/>
      <w:r w:rsidRPr="00851E86">
        <w:rPr>
          <w:rFonts w:ascii="Times New Roman" w:hAnsi="Times New Roman" w:cs="Times New Roman"/>
        </w:rPr>
        <w:t xml:space="preserve"> холдинг;</w:t>
      </w:r>
    </w:p>
    <w:p w:rsidR="00851E86" w:rsidRPr="00851E86" w:rsidRDefault="00851E86" w:rsidP="00851E86">
      <w:pPr>
        <w:rPr>
          <w:rFonts w:ascii="Times New Roman" w:hAnsi="Times New Roman" w:cs="Times New Roman"/>
        </w:rPr>
      </w:pPr>
      <w:r w:rsidRPr="00851E86">
        <w:rPr>
          <w:rFonts w:ascii="Times New Roman" w:hAnsi="Times New Roman" w:cs="Times New Roman"/>
        </w:rPr>
        <w:t>• Волгоградский завод буровой техники, ОАО (ОАО ВЗБТ) – разработка и изготовление бурового и нефтегазового оборудования;</w:t>
      </w:r>
    </w:p>
    <w:p w:rsidR="00851E86" w:rsidRPr="00851E86" w:rsidRDefault="00851E86" w:rsidP="00851E86">
      <w:pPr>
        <w:rPr>
          <w:rFonts w:ascii="Times New Roman" w:hAnsi="Times New Roman" w:cs="Times New Roman"/>
        </w:rPr>
      </w:pPr>
      <w:r w:rsidRPr="00851E86">
        <w:rPr>
          <w:rFonts w:ascii="Times New Roman" w:hAnsi="Times New Roman" w:cs="Times New Roman"/>
        </w:rPr>
        <w:t xml:space="preserve">• Волгоградский завод </w:t>
      </w:r>
      <w:proofErr w:type="spellStart"/>
      <w:r w:rsidRPr="00851E86">
        <w:rPr>
          <w:rFonts w:ascii="Times New Roman" w:hAnsi="Times New Roman" w:cs="Times New Roman"/>
        </w:rPr>
        <w:t>весоизмерительной</w:t>
      </w:r>
      <w:proofErr w:type="spellEnd"/>
      <w:r w:rsidRPr="00851E86">
        <w:rPr>
          <w:rFonts w:ascii="Times New Roman" w:hAnsi="Times New Roman" w:cs="Times New Roman"/>
        </w:rPr>
        <w:t xml:space="preserve"> т</w:t>
      </w:r>
      <w:r>
        <w:rPr>
          <w:rFonts w:ascii="Times New Roman" w:hAnsi="Times New Roman" w:cs="Times New Roman"/>
        </w:rPr>
        <w:t>ехники, ООО – производство</w:t>
      </w:r>
      <w:r w:rsidRPr="00851E86">
        <w:rPr>
          <w:rFonts w:ascii="Times New Roman" w:hAnsi="Times New Roman" w:cs="Times New Roman"/>
        </w:rPr>
        <w:t xml:space="preserve"> автомобильных</w:t>
      </w:r>
      <w:r>
        <w:rPr>
          <w:rFonts w:ascii="Times New Roman" w:hAnsi="Times New Roman" w:cs="Times New Roman"/>
        </w:rPr>
        <w:t xml:space="preserve"> весов</w:t>
      </w:r>
      <w:r w:rsidRPr="00851E86">
        <w:rPr>
          <w:rFonts w:ascii="Times New Roman" w:hAnsi="Times New Roman" w:cs="Times New Roman"/>
        </w:rPr>
        <w:t xml:space="preserve">, вагонных, монорельсовых, дозаторов и другой </w:t>
      </w:r>
      <w:proofErr w:type="spellStart"/>
      <w:r w:rsidRPr="00851E86">
        <w:rPr>
          <w:rFonts w:ascii="Times New Roman" w:hAnsi="Times New Roman" w:cs="Times New Roman"/>
        </w:rPr>
        <w:t>весоизмерительной</w:t>
      </w:r>
      <w:proofErr w:type="spellEnd"/>
      <w:r w:rsidRPr="00851E86">
        <w:rPr>
          <w:rFonts w:ascii="Times New Roman" w:hAnsi="Times New Roman" w:cs="Times New Roman"/>
        </w:rPr>
        <w:t xml:space="preserve"> техники;</w:t>
      </w:r>
    </w:p>
    <w:p w:rsidR="00851E86" w:rsidRPr="00851E86" w:rsidRDefault="00851E86" w:rsidP="00851E86">
      <w:pPr>
        <w:rPr>
          <w:rFonts w:ascii="Times New Roman" w:hAnsi="Times New Roman" w:cs="Times New Roman"/>
        </w:rPr>
      </w:pPr>
      <w:r w:rsidRPr="00851E86">
        <w:rPr>
          <w:rFonts w:ascii="Times New Roman" w:hAnsi="Times New Roman" w:cs="Times New Roman"/>
        </w:rPr>
        <w:t>• Волгоградский зав</w:t>
      </w:r>
      <w:r w:rsidR="0046311D">
        <w:rPr>
          <w:rFonts w:ascii="Times New Roman" w:hAnsi="Times New Roman" w:cs="Times New Roman"/>
        </w:rPr>
        <w:t>од тракторных деталей</w:t>
      </w:r>
      <w:r w:rsidRPr="00851E86">
        <w:rPr>
          <w:rFonts w:ascii="Times New Roman" w:hAnsi="Times New Roman" w:cs="Times New Roman"/>
        </w:rPr>
        <w:t>, ОАО (</w:t>
      </w:r>
      <w:proofErr w:type="spellStart"/>
      <w:r w:rsidRPr="00851E86">
        <w:rPr>
          <w:rFonts w:ascii="Times New Roman" w:hAnsi="Times New Roman" w:cs="Times New Roman"/>
        </w:rPr>
        <w:t>ВЗТДиН</w:t>
      </w:r>
      <w:proofErr w:type="spellEnd"/>
      <w:r w:rsidRPr="00851E86">
        <w:rPr>
          <w:rFonts w:ascii="Times New Roman" w:hAnsi="Times New Roman" w:cs="Times New Roman"/>
        </w:rPr>
        <w:t>) – производство метизов</w:t>
      </w:r>
      <w:r w:rsidR="0046311D">
        <w:rPr>
          <w:rFonts w:ascii="Times New Roman" w:hAnsi="Times New Roman" w:cs="Times New Roman"/>
        </w:rPr>
        <w:t xml:space="preserve"> (товары из металла)</w:t>
      </w:r>
      <w:r w:rsidRPr="00851E86">
        <w:rPr>
          <w:rFonts w:ascii="Times New Roman" w:hAnsi="Times New Roman" w:cs="Times New Roman"/>
        </w:rPr>
        <w:t xml:space="preserve"> для тракторных и машиностроительных заводов;</w:t>
      </w:r>
    </w:p>
    <w:p w:rsidR="00851E86" w:rsidRPr="00851E86" w:rsidRDefault="00851E86" w:rsidP="00851E86">
      <w:pPr>
        <w:rPr>
          <w:rFonts w:ascii="Times New Roman" w:hAnsi="Times New Roman" w:cs="Times New Roman"/>
        </w:rPr>
      </w:pPr>
      <w:r w:rsidRPr="00851E86">
        <w:rPr>
          <w:rFonts w:ascii="Times New Roman" w:hAnsi="Times New Roman" w:cs="Times New Roman"/>
        </w:rPr>
        <w:t>• Волжский подшипниковый завод – производство подшипников;</w:t>
      </w:r>
    </w:p>
    <w:p w:rsidR="00851E86" w:rsidRPr="00851E86" w:rsidRDefault="00851E86" w:rsidP="00851E86">
      <w:pPr>
        <w:rPr>
          <w:rFonts w:ascii="Times New Roman" w:hAnsi="Times New Roman" w:cs="Times New Roman"/>
        </w:rPr>
      </w:pPr>
      <w:r w:rsidRPr="00851E86">
        <w:rPr>
          <w:rFonts w:ascii="Times New Roman" w:hAnsi="Times New Roman" w:cs="Times New Roman"/>
        </w:rPr>
        <w:t>• Урюпинский крановый завод, ОАО – производство грузоподъемного и сель</w:t>
      </w:r>
      <w:r>
        <w:rPr>
          <w:rFonts w:ascii="Times New Roman" w:hAnsi="Times New Roman" w:cs="Times New Roman"/>
        </w:rPr>
        <w:t>скохозяйственного оборудования.</w:t>
      </w:r>
    </w:p>
    <w:p w:rsidR="00851E86" w:rsidRPr="00851E86" w:rsidRDefault="00851E86" w:rsidP="00851E86">
      <w:pPr>
        <w:rPr>
          <w:rFonts w:ascii="Times New Roman" w:hAnsi="Times New Roman" w:cs="Times New Roman"/>
        </w:rPr>
      </w:pPr>
      <w:r w:rsidRPr="00851E86">
        <w:rPr>
          <w:rFonts w:ascii="Times New Roman" w:hAnsi="Times New Roman" w:cs="Times New Roman"/>
        </w:rPr>
        <w:t xml:space="preserve">• Красный  Октябрь, ВМЗ, ОАО – Волгоградский Металлургический Завод, </w:t>
      </w:r>
      <w:r w:rsidR="0046311D">
        <w:rPr>
          <w:rFonts w:ascii="Times New Roman" w:hAnsi="Times New Roman" w:cs="Times New Roman"/>
        </w:rPr>
        <w:t xml:space="preserve">производство </w:t>
      </w:r>
      <w:r w:rsidRPr="00851E86">
        <w:rPr>
          <w:rFonts w:ascii="Times New Roman" w:hAnsi="Times New Roman" w:cs="Times New Roman"/>
        </w:rPr>
        <w:t>сталей специального назначения (сортовой и листовой металлопрокат, буровая сталь, калиброванная сталь);</w:t>
      </w:r>
    </w:p>
    <w:p w:rsidR="00851E86" w:rsidRPr="00851E86" w:rsidRDefault="00851E86" w:rsidP="00851E86">
      <w:pPr>
        <w:rPr>
          <w:rFonts w:ascii="Times New Roman" w:hAnsi="Times New Roman" w:cs="Times New Roman"/>
        </w:rPr>
      </w:pPr>
      <w:r w:rsidRPr="00851E86">
        <w:rPr>
          <w:rFonts w:ascii="Times New Roman" w:hAnsi="Times New Roman" w:cs="Times New Roman"/>
        </w:rPr>
        <w:t>• ВЗТМД, ООО – Волгоградский завод труб малого</w:t>
      </w:r>
      <w:r w:rsidR="0046311D">
        <w:rPr>
          <w:rFonts w:ascii="Times New Roman" w:hAnsi="Times New Roman" w:cs="Times New Roman"/>
        </w:rPr>
        <w:t xml:space="preserve"> диаметра</w:t>
      </w:r>
      <w:r w:rsidRPr="00851E86">
        <w:rPr>
          <w:rFonts w:ascii="Times New Roman" w:hAnsi="Times New Roman" w:cs="Times New Roman"/>
        </w:rPr>
        <w:t>;</w:t>
      </w:r>
    </w:p>
    <w:p w:rsidR="0046311D" w:rsidRDefault="00851E86" w:rsidP="00851E86">
      <w:pPr>
        <w:rPr>
          <w:rFonts w:ascii="Times New Roman" w:hAnsi="Times New Roman" w:cs="Times New Roman"/>
        </w:rPr>
      </w:pPr>
      <w:r w:rsidRPr="00851E86">
        <w:rPr>
          <w:rFonts w:ascii="Times New Roman" w:hAnsi="Times New Roman" w:cs="Times New Roman"/>
        </w:rPr>
        <w:t>• Волжский трубный завод</w:t>
      </w:r>
      <w:r w:rsidR="0046311D">
        <w:rPr>
          <w:rFonts w:ascii="Times New Roman" w:hAnsi="Times New Roman" w:cs="Times New Roman"/>
        </w:rPr>
        <w:t>, ОАО (ВТЗ) -  производство труб;</w:t>
      </w:r>
      <w:r w:rsidRPr="00851E86">
        <w:rPr>
          <w:rFonts w:ascii="Times New Roman" w:hAnsi="Times New Roman" w:cs="Times New Roman"/>
        </w:rPr>
        <w:t xml:space="preserve"> </w:t>
      </w:r>
    </w:p>
    <w:p w:rsidR="00851E86" w:rsidRPr="00851E86" w:rsidRDefault="00851E86" w:rsidP="00851E86">
      <w:pPr>
        <w:rPr>
          <w:rFonts w:ascii="Times New Roman" w:hAnsi="Times New Roman" w:cs="Times New Roman"/>
        </w:rPr>
      </w:pPr>
      <w:r w:rsidRPr="00851E86">
        <w:rPr>
          <w:rFonts w:ascii="Times New Roman" w:hAnsi="Times New Roman" w:cs="Times New Roman"/>
        </w:rPr>
        <w:t>• Волгоградский завод цветных металлов, ООО (ВЗЦМ) – производство бронзового и медного прутка</w:t>
      </w:r>
      <w:r w:rsidR="0046311D">
        <w:rPr>
          <w:rFonts w:ascii="Times New Roman" w:hAnsi="Times New Roman" w:cs="Times New Roman"/>
        </w:rPr>
        <w:t xml:space="preserve"> (металлический полуфабрикат)</w:t>
      </w:r>
      <w:r w:rsidRPr="00851E86">
        <w:rPr>
          <w:rFonts w:ascii="Times New Roman" w:hAnsi="Times New Roman" w:cs="Times New Roman"/>
        </w:rPr>
        <w:t>.</w:t>
      </w:r>
    </w:p>
    <w:p w:rsidR="00851E86" w:rsidRPr="00851E86" w:rsidRDefault="00851E86" w:rsidP="00851E86">
      <w:pPr>
        <w:rPr>
          <w:rFonts w:ascii="Times New Roman" w:hAnsi="Times New Roman" w:cs="Times New Roman"/>
        </w:rPr>
      </w:pPr>
      <w:r w:rsidRPr="00851E86">
        <w:rPr>
          <w:rFonts w:ascii="Times New Roman" w:hAnsi="Times New Roman" w:cs="Times New Roman"/>
        </w:rPr>
        <w:t>• Кауст</w:t>
      </w:r>
      <w:r w:rsidR="0046311D">
        <w:rPr>
          <w:rFonts w:ascii="Times New Roman" w:hAnsi="Times New Roman" w:cs="Times New Roman"/>
        </w:rPr>
        <w:t>ик, ОАО -</w:t>
      </w:r>
      <w:r w:rsidRPr="00851E86">
        <w:rPr>
          <w:rFonts w:ascii="Times New Roman" w:hAnsi="Times New Roman" w:cs="Times New Roman"/>
        </w:rPr>
        <w:t xml:space="preserve"> производство каустической соды</w:t>
      </w:r>
      <w:r w:rsidR="0046311D">
        <w:rPr>
          <w:rFonts w:ascii="Times New Roman" w:hAnsi="Times New Roman" w:cs="Times New Roman"/>
        </w:rPr>
        <w:t xml:space="preserve"> (</w:t>
      </w:r>
      <w:proofErr w:type="spellStart"/>
      <w:r w:rsidR="0046311D">
        <w:rPr>
          <w:rFonts w:ascii="Times New Roman" w:hAnsi="Times New Roman" w:cs="Times New Roman"/>
          <w:lang w:val="en-US"/>
        </w:rPr>
        <w:t>NaOH</w:t>
      </w:r>
      <w:proofErr w:type="spellEnd"/>
      <w:r w:rsidR="0046311D" w:rsidRPr="00F10DE1">
        <w:rPr>
          <w:rFonts w:ascii="Times New Roman" w:hAnsi="Times New Roman" w:cs="Times New Roman"/>
        </w:rPr>
        <w:t>)</w:t>
      </w:r>
      <w:r w:rsidRPr="00851E86">
        <w:rPr>
          <w:rFonts w:ascii="Times New Roman" w:hAnsi="Times New Roman" w:cs="Times New Roman"/>
        </w:rPr>
        <w:t>, хлора;</w:t>
      </w:r>
    </w:p>
    <w:p w:rsidR="00851E86" w:rsidRPr="00851E86" w:rsidRDefault="00851E86" w:rsidP="00851E86">
      <w:pPr>
        <w:rPr>
          <w:rFonts w:ascii="Times New Roman" w:hAnsi="Times New Roman" w:cs="Times New Roman"/>
        </w:rPr>
      </w:pPr>
      <w:r w:rsidRPr="00851E86">
        <w:rPr>
          <w:rFonts w:ascii="Times New Roman" w:hAnsi="Times New Roman" w:cs="Times New Roman"/>
        </w:rPr>
        <w:t>• Химпром, ВОАО – Волгог</w:t>
      </w:r>
      <w:r w:rsidR="00F10DE1">
        <w:rPr>
          <w:rFonts w:ascii="Times New Roman" w:hAnsi="Times New Roman" w:cs="Times New Roman"/>
        </w:rPr>
        <w:t>радское ОАО «Химпром» производство химической продукции</w:t>
      </w:r>
      <w:r w:rsidRPr="00851E86">
        <w:rPr>
          <w:rFonts w:ascii="Times New Roman" w:hAnsi="Times New Roman" w:cs="Times New Roman"/>
        </w:rPr>
        <w:t xml:space="preserve"> технического назначения.</w:t>
      </w:r>
    </w:p>
    <w:p w:rsidR="00851E86" w:rsidRPr="00851E86" w:rsidRDefault="00851E86" w:rsidP="00851E86">
      <w:pPr>
        <w:rPr>
          <w:rFonts w:ascii="Times New Roman" w:hAnsi="Times New Roman" w:cs="Times New Roman"/>
        </w:rPr>
      </w:pPr>
      <w:r w:rsidRPr="00851E86">
        <w:rPr>
          <w:rFonts w:ascii="Times New Roman" w:hAnsi="Times New Roman" w:cs="Times New Roman"/>
        </w:rPr>
        <w:t>• Волжский оргсинтез, ОАО - крупный производитель химической продукции</w:t>
      </w:r>
      <w:proofErr w:type="gramStart"/>
      <w:r w:rsidRPr="00851E86">
        <w:rPr>
          <w:rFonts w:ascii="Times New Roman" w:hAnsi="Times New Roman" w:cs="Times New Roman"/>
        </w:rPr>
        <w:t xml:space="preserve"> .</w:t>
      </w:r>
      <w:proofErr w:type="gramEnd"/>
    </w:p>
    <w:p w:rsidR="00851E86" w:rsidRPr="00851E86" w:rsidRDefault="00851E86" w:rsidP="00851E86">
      <w:pPr>
        <w:rPr>
          <w:rFonts w:ascii="Times New Roman" w:hAnsi="Times New Roman" w:cs="Times New Roman"/>
        </w:rPr>
      </w:pPr>
      <w:r w:rsidRPr="00851E86">
        <w:rPr>
          <w:rFonts w:ascii="Times New Roman" w:hAnsi="Times New Roman" w:cs="Times New Roman"/>
        </w:rPr>
        <w:t xml:space="preserve">• </w:t>
      </w:r>
      <w:proofErr w:type="spellStart"/>
      <w:r w:rsidRPr="00851E86">
        <w:rPr>
          <w:rFonts w:ascii="Times New Roman" w:hAnsi="Times New Roman" w:cs="Times New Roman"/>
        </w:rPr>
        <w:t>Волгохимнефть</w:t>
      </w:r>
      <w:proofErr w:type="spellEnd"/>
      <w:r w:rsidRPr="00851E86">
        <w:rPr>
          <w:rFonts w:ascii="Times New Roman" w:hAnsi="Times New Roman" w:cs="Times New Roman"/>
        </w:rPr>
        <w:t>, ООО – крупный производитель специальных смазочных материалов.</w:t>
      </w:r>
    </w:p>
    <w:p w:rsidR="00851E86" w:rsidRPr="00851E86" w:rsidRDefault="00851E86" w:rsidP="00851E86">
      <w:pPr>
        <w:rPr>
          <w:rFonts w:ascii="Times New Roman" w:hAnsi="Times New Roman" w:cs="Times New Roman"/>
        </w:rPr>
      </w:pPr>
      <w:r w:rsidRPr="00851E86">
        <w:rPr>
          <w:rFonts w:ascii="Times New Roman" w:hAnsi="Times New Roman" w:cs="Times New Roman"/>
        </w:rPr>
        <w:lastRenderedPageBreak/>
        <w:t xml:space="preserve">• Волжский азотно-кислородный завод, ОАО (ВАКЗ) – производство и поставки на химические предприятия региона кислорода и азота, а также другой химической продукции. </w:t>
      </w:r>
      <w:r>
        <w:rPr>
          <w:rFonts w:ascii="Times New Roman" w:hAnsi="Times New Roman" w:cs="Times New Roman"/>
        </w:rPr>
        <w:t>Входит в состав холдинга СИБУР.</w:t>
      </w:r>
    </w:p>
    <w:p w:rsidR="00851E86" w:rsidRPr="00851E86" w:rsidRDefault="00851E86" w:rsidP="00851E86">
      <w:pPr>
        <w:rPr>
          <w:rFonts w:ascii="Times New Roman" w:hAnsi="Times New Roman" w:cs="Times New Roman"/>
        </w:rPr>
      </w:pPr>
      <w:r w:rsidRPr="00851E86">
        <w:rPr>
          <w:rFonts w:ascii="Times New Roman" w:hAnsi="Times New Roman" w:cs="Times New Roman"/>
        </w:rPr>
        <w:t>• Волгоградский керамический завод, ОАО - производитель керамической плитки.</w:t>
      </w:r>
    </w:p>
    <w:p w:rsidR="00BE79CC" w:rsidRPr="00BE79CC" w:rsidRDefault="00851E86" w:rsidP="00851E86">
      <w:pPr>
        <w:rPr>
          <w:rFonts w:ascii="Times New Roman" w:hAnsi="Times New Roman" w:cs="Times New Roman"/>
        </w:rPr>
      </w:pPr>
      <w:r w:rsidRPr="00851E86">
        <w:rPr>
          <w:rFonts w:ascii="Times New Roman" w:hAnsi="Times New Roman" w:cs="Times New Roman"/>
        </w:rPr>
        <w:t xml:space="preserve">• </w:t>
      </w:r>
      <w:proofErr w:type="spellStart"/>
      <w:r w:rsidRPr="00851E86">
        <w:rPr>
          <w:rFonts w:ascii="Times New Roman" w:hAnsi="Times New Roman" w:cs="Times New Roman"/>
        </w:rPr>
        <w:t>Волтайр-пром</w:t>
      </w:r>
      <w:proofErr w:type="spellEnd"/>
      <w:r w:rsidRPr="00851E86">
        <w:rPr>
          <w:rFonts w:ascii="Times New Roman" w:hAnsi="Times New Roman" w:cs="Times New Roman"/>
        </w:rPr>
        <w:t>, ОАО - Волжский шинный завод производит шины грузовые, сельскохозяйственные, автомобильные.</w:t>
      </w:r>
    </w:p>
    <w:p w:rsidR="007360BF" w:rsidRDefault="007360BF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Сельское хозяйство:</w:t>
      </w:r>
    </w:p>
    <w:p w:rsidR="007360BF" w:rsidRDefault="004E454C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Расте</w:t>
      </w:r>
      <w:r w:rsidRPr="004E454C">
        <w:rPr>
          <w:rFonts w:ascii="Times New Roman" w:hAnsi="Times New Roman" w:cs="Times New Roman"/>
          <w:i/>
        </w:rPr>
        <w:t>ниеводство:</w:t>
      </w:r>
    </w:p>
    <w:p w:rsidR="004E454C" w:rsidRDefault="004E45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Растениеводство одно из самых прибыльных отраслей </w:t>
      </w:r>
      <w:proofErr w:type="gramStart"/>
      <w:r>
        <w:rPr>
          <w:rFonts w:ascii="Times New Roman" w:hAnsi="Times New Roman" w:cs="Times New Roman"/>
        </w:rPr>
        <w:t>сельского</w:t>
      </w:r>
      <w:proofErr w:type="gramEnd"/>
      <w:r>
        <w:rPr>
          <w:rFonts w:ascii="Times New Roman" w:hAnsi="Times New Roman" w:cs="Times New Roman"/>
        </w:rPr>
        <w:t xml:space="preserve"> хозяйство в Волгоградской области. В </w:t>
      </w:r>
      <w:r w:rsidRPr="004E454C">
        <w:rPr>
          <w:rFonts w:ascii="Times New Roman" w:hAnsi="Times New Roman" w:cs="Times New Roman"/>
        </w:rPr>
        <w:t>общей стоимости произведенной сельскохозяйственной продукции в 2015 году на долю растениеводства приходится 70,7% (88,</w:t>
      </w:r>
      <w:r w:rsidR="00143655">
        <w:rPr>
          <w:rFonts w:ascii="Times New Roman" w:hAnsi="Times New Roman" w:cs="Times New Roman"/>
        </w:rPr>
        <w:t xml:space="preserve">5 </w:t>
      </w:r>
      <w:proofErr w:type="gramStart"/>
      <w:r w:rsidR="00143655">
        <w:rPr>
          <w:rFonts w:ascii="Times New Roman" w:hAnsi="Times New Roman" w:cs="Times New Roman"/>
        </w:rPr>
        <w:t>млрд</w:t>
      </w:r>
      <w:proofErr w:type="gramEnd"/>
      <w:r w:rsidR="00143655">
        <w:rPr>
          <w:rFonts w:ascii="Times New Roman" w:hAnsi="Times New Roman" w:cs="Times New Roman"/>
        </w:rPr>
        <w:t xml:space="preserve"> руб.). Размер посевных площадей: 2 988,0 тыс. га.  </w:t>
      </w:r>
      <w:r w:rsidR="00143655" w:rsidRPr="00143655">
        <w:rPr>
          <w:rFonts w:ascii="Times New Roman" w:hAnsi="Times New Roman" w:cs="Times New Roman"/>
        </w:rPr>
        <w:t>Волгоградская область</w:t>
      </w:r>
      <w:r w:rsidR="00143655">
        <w:rPr>
          <w:rFonts w:ascii="Times New Roman" w:hAnsi="Times New Roman" w:cs="Times New Roman"/>
        </w:rPr>
        <w:t xml:space="preserve"> в России </w:t>
      </w:r>
      <w:r w:rsidR="00143655" w:rsidRPr="00143655">
        <w:rPr>
          <w:rFonts w:ascii="Times New Roman" w:hAnsi="Times New Roman" w:cs="Times New Roman"/>
        </w:rPr>
        <w:t>занимает первое место по производству семян горчицы, второе место по производству овощей открытого грунта, бахчевых культур, тритикале</w:t>
      </w:r>
      <w:r w:rsidR="00143655">
        <w:rPr>
          <w:rFonts w:ascii="Times New Roman" w:hAnsi="Times New Roman" w:cs="Times New Roman"/>
        </w:rPr>
        <w:t xml:space="preserve"> (кормовая культура)</w:t>
      </w:r>
      <w:r w:rsidR="00143655" w:rsidRPr="00143655">
        <w:rPr>
          <w:rFonts w:ascii="Times New Roman" w:hAnsi="Times New Roman" w:cs="Times New Roman"/>
        </w:rPr>
        <w:t xml:space="preserve">, пятое место по производству овощей защищенного грунта. Также сельское хозяйство Волгоградской области обеспечивает региону 6-е место по производству пшеницы, третье место по производству сорго </w:t>
      </w:r>
      <w:r w:rsidR="00143655">
        <w:rPr>
          <w:rFonts w:ascii="Times New Roman" w:hAnsi="Times New Roman" w:cs="Times New Roman"/>
        </w:rPr>
        <w:t xml:space="preserve">(травянистое растение) </w:t>
      </w:r>
      <w:r w:rsidR="00143655" w:rsidRPr="00143655">
        <w:rPr>
          <w:rFonts w:ascii="Times New Roman" w:hAnsi="Times New Roman" w:cs="Times New Roman"/>
        </w:rPr>
        <w:t>и просо, 6-е место по производству зернобобовых культур. На высоких позициях находится регион и в производстве ржи (8-е место).</w:t>
      </w:r>
    </w:p>
    <w:p w:rsidR="00143655" w:rsidRDefault="00143655">
      <w:pPr>
        <w:rPr>
          <w:rFonts w:ascii="Times New Roman" w:hAnsi="Times New Roman" w:cs="Times New Roman"/>
          <w:i/>
        </w:rPr>
      </w:pPr>
      <w:r w:rsidRPr="00143655">
        <w:rPr>
          <w:rFonts w:ascii="Times New Roman" w:hAnsi="Times New Roman" w:cs="Times New Roman"/>
          <w:i/>
        </w:rPr>
        <w:t>Животноводство:</w:t>
      </w:r>
    </w:p>
    <w:p w:rsidR="00143CCC" w:rsidRDefault="00143C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Животноводство менее прибыльно, нежели растениеводство. Так </w:t>
      </w:r>
      <w:r w:rsidRPr="00143CCC">
        <w:rPr>
          <w:rFonts w:ascii="Times New Roman" w:hAnsi="Times New Roman" w:cs="Times New Roman"/>
        </w:rPr>
        <w:t xml:space="preserve">в общей стоимости произведенной сельскохозяйственной продукции в 2015 году на долю животноводства - 29,3% (36,7 </w:t>
      </w:r>
      <w:proofErr w:type="gramStart"/>
      <w:r w:rsidRPr="00143CCC">
        <w:rPr>
          <w:rFonts w:ascii="Times New Roman" w:hAnsi="Times New Roman" w:cs="Times New Roman"/>
        </w:rPr>
        <w:t>млрд</w:t>
      </w:r>
      <w:proofErr w:type="gramEnd"/>
      <w:r w:rsidRPr="00143CCC">
        <w:rPr>
          <w:rFonts w:ascii="Times New Roman" w:hAnsi="Times New Roman" w:cs="Times New Roman"/>
        </w:rPr>
        <w:t xml:space="preserve"> </w:t>
      </w:r>
      <w:proofErr w:type="spellStart"/>
      <w:r w:rsidRPr="00143CCC">
        <w:rPr>
          <w:rFonts w:ascii="Times New Roman" w:hAnsi="Times New Roman" w:cs="Times New Roman"/>
        </w:rPr>
        <w:t>руб</w:t>
      </w:r>
      <w:proofErr w:type="spellEnd"/>
      <w:r w:rsidRPr="00143CCC">
        <w:rPr>
          <w:rFonts w:ascii="Times New Roman" w:hAnsi="Times New Roman" w:cs="Times New Roman"/>
        </w:rPr>
        <w:t>).</w:t>
      </w:r>
      <w:r>
        <w:rPr>
          <w:rFonts w:ascii="Times New Roman" w:hAnsi="Times New Roman" w:cs="Times New Roman"/>
        </w:rPr>
        <w:t xml:space="preserve"> О</w:t>
      </w:r>
      <w:r w:rsidRPr="00143CCC">
        <w:rPr>
          <w:rFonts w:ascii="Times New Roman" w:hAnsi="Times New Roman" w:cs="Times New Roman"/>
        </w:rPr>
        <w:t xml:space="preserve">бласть находится на 24-м месте по производству мяса всех видов, на 22-м месте по производству молока и на 25-м месте по производству куриных яиц. </w:t>
      </w:r>
    </w:p>
    <w:p w:rsidR="00143655" w:rsidRDefault="00143CCC">
      <w:pPr>
        <w:rPr>
          <w:rFonts w:ascii="Times New Roman" w:hAnsi="Times New Roman" w:cs="Times New Roman"/>
          <w:i/>
        </w:rPr>
      </w:pPr>
      <w:r w:rsidRPr="00143CCC">
        <w:rPr>
          <w:rFonts w:ascii="Times New Roman" w:hAnsi="Times New Roman" w:cs="Times New Roman"/>
          <w:b/>
          <w:i/>
        </w:rPr>
        <w:t>Сфера услуг:</w:t>
      </w:r>
      <w:r w:rsidRPr="00143CCC">
        <w:rPr>
          <w:rFonts w:ascii="Times New Roman" w:hAnsi="Times New Roman" w:cs="Times New Roman"/>
          <w:i/>
        </w:rPr>
        <w:t xml:space="preserve"> </w:t>
      </w:r>
    </w:p>
    <w:p w:rsidR="00143CCC" w:rsidRDefault="00143CCC">
      <w:pPr>
        <w:rPr>
          <w:rFonts w:ascii="Times New Roman" w:hAnsi="Times New Roman" w:cs="Times New Roman"/>
          <w:i/>
        </w:rPr>
      </w:pPr>
      <w:r w:rsidRPr="00143CCC">
        <w:rPr>
          <w:rFonts w:ascii="Times New Roman" w:hAnsi="Times New Roman" w:cs="Times New Roman"/>
          <w:i/>
        </w:rPr>
        <w:t>Транспорт:</w:t>
      </w:r>
    </w:p>
    <w:p w:rsidR="00143CCC" w:rsidRDefault="000762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Автомобильный транспорт: в регионе проходит 6 федеральных трасс. Есть два автовокзала</w:t>
      </w:r>
      <w:r w:rsidR="00DB0529">
        <w:rPr>
          <w:rFonts w:ascii="Times New Roman" w:hAnsi="Times New Roman" w:cs="Times New Roman"/>
        </w:rPr>
        <w:t>, которые регулярно осуществляют</w:t>
      </w:r>
      <w:r>
        <w:rPr>
          <w:rFonts w:ascii="Times New Roman" w:hAnsi="Times New Roman" w:cs="Times New Roman"/>
        </w:rPr>
        <w:t xml:space="preserve"> автобусное сообщение.</w:t>
      </w:r>
    </w:p>
    <w:p w:rsidR="00DB0529" w:rsidRDefault="00DB05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Водный транспорт: в Волгоградской области протекает две</w:t>
      </w:r>
      <w:r w:rsidR="00A60D16">
        <w:rPr>
          <w:rFonts w:ascii="Times New Roman" w:hAnsi="Times New Roman" w:cs="Times New Roman"/>
        </w:rPr>
        <w:t xml:space="preserve"> большие реки: Волга и Дон. Благодаря этому, водный транспорт в регионе один из старейших  в стране. В Волгограде есть речной вокзал. Но на данный момент такой вид транспорта пребывает в убытке. </w:t>
      </w:r>
    </w:p>
    <w:p w:rsidR="00DB0529" w:rsidRDefault="00DB05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Железнодорожный транспорт: </w:t>
      </w:r>
      <w:r w:rsidR="00A60D16">
        <w:rPr>
          <w:rFonts w:ascii="Times New Roman" w:hAnsi="Times New Roman" w:cs="Times New Roman"/>
        </w:rPr>
        <w:t>железнодорожные пути в области относятся к приволжской железной дороге, есть участки С</w:t>
      </w:r>
      <w:r w:rsidR="00A60D16" w:rsidRPr="00A60D16">
        <w:rPr>
          <w:rFonts w:ascii="Times New Roman" w:hAnsi="Times New Roman" w:cs="Times New Roman"/>
        </w:rPr>
        <w:t>еверо-Кавказской и Юго-Восточной железных дорог</w:t>
      </w:r>
      <w:r w:rsidR="00A60D16">
        <w:rPr>
          <w:rFonts w:ascii="Times New Roman" w:hAnsi="Times New Roman" w:cs="Times New Roman"/>
        </w:rPr>
        <w:t>. Всего в регионе 75 ж/д станций. Крупный вокзал есть в Волгограде.</w:t>
      </w:r>
    </w:p>
    <w:p w:rsidR="00DB0529" w:rsidRDefault="00DB05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Воздушный транспорт: есть аэропорт международного значения </w:t>
      </w:r>
      <w:proofErr w:type="spellStart"/>
      <w:r>
        <w:rPr>
          <w:rFonts w:ascii="Times New Roman" w:hAnsi="Times New Roman" w:cs="Times New Roman"/>
        </w:rPr>
        <w:t>Гурмак</w:t>
      </w:r>
      <w:proofErr w:type="spellEnd"/>
      <w:r>
        <w:rPr>
          <w:rFonts w:ascii="Times New Roman" w:hAnsi="Times New Roman" w:cs="Times New Roman"/>
        </w:rPr>
        <w:t xml:space="preserve">. Он способен принимать, как пассажирские, так и грузовые воздушные суда. </w:t>
      </w:r>
    </w:p>
    <w:p w:rsidR="0007625C" w:rsidRDefault="00A60D16">
      <w:pPr>
        <w:rPr>
          <w:rFonts w:ascii="Times New Roman" w:hAnsi="Times New Roman" w:cs="Times New Roman"/>
          <w:i/>
        </w:rPr>
      </w:pPr>
      <w:r w:rsidRPr="00A60D16">
        <w:rPr>
          <w:rFonts w:ascii="Times New Roman" w:hAnsi="Times New Roman" w:cs="Times New Roman"/>
          <w:i/>
        </w:rPr>
        <w:t>Медицина:</w:t>
      </w:r>
    </w:p>
    <w:p w:rsidR="002D04B3" w:rsidRDefault="002D04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медицину в Волгоградской области выделяют большие средства, закупают дорогое оборудование, увеличивают количество койка - мест и рабочих мест. </w:t>
      </w:r>
    </w:p>
    <w:p w:rsidR="00A60D16" w:rsidRDefault="002D04B3">
      <w:pPr>
        <w:rPr>
          <w:rFonts w:ascii="Times New Roman" w:hAnsi="Times New Roman" w:cs="Times New Roman"/>
          <w:i/>
        </w:rPr>
      </w:pPr>
      <w:r w:rsidRPr="002D04B3">
        <w:rPr>
          <w:rFonts w:ascii="Times New Roman" w:hAnsi="Times New Roman" w:cs="Times New Roman"/>
          <w:i/>
        </w:rPr>
        <w:t xml:space="preserve">Образование:   </w:t>
      </w:r>
    </w:p>
    <w:p w:rsidR="002D04B3" w:rsidRDefault="002D04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Дошкольных учебных заведений – 752. Школьных учебных заведений – 1219 из них 19 гимназий и 17 негосударственных. Средне-специальное образование можно получит в 49 учебных заведениях. </w:t>
      </w:r>
      <w:r w:rsidR="00081CF6">
        <w:rPr>
          <w:rFonts w:ascii="Times New Roman" w:hAnsi="Times New Roman" w:cs="Times New Roman"/>
        </w:rPr>
        <w:t xml:space="preserve">ВУЗов – 30. </w:t>
      </w:r>
    </w:p>
    <w:p w:rsidR="00081CF6" w:rsidRDefault="00081CF6">
      <w:pPr>
        <w:rPr>
          <w:rFonts w:ascii="Times New Roman" w:hAnsi="Times New Roman" w:cs="Times New Roman"/>
          <w:i/>
        </w:rPr>
      </w:pPr>
      <w:r w:rsidRPr="00081CF6">
        <w:rPr>
          <w:rFonts w:ascii="Times New Roman" w:hAnsi="Times New Roman" w:cs="Times New Roman"/>
          <w:i/>
        </w:rPr>
        <w:t>Досуг:</w:t>
      </w:r>
    </w:p>
    <w:p w:rsidR="00081CF6" w:rsidRDefault="00081C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В Волгоградской области большое количество музеев, например волгоградский планетарий, много театров и концертных залов, например волгоградский театр кукол. Распространены </w:t>
      </w:r>
      <w:r w:rsidR="001F07C8">
        <w:rPr>
          <w:rFonts w:ascii="Times New Roman" w:hAnsi="Times New Roman" w:cs="Times New Roman"/>
        </w:rPr>
        <w:t xml:space="preserve">водные прогулки. Есть ЦПКиО в Волгограде. </w:t>
      </w:r>
    </w:p>
    <w:p w:rsidR="001F07C8" w:rsidRDefault="001F07C8">
      <w:pPr>
        <w:rPr>
          <w:rFonts w:ascii="Times New Roman" w:hAnsi="Times New Roman" w:cs="Times New Roman"/>
          <w:i/>
        </w:rPr>
      </w:pPr>
      <w:r w:rsidRPr="001F07C8">
        <w:rPr>
          <w:rFonts w:ascii="Times New Roman" w:hAnsi="Times New Roman" w:cs="Times New Roman"/>
          <w:i/>
        </w:rPr>
        <w:t>Туризм:</w:t>
      </w:r>
    </w:p>
    <w:p w:rsidR="00B41444" w:rsidRPr="00B41444" w:rsidRDefault="00B414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Волгоградской области туристов привлекает</w:t>
      </w:r>
      <w:r w:rsidR="0093432C">
        <w:rPr>
          <w:rFonts w:ascii="Times New Roman" w:hAnsi="Times New Roman" w:cs="Times New Roman"/>
        </w:rPr>
        <w:t xml:space="preserve">, как богатая история края, так и природные объекты. </w:t>
      </w:r>
      <w:proofErr w:type="gramStart"/>
      <w:r w:rsidR="0093432C">
        <w:rPr>
          <w:rFonts w:ascii="Times New Roman" w:hAnsi="Times New Roman" w:cs="Times New Roman"/>
        </w:rPr>
        <w:t>Например</w:t>
      </w:r>
      <w:proofErr w:type="gramEnd"/>
      <w:r w:rsidR="0093432C">
        <w:rPr>
          <w:rFonts w:ascii="Times New Roman" w:hAnsi="Times New Roman" w:cs="Times New Roman"/>
        </w:rPr>
        <w:t xml:space="preserve"> озеро Эльтон. Благодаря рекам Дон и Волге развито рыболовство. Много музеев, в том числе и посвященных Сталинградской битве. Например, памятник «Родина-мать»</w:t>
      </w:r>
      <w:proofErr w:type="gramStart"/>
      <w:r w:rsidR="0093432C">
        <w:rPr>
          <w:rFonts w:ascii="Times New Roman" w:hAnsi="Times New Roman" w:cs="Times New Roman"/>
        </w:rPr>
        <w:t xml:space="preserve"> ,</w:t>
      </w:r>
      <w:proofErr w:type="gramEnd"/>
      <w:r w:rsidR="0093432C">
        <w:rPr>
          <w:rFonts w:ascii="Times New Roman" w:hAnsi="Times New Roman" w:cs="Times New Roman"/>
        </w:rPr>
        <w:t xml:space="preserve"> музей – панорама «Сталинградская битва».  Также много храмов.  </w:t>
      </w:r>
    </w:p>
    <w:p w:rsidR="001F07C8" w:rsidRDefault="00B41444">
      <w:pPr>
        <w:rPr>
          <w:rFonts w:ascii="Times New Roman" w:hAnsi="Times New Roman" w:cs="Times New Roman"/>
          <w:b/>
          <w:i/>
        </w:rPr>
      </w:pPr>
      <w:r w:rsidRPr="00B41444">
        <w:rPr>
          <w:rFonts w:ascii="Times New Roman" w:hAnsi="Times New Roman" w:cs="Times New Roman"/>
          <w:b/>
          <w:i/>
        </w:rPr>
        <w:t>Население:</w:t>
      </w:r>
    </w:p>
    <w:p w:rsidR="00B41444" w:rsidRDefault="00B41444" w:rsidP="00B41444">
      <w:pPr>
        <w:rPr>
          <w:rFonts w:ascii="Times New Roman" w:hAnsi="Times New Roman" w:cs="Times New Roman"/>
        </w:rPr>
      </w:pPr>
      <w:r w:rsidRPr="00B41444">
        <w:rPr>
          <w:rFonts w:ascii="Times New Roman" w:hAnsi="Times New Roman" w:cs="Times New Roman"/>
        </w:rPr>
        <w:t>Численность населения области по данным Росстата составляет 2 507 509 чел. (2019). Плотность населения — 22,21 чел./</w:t>
      </w:r>
      <w:proofErr w:type="gramStart"/>
      <w:r w:rsidRPr="00B41444">
        <w:rPr>
          <w:rFonts w:ascii="Times New Roman" w:hAnsi="Times New Roman" w:cs="Times New Roman"/>
        </w:rPr>
        <w:t>км</w:t>
      </w:r>
      <w:proofErr w:type="gramEnd"/>
      <w:r w:rsidRPr="00B41444">
        <w:rPr>
          <w:rFonts w:ascii="Times New Roman" w:hAnsi="Times New Roman" w:cs="Times New Roman"/>
        </w:rPr>
        <w:t>² (2019)</w:t>
      </w:r>
      <w:r>
        <w:rPr>
          <w:rFonts w:ascii="Times New Roman" w:hAnsi="Times New Roman" w:cs="Times New Roman"/>
        </w:rPr>
        <w:t>. Городское население — 77,38</w:t>
      </w:r>
      <w:r w:rsidRPr="00B41444">
        <w:rPr>
          <w:rFonts w:ascii="Times New Roman" w:hAnsi="Times New Roman" w:cs="Times New Roman"/>
        </w:rPr>
        <w:t xml:space="preserve"> % (2018).</w:t>
      </w:r>
      <w:r>
        <w:rPr>
          <w:rFonts w:ascii="Times New Roman" w:hAnsi="Times New Roman" w:cs="Times New Roman"/>
        </w:rPr>
        <w:t xml:space="preserve"> Этнический состав: </w:t>
      </w:r>
      <w:proofErr w:type="gramStart"/>
      <w:r>
        <w:rPr>
          <w:rFonts w:ascii="Times New Roman" w:hAnsi="Times New Roman" w:cs="Times New Roman"/>
        </w:rPr>
        <w:t>Русские, в том числе казаки, к</w:t>
      </w:r>
      <w:r w:rsidRPr="00B41444">
        <w:rPr>
          <w:rFonts w:ascii="Times New Roman" w:hAnsi="Times New Roman" w:cs="Times New Roman"/>
        </w:rPr>
        <w:t>азахи</w:t>
      </w:r>
      <w:r>
        <w:rPr>
          <w:rFonts w:ascii="Times New Roman" w:hAnsi="Times New Roman" w:cs="Times New Roman"/>
        </w:rPr>
        <w:t>, украинцы, а</w:t>
      </w:r>
      <w:r w:rsidRPr="00B41444">
        <w:rPr>
          <w:rFonts w:ascii="Times New Roman" w:hAnsi="Times New Roman" w:cs="Times New Roman"/>
        </w:rPr>
        <w:t>рмяне</w:t>
      </w:r>
      <w:r>
        <w:rPr>
          <w:rFonts w:ascii="Times New Roman" w:hAnsi="Times New Roman" w:cs="Times New Roman"/>
        </w:rPr>
        <w:t>, т</w:t>
      </w:r>
      <w:r w:rsidRPr="00B41444">
        <w:rPr>
          <w:rFonts w:ascii="Times New Roman" w:hAnsi="Times New Roman" w:cs="Times New Roman"/>
        </w:rPr>
        <w:t>атары</w:t>
      </w:r>
      <w:r>
        <w:rPr>
          <w:rFonts w:ascii="Times New Roman" w:hAnsi="Times New Roman" w:cs="Times New Roman"/>
        </w:rPr>
        <w:t>, а</w:t>
      </w:r>
      <w:r w:rsidRPr="00B41444"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t>ербайджанцы, немцы, чеченцы, ц</w:t>
      </w:r>
      <w:r w:rsidRPr="00B41444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>гане, белорусы, корейцы, узбеки, чуваши, турки, таджики, марийцы, мордва, молдаване, удмурты, евреи, к</w:t>
      </w:r>
      <w:r w:rsidRPr="00B41444">
        <w:rPr>
          <w:rFonts w:ascii="Times New Roman" w:hAnsi="Times New Roman" w:cs="Times New Roman"/>
        </w:rPr>
        <w:t>алмыки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В </w:t>
      </w:r>
      <w:proofErr w:type="spellStart"/>
      <w:r>
        <w:rPr>
          <w:rFonts w:ascii="Times New Roman" w:hAnsi="Times New Roman" w:cs="Times New Roman"/>
        </w:rPr>
        <w:t>Вологоградской</w:t>
      </w:r>
      <w:proofErr w:type="spellEnd"/>
      <w:r>
        <w:rPr>
          <w:rFonts w:ascii="Times New Roman" w:hAnsi="Times New Roman" w:cs="Times New Roman"/>
        </w:rPr>
        <w:t xml:space="preserve"> области происходит сильная урбанизация. </w:t>
      </w:r>
    </w:p>
    <w:p w:rsidR="00B41444" w:rsidRDefault="00B41444" w:rsidP="00B41444">
      <w:pPr>
        <w:rPr>
          <w:rFonts w:ascii="Times New Roman" w:hAnsi="Times New Roman" w:cs="Times New Roman"/>
          <w:b/>
          <w:i/>
        </w:rPr>
      </w:pPr>
      <w:r w:rsidRPr="00B41444">
        <w:rPr>
          <w:rFonts w:ascii="Times New Roman" w:hAnsi="Times New Roman" w:cs="Times New Roman"/>
          <w:b/>
          <w:i/>
        </w:rPr>
        <w:t xml:space="preserve">Историческая справка: </w:t>
      </w:r>
    </w:p>
    <w:p w:rsidR="00E5788E" w:rsidRPr="00E5788E" w:rsidRDefault="00E5788E" w:rsidP="00E5788E">
      <w:pPr>
        <w:rPr>
          <w:rFonts w:ascii="Times New Roman" w:hAnsi="Times New Roman" w:cs="Times New Roman"/>
        </w:rPr>
      </w:pPr>
      <w:r w:rsidRPr="00E5788E">
        <w:rPr>
          <w:rFonts w:ascii="Times New Roman" w:hAnsi="Times New Roman" w:cs="Times New Roman"/>
        </w:rPr>
        <w:t xml:space="preserve">Древнейшие следы человека на территории Волгоградской области относятся к эпохе палеолита. С середины 1 тыс. до н.э. на этих землях жили племена </w:t>
      </w:r>
      <w:proofErr w:type="spellStart"/>
      <w:r w:rsidRPr="00E5788E">
        <w:rPr>
          <w:rFonts w:ascii="Times New Roman" w:hAnsi="Times New Roman" w:cs="Times New Roman"/>
        </w:rPr>
        <w:t>савроматов</w:t>
      </w:r>
      <w:proofErr w:type="spellEnd"/>
      <w:r w:rsidRPr="00E5788E">
        <w:rPr>
          <w:rFonts w:ascii="Times New Roman" w:hAnsi="Times New Roman" w:cs="Times New Roman"/>
        </w:rPr>
        <w:t xml:space="preserve">, затем сарматов. </w:t>
      </w:r>
      <w:r w:rsidR="00A73719">
        <w:rPr>
          <w:rFonts w:ascii="Times New Roman" w:hAnsi="Times New Roman" w:cs="Times New Roman"/>
        </w:rPr>
        <w:t xml:space="preserve">В </w:t>
      </w:r>
      <w:r w:rsidRPr="00E5788E">
        <w:rPr>
          <w:rFonts w:ascii="Times New Roman" w:hAnsi="Times New Roman" w:cs="Times New Roman"/>
        </w:rPr>
        <w:t>10–11 вв. появились кочевые племена половцев. В 13 в. территория современной Волгоградской облас</w:t>
      </w:r>
      <w:r w:rsidR="00A73719">
        <w:rPr>
          <w:rFonts w:ascii="Times New Roman" w:hAnsi="Times New Roman" w:cs="Times New Roman"/>
        </w:rPr>
        <w:t xml:space="preserve">ти вошла в состав Золотой Орды. В середине 16 в. </w:t>
      </w:r>
      <w:r w:rsidRPr="00E5788E">
        <w:rPr>
          <w:rFonts w:ascii="Times New Roman" w:hAnsi="Times New Roman" w:cs="Times New Roman"/>
        </w:rPr>
        <w:t xml:space="preserve"> земли вошли в состав Российского государства. В 1589 г. был построен Царицын (ныне Волгоград). </w:t>
      </w:r>
      <w:r w:rsidR="00A73719">
        <w:rPr>
          <w:rFonts w:ascii="Times New Roman" w:hAnsi="Times New Roman" w:cs="Times New Roman"/>
        </w:rPr>
        <w:t>В</w:t>
      </w:r>
      <w:r w:rsidRPr="00E5788E">
        <w:rPr>
          <w:rFonts w:ascii="Times New Roman" w:hAnsi="Times New Roman" w:cs="Times New Roman"/>
        </w:rPr>
        <w:t>о 2-й пол. 17 и в 18 вв. край периодически охватывали масс</w:t>
      </w:r>
      <w:r w:rsidR="00A73719">
        <w:rPr>
          <w:rFonts w:ascii="Times New Roman" w:hAnsi="Times New Roman" w:cs="Times New Roman"/>
        </w:rPr>
        <w:t>овые волнения. Например: восстание</w:t>
      </w:r>
      <w:r w:rsidRPr="00E5788E">
        <w:rPr>
          <w:rFonts w:ascii="Times New Roman" w:hAnsi="Times New Roman" w:cs="Times New Roman"/>
        </w:rPr>
        <w:t xml:space="preserve"> С.Т. Разина (1670–71) и Е.И. Пугачёва (1773–75). В 1708 г. Царицын</w:t>
      </w:r>
      <w:r w:rsidR="00A73719">
        <w:rPr>
          <w:rFonts w:ascii="Times New Roman" w:hAnsi="Times New Roman" w:cs="Times New Roman"/>
        </w:rPr>
        <w:t xml:space="preserve"> и все принадлежащие ему земли были приписаны другим большим </w:t>
      </w:r>
      <w:proofErr w:type="spellStart"/>
      <w:r w:rsidR="00A73719">
        <w:rPr>
          <w:rFonts w:ascii="Times New Roman" w:hAnsi="Times New Roman" w:cs="Times New Roman"/>
        </w:rPr>
        <w:t>губерниеям</w:t>
      </w:r>
      <w:proofErr w:type="spellEnd"/>
      <w:r w:rsidR="00A73719">
        <w:rPr>
          <w:rFonts w:ascii="Times New Roman" w:hAnsi="Times New Roman" w:cs="Times New Roman"/>
        </w:rPr>
        <w:t xml:space="preserve">. </w:t>
      </w:r>
      <w:r w:rsidRPr="00E5788E">
        <w:rPr>
          <w:rFonts w:ascii="Times New Roman" w:hAnsi="Times New Roman" w:cs="Times New Roman"/>
        </w:rPr>
        <w:t>В 19 в. Царицын бурно развивался. В период Гражданской войны в районе Царицына шли ожесточённые бои. В 1925 г. Царицын переименован в Сталинград.</w:t>
      </w:r>
      <w:r w:rsidR="00A73719">
        <w:rPr>
          <w:rFonts w:ascii="Times New Roman" w:hAnsi="Times New Roman" w:cs="Times New Roman"/>
        </w:rPr>
        <w:t>.</w:t>
      </w:r>
      <w:r w:rsidRPr="00E5788E">
        <w:rPr>
          <w:rFonts w:ascii="Times New Roman" w:hAnsi="Times New Roman" w:cs="Times New Roman"/>
        </w:rPr>
        <w:t>10 января 1934 г. образован Сталинградский край, реорганизованный в</w:t>
      </w:r>
      <w:r w:rsidR="00A73719">
        <w:rPr>
          <w:rFonts w:ascii="Times New Roman" w:hAnsi="Times New Roman" w:cs="Times New Roman"/>
        </w:rPr>
        <w:t xml:space="preserve"> 1936 в Сталинградскую область. </w:t>
      </w:r>
      <w:r w:rsidRPr="00E5788E">
        <w:rPr>
          <w:rFonts w:ascii="Times New Roman" w:hAnsi="Times New Roman" w:cs="Times New Roman"/>
        </w:rPr>
        <w:t>В г</w:t>
      </w:r>
      <w:r w:rsidR="00A73719">
        <w:rPr>
          <w:rFonts w:ascii="Times New Roman" w:hAnsi="Times New Roman" w:cs="Times New Roman"/>
        </w:rPr>
        <w:t xml:space="preserve">оды ВОВ </w:t>
      </w:r>
      <w:r w:rsidRPr="00E5788E">
        <w:rPr>
          <w:rFonts w:ascii="Times New Roman" w:hAnsi="Times New Roman" w:cs="Times New Roman"/>
        </w:rPr>
        <w:t>на территории области произошло одно из крупнейших сражений – Сталинградская битва. В результате ожесточённых уличных боёв Сталинград был почти полностью разрушен</w:t>
      </w:r>
      <w:r w:rsidR="00DC7625">
        <w:rPr>
          <w:rFonts w:ascii="Times New Roman" w:hAnsi="Times New Roman" w:cs="Times New Roman"/>
        </w:rPr>
        <w:t xml:space="preserve">. </w:t>
      </w:r>
      <w:bookmarkStart w:id="0" w:name="_GoBack"/>
      <w:bookmarkEnd w:id="0"/>
      <w:r w:rsidRPr="00E5788E">
        <w:rPr>
          <w:rFonts w:ascii="Times New Roman" w:hAnsi="Times New Roman" w:cs="Times New Roman"/>
        </w:rPr>
        <w:t xml:space="preserve">В послевоенные годы в области началась разработка месторождений нефти и газа. </w:t>
      </w:r>
      <w:proofErr w:type="gramStart"/>
      <w:r w:rsidRPr="00E5788E">
        <w:rPr>
          <w:rFonts w:ascii="Times New Roman" w:hAnsi="Times New Roman" w:cs="Times New Roman"/>
        </w:rPr>
        <w:t>В 1961г. область переименована в Волгоградскую, а город Сталинград в Волгоград.</w:t>
      </w:r>
      <w:proofErr w:type="gramEnd"/>
    </w:p>
    <w:p w:rsidR="00E5788E" w:rsidRPr="00E5788E" w:rsidRDefault="00E5788E" w:rsidP="00E5788E">
      <w:pPr>
        <w:rPr>
          <w:rFonts w:ascii="Times New Roman" w:hAnsi="Times New Roman" w:cs="Times New Roman"/>
        </w:rPr>
      </w:pPr>
    </w:p>
    <w:p w:rsidR="00B41444" w:rsidRPr="00927FA4" w:rsidRDefault="00927FA4" w:rsidP="00B41444">
      <w:pPr>
        <w:rPr>
          <w:rFonts w:ascii="Times New Roman" w:hAnsi="Times New Roman" w:cs="Times New Roman"/>
          <w:b/>
          <w:i/>
        </w:rPr>
      </w:pPr>
      <w:r w:rsidRPr="00927FA4">
        <w:rPr>
          <w:rFonts w:ascii="Times New Roman" w:hAnsi="Times New Roman" w:cs="Times New Roman"/>
        </w:rPr>
        <w:t xml:space="preserve">Поводя итоги, можно сказать </w:t>
      </w:r>
      <w:r w:rsidRPr="00927FA4">
        <w:rPr>
          <w:rFonts w:ascii="Times New Roman" w:hAnsi="Times New Roman" w:cs="Times New Roman"/>
          <w:b/>
          <w:i/>
        </w:rPr>
        <w:t>об</w:t>
      </w:r>
      <w:r w:rsidRPr="00927FA4">
        <w:rPr>
          <w:rFonts w:ascii="Times New Roman" w:hAnsi="Times New Roman" w:cs="Times New Roman"/>
        </w:rPr>
        <w:t xml:space="preserve"> </w:t>
      </w:r>
      <w:r w:rsidRPr="00927FA4">
        <w:rPr>
          <w:rFonts w:ascii="Times New Roman" w:hAnsi="Times New Roman" w:cs="Times New Roman"/>
          <w:b/>
          <w:i/>
        </w:rPr>
        <w:t>основных проблемах Волгоградской области:</w:t>
      </w:r>
    </w:p>
    <w:p w:rsidR="00927FA4" w:rsidRDefault="00927FA4" w:rsidP="00927FA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плохо развита инфраструктура</w:t>
      </w:r>
    </w:p>
    <w:p w:rsidR="00927FA4" w:rsidRDefault="00927FA4" w:rsidP="00927FA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 конца не используются все богатства природы (пр. речной транспорт) </w:t>
      </w:r>
    </w:p>
    <w:p w:rsidR="00927FA4" w:rsidRDefault="00927FA4" w:rsidP="00927FA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урбанизация</w:t>
      </w:r>
    </w:p>
    <w:p w:rsidR="005B1104" w:rsidRDefault="00D8401B" w:rsidP="00D840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</w:t>
      </w:r>
      <w:r w:rsidR="005B1104">
        <w:rPr>
          <w:rFonts w:ascii="Times New Roman" w:hAnsi="Times New Roman" w:cs="Times New Roman"/>
        </w:rPr>
        <w:t>ериалы, которые могут вам понадобиться:</w:t>
      </w:r>
    </w:p>
    <w:p w:rsidR="005B1104" w:rsidRDefault="005B1104" w:rsidP="00D840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Атлас стр. 50-51</w:t>
      </w:r>
    </w:p>
    <w:p w:rsidR="00D8401B" w:rsidRDefault="005B1104" w:rsidP="00D840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2B668A37" wp14:editId="17D12EF5">
            <wp:extent cx="5714286" cy="2857143"/>
            <wp:effectExtent l="0" t="0" r="127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6b72de5ded4acf2e3c4fe271ab88eb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4286" cy="28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8401B">
        <w:rPr>
          <w:rFonts w:ascii="Times New Roman" w:hAnsi="Times New Roman" w:cs="Times New Roman"/>
        </w:rPr>
        <w:t xml:space="preserve"> </w:t>
      </w:r>
    </w:p>
    <w:p w:rsidR="005B1104" w:rsidRDefault="005B1104" w:rsidP="00D840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Доля городского населения (на этой картинке можно увидеть, </w:t>
      </w:r>
      <w:proofErr w:type="gramStart"/>
      <w:r>
        <w:rPr>
          <w:rFonts w:ascii="Times New Roman" w:hAnsi="Times New Roman" w:cs="Times New Roman"/>
        </w:rPr>
        <w:t>то</w:t>
      </w:r>
      <w:proofErr w:type="gramEnd"/>
      <w:r>
        <w:rPr>
          <w:rFonts w:ascii="Times New Roman" w:hAnsi="Times New Roman" w:cs="Times New Roman"/>
        </w:rPr>
        <w:t xml:space="preserve"> как прогрессирует урбанизация)</w:t>
      </w:r>
    </w:p>
    <w:p w:rsidR="005B1104" w:rsidRDefault="005B1104" w:rsidP="00D840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495800" cy="2238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926f5f5eba530aa22242002e56f6ef51fbc148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1104" w:rsidRDefault="005B1104" w:rsidP="00D840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Изменения количества населения</w:t>
      </w:r>
    </w:p>
    <w:p w:rsidR="005B1104" w:rsidRDefault="005B1104" w:rsidP="00D8401B">
      <w:pPr>
        <w:rPr>
          <w:rFonts w:ascii="Times New Roman" w:hAnsi="Times New Roman" w:cs="Times New Roman"/>
        </w:rPr>
      </w:pPr>
    </w:p>
    <w:p w:rsidR="005B1104" w:rsidRPr="00D8401B" w:rsidRDefault="005B1104" w:rsidP="00D8401B">
      <w:pPr>
        <w:rPr>
          <w:rFonts w:ascii="Times New Roman" w:hAnsi="Times New Roman" w:cs="Times New Roman"/>
        </w:rPr>
      </w:pPr>
    </w:p>
    <w:sectPr w:rsidR="005B1104" w:rsidRPr="00D84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50BD7"/>
    <w:multiLevelType w:val="hybridMultilevel"/>
    <w:tmpl w:val="8C4CA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D2E"/>
    <w:rsid w:val="0007625C"/>
    <w:rsid w:val="00081CF6"/>
    <w:rsid w:val="00143655"/>
    <w:rsid w:val="00143CCC"/>
    <w:rsid w:val="0015058E"/>
    <w:rsid w:val="001F07C8"/>
    <w:rsid w:val="002D04B3"/>
    <w:rsid w:val="0046311D"/>
    <w:rsid w:val="004E454C"/>
    <w:rsid w:val="005B1104"/>
    <w:rsid w:val="00634D2E"/>
    <w:rsid w:val="00640EF3"/>
    <w:rsid w:val="007360BF"/>
    <w:rsid w:val="007655FD"/>
    <w:rsid w:val="00851E86"/>
    <w:rsid w:val="008E64A4"/>
    <w:rsid w:val="00927FA4"/>
    <w:rsid w:val="0093432C"/>
    <w:rsid w:val="00947F26"/>
    <w:rsid w:val="00A1062B"/>
    <w:rsid w:val="00A60D16"/>
    <w:rsid w:val="00A73719"/>
    <w:rsid w:val="00B41444"/>
    <w:rsid w:val="00BE79CC"/>
    <w:rsid w:val="00D8401B"/>
    <w:rsid w:val="00DB0529"/>
    <w:rsid w:val="00DC7625"/>
    <w:rsid w:val="00E5788E"/>
    <w:rsid w:val="00F1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E79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E79C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927F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1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11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E79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E79C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927F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1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11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4</Pages>
  <Words>1200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Школа №1505</Company>
  <LinksUpToDate>false</LinksUpToDate>
  <CharactersWithSpaces>8024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Мыколайчук Мария Антоновна</dc:creator>
  <cp:lastModifiedBy>Юля и Маруся</cp:lastModifiedBy>
  <cp:revision>9</cp:revision>
  <dcterms:created xsi:type="dcterms:W3CDTF">2019-12-14T17:54:00Z</dcterms:created>
  <dcterms:modified xsi:type="dcterms:W3CDTF">2019-12-15T17:58:00Z</dcterms:modified>
</cp:coreProperties>
</file>