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53" w:rsidRPr="001F2F83" w:rsidRDefault="00967053" w:rsidP="00700945">
      <w:pPr>
        <w:spacing w:after="0"/>
        <w:rPr>
          <w:rFonts w:cstheme="minorHAnsi"/>
          <w:color w:val="0A0A0A"/>
          <w:sz w:val="24"/>
          <w:szCs w:val="24"/>
          <w:shd w:val="clear" w:color="auto" w:fill="FFFFFF"/>
        </w:rPr>
      </w:pP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Макро — наверное, первое, к чему начинает присматриваться фотограф. Кажущаяся простота и сильная зависимость результата от техники привлекают любого фотографа, поскольку у него появляются возможности заглянуть если и не дальше, то уж точно глубже того, что находится на поверхности. Многие, впрочем, так и остаются в макро, завороженные микромиром, оттачивают мастерство и пытаются рассмотреть его в еще более мелких деталях и еще более четко.</w:t>
      </w:r>
    </w:p>
    <w:p w:rsidR="008C3BC9" w:rsidRPr="001F2F83" w:rsidRDefault="008C3BC9" w:rsidP="00700945">
      <w:pPr>
        <w:pStyle w:val="a3"/>
        <w:spacing w:before="225" w:beforeAutospacing="0" w:after="0" w:afterAutospacing="0"/>
        <w:rPr>
          <w:rFonts w:asciiTheme="minorHAnsi" w:hAnsiTheme="minorHAnsi" w:cstheme="minorHAnsi"/>
          <w:color w:val="000000"/>
        </w:rPr>
      </w:pPr>
      <w:r w:rsidRPr="001F2F83">
        <w:rPr>
          <w:rFonts w:asciiTheme="minorHAnsi" w:hAnsiTheme="minorHAnsi" w:cstheme="minorHAnsi"/>
          <w:color w:val="000000"/>
        </w:rPr>
        <w:t>Дмитрий Кондратьев, признанный мастер макрофотографии, на одном из своих мастер-классов сказал: «Фотографировать — это значит не сделать 10–20 кадров между купанием и изготовлением шашлыка. Фотографировать — это, стоя на коленях, встретить рассвет в пойме реки, внимательно наблюдая за изменением освещенности на покрытом росою соцветии осоки. После того, как солнце встало, переместиться в лес и на затененных участках до вечера искать интересные сюжеты». В макрофотографии нет дефицита сюжетов. Любая деталь максимально интересна художнику.</w:t>
      </w:r>
    </w:p>
    <w:p w:rsidR="008C3BC9" w:rsidRPr="001F2F83" w:rsidRDefault="008C3BC9" w:rsidP="00700945">
      <w:pPr>
        <w:spacing w:after="0"/>
        <w:rPr>
          <w:rFonts w:cstheme="minorHAnsi"/>
          <w:b/>
          <w:color w:val="0A0A0A"/>
          <w:sz w:val="24"/>
          <w:szCs w:val="24"/>
          <w:shd w:val="clear" w:color="auto" w:fill="FFFFFF"/>
        </w:rPr>
      </w:pPr>
    </w:p>
    <w:p w:rsidR="00F27CCE" w:rsidRPr="001F2F83" w:rsidRDefault="008C3BC9" w:rsidP="00700945">
      <w:pPr>
        <w:spacing w:after="0"/>
        <w:rPr>
          <w:rFonts w:cstheme="minorHAnsi"/>
          <w:b/>
          <w:bCs/>
          <w:color w:val="0A0A0A"/>
          <w:sz w:val="24"/>
          <w:szCs w:val="24"/>
          <w:bdr w:val="none" w:sz="0" w:space="0" w:color="auto" w:frame="1"/>
        </w:rPr>
      </w:pPr>
      <w:r w:rsidRPr="001F2F83">
        <w:rPr>
          <w:rFonts w:cstheme="minorHAnsi"/>
          <w:b/>
          <w:bCs/>
          <w:color w:val="0A0A0A"/>
          <w:sz w:val="24"/>
          <w:szCs w:val="24"/>
          <w:bdr w:val="none" w:sz="0" w:space="0" w:color="auto" w:frame="1"/>
        </w:rPr>
        <w:t>ОБЪЕКТЫ, ЖАНРЫ И ОСОБЕННОСТИ МАКРОСЪЕМКИ</w:t>
      </w:r>
    </w:p>
    <w:p w:rsidR="008C3BC9" w:rsidRPr="001F2F83" w:rsidRDefault="008C3BC9" w:rsidP="00700945">
      <w:pPr>
        <w:spacing w:after="0"/>
        <w:rPr>
          <w:rFonts w:cstheme="minorHAnsi"/>
          <w:color w:val="0A0A0A"/>
          <w:sz w:val="24"/>
          <w:szCs w:val="24"/>
          <w:shd w:val="clear" w:color="auto" w:fill="FFFFFF"/>
        </w:rPr>
      </w:pPr>
      <w:r w:rsidRPr="001F2F83">
        <w:rPr>
          <w:rFonts w:cstheme="minorHAnsi"/>
          <w:b/>
          <w:bCs/>
          <w:color w:val="0A0A0A"/>
          <w:sz w:val="24"/>
          <w:szCs w:val="24"/>
          <w:bdr w:val="none" w:sz="0" w:space="0" w:color="auto" w:frame="1"/>
        </w:rPr>
        <w:br/>
        <w:t>Объектами макросъемки являются:</w:t>
      </w: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1. мелкие животные, в основном насекомые и другие членистоногие;</w:t>
      </w: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2. растения и их фрагменты (цветы, плоды, лишайники, грибы и микрогрибы);</w:t>
      </w: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3. объекты неживого макромира (камни, реликтовые раковины);</w:t>
      </w:r>
      <w:r w:rsidRPr="001F2F83">
        <w:rPr>
          <w:rFonts w:cstheme="minorHAnsi"/>
          <w:color w:val="0A0A0A"/>
          <w:sz w:val="24"/>
          <w:szCs w:val="24"/>
        </w:rPr>
        <w:br/>
      </w:r>
      <w:r w:rsidR="00BC6145">
        <w:rPr>
          <w:rFonts w:cstheme="minorHAnsi"/>
          <w:color w:val="0A0A0A"/>
          <w:sz w:val="24"/>
          <w:szCs w:val="24"/>
          <w:shd w:val="clear" w:color="auto" w:fill="FFFFFF"/>
        </w:rPr>
        <w:t>4</w:t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. ювелирные изделия;</w:t>
      </w:r>
      <w:r w:rsidRPr="001F2F83">
        <w:rPr>
          <w:rFonts w:cstheme="minorHAnsi"/>
          <w:color w:val="0A0A0A"/>
          <w:sz w:val="24"/>
          <w:szCs w:val="24"/>
        </w:rPr>
        <w:br/>
      </w:r>
      <w:r w:rsidR="00BC6145">
        <w:rPr>
          <w:rFonts w:cstheme="minorHAnsi"/>
          <w:color w:val="0A0A0A"/>
          <w:sz w:val="24"/>
          <w:szCs w:val="24"/>
          <w:shd w:val="clear" w:color="auto" w:fill="FFFFFF"/>
        </w:rPr>
        <w:t>5</w:t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. вода (капли, струи, лед, снежинки) даже выделяется на фотоконкурсах в отдельную номинацию.</w:t>
      </w:r>
    </w:p>
    <w:p w:rsidR="008C3BC9" w:rsidRPr="001F2F83" w:rsidRDefault="008C3BC9" w:rsidP="00700945">
      <w:pPr>
        <w:spacing w:after="0"/>
        <w:rPr>
          <w:rFonts w:cstheme="minorHAnsi"/>
          <w:color w:val="0A0A0A"/>
          <w:sz w:val="24"/>
          <w:szCs w:val="24"/>
          <w:shd w:val="clear" w:color="auto" w:fill="FFFFFF"/>
        </w:rPr>
      </w:pPr>
    </w:p>
    <w:p w:rsidR="00700945" w:rsidRPr="001F2F83" w:rsidRDefault="008C3BC9" w:rsidP="00700945">
      <w:pPr>
        <w:spacing w:after="0"/>
        <w:rPr>
          <w:rFonts w:cstheme="minorHAnsi"/>
          <w:color w:val="0A0A0A"/>
          <w:sz w:val="24"/>
          <w:szCs w:val="24"/>
          <w:shd w:val="clear" w:color="auto" w:fill="FFFFFF"/>
        </w:rPr>
      </w:pPr>
      <w:r w:rsidRPr="001F2F83">
        <w:rPr>
          <w:rFonts w:cstheme="minorHAnsi"/>
          <w:b/>
          <w:bCs/>
          <w:color w:val="0A0A0A"/>
          <w:sz w:val="24"/>
          <w:szCs w:val="24"/>
          <w:bdr w:val="none" w:sz="0" w:space="0" w:color="auto" w:frame="1"/>
        </w:rPr>
        <w:t>Жанры макрофотографии</w:t>
      </w: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Макрофотографии, как и фотографии вообще, тоже присущи жанры</w:t>
      </w:r>
      <w:r w:rsidR="00700945" w:rsidRPr="001F2F83">
        <w:rPr>
          <w:rFonts w:cstheme="minorHAnsi"/>
          <w:color w:val="0A0A0A"/>
          <w:sz w:val="24"/>
          <w:szCs w:val="24"/>
          <w:shd w:val="clear" w:color="auto" w:fill="FFFFFF"/>
        </w:rPr>
        <w:t>.</w:t>
      </w:r>
    </w:p>
    <w:p w:rsidR="00F27CCE" w:rsidRPr="001F2F83" w:rsidRDefault="008C3BC9" w:rsidP="00700945">
      <w:pPr>
        <w:spacing w:after="0"/>
        <w:rPr>
          <w:rFonts w:cstheme="minorHAnsi"/>
          <w:color w:val="0A0A0A"/>
          <w:sz w:val="24"/>
          <w:szCs w:val="24"/>
          <w:shd w:val="clear" w:color="auto" w:fill="FFFFFF"/>
        </w:rPr>
      </w:pP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I. Репортажное макро: пришел, увидел, снял.</w:t>
      </w:r>
    </w:p>
    <w:p w:rsidR="00F27CCE" w:rsidRPr="001F2F83" w:rsidRDefault="008C3BC9" w:rsidP="00700945">
      <w:pPr>
        <w:spacing w:after="0"/>
        <w:rPr>
          <w:rFonts w:cstheme="minorHAnsi"/>
          <w:color w:val="0A0A0A"/>
          <w:sz w:val="24"/>
          <w:szCs w:val="24"/>
          <w:shd w:val="clear" w:color="auto" w:fill="FFFFFF"/>
        </w:rPr>
      </w:pP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II. Контролируемое макро</w:t>
      </w:r>
      <w:r w:rsidR="00700945" w:rsidRPr="001F2F83">
        <w:rPr>
          <w:rFonts w:cstheme="minorHAnsi"/>
          <w:color w:val="0A0A0A"/>
          <w:sz w:val="24"/>
          <w:szCs w:val="24"/>
          <w:shd w:val="clear" w:color="auto" w:fill="FFFFFF"/>
        </w:rPr>
        <w:t xml:space="preserve"> </w:t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— управление процессом съемки, что может включать:</w:t>
      </w: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1. изучение объекта предстоящей съемки;</w:t>
      </w: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2. продумывание выгодных ракурсов, техники и условий съемки;</w:t>
      </w: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3. поиск места обитания;</w:t>
      </w: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4. выбор времени суток;</w:t>
      </w: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5. подготовка съемочной площадки (очистка, ограждение от ветра, расстановка освещения);</w:t>
      </w: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6. наблюдение за объектом;</w:t>
      </w: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7. пробные съемки;</w:t>
      </w: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III. Постановочное (в искусственных условиях) макро — та же студийная съемка, в том числе неживых или охлажденных для неподвижности насекомых. Или съемка в естественных условиях, но с вторжением фотографа в эти условия: подсадки, перенос в нужное место. Мое предпочтение — насекомые в среде их обитания. Съемка методом свободной охоты, когда идешь на любимые полянки, не зная заранее, что увидишь. Это можно отнести к репортажному макро, однако элементы контролируемости присутствуют почти всегда.</w:t>
      </w: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 xml:space="preserve">Не такое это простое занятие — </w:t>
      </w:r>
      <w:proofErr w:type="spellStart"/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макрофотоохота</w:t>
      </w:r>
      <w:proofErr w:type="spellEnd"/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. Вот перечень основных трудностей, с которыми приходится сталкиваться:</w:t>
      </w:r>
    </w:p>
    <w:p w:rsidR="008C3BC9" w:rsidRPr="001F2F83" w:rsidRDefault="008C3BC9" w:rsidP="00700945">
      <w:pPr>
        <w:spacing w:after="0"/>
        <w:rPr>
          <w:rFonts w:cstheme="minorHAnsi"/>
          <w:color w:val="0A0A0A"/>
          <w:sz w:val="24"/>
          <w:szCs w:val="24"/>
          <w:shd w:val="clear" w:color="auto" w:fill="FFFFFF"/>
        </w:rPr>
      </w:pPr>
      <w:r w:rsidRPr="001F2F83">
        <w:rPr>
          <w:rFonts w:cstheme="minorHAnsi"/>
          <w:color w:val="0A0A0A"/>
          <w:sz w:val="24"/>
          <w:szCs w:val="24"/>
        </w:rPr>
        <w:lastRenderedPageBreak/>
        <w:br/>
      </w:r>
      <w:r w:rsidRPr="001F2F83">
        <w:rPr>
          <w:rFonts w:cstheme="minorHAnsi"/>
          <w:b/>
          <w:color w:val="0A0A0A"/>
          <w:sz w:val="24"/>
          <w:szCs w:val="24"/>
          <w:shd w:val="clear" w:color="auto" w:fill="FFFFFF"/>
        </w:rPr>
        <w:t>1.</w:t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 xml:space="preserve"> ограниченность ареала, сезона, времени суток жизни и активности насекомых и растений;</w:t>
      </w: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b/>
          <w:color w:val="0A0A0A"/>
          <w:sz w:val="24"/>
          <w:szCs w:val="24"/>
          <w:shd w:val="clear" w:color="auto" w:fill="FFFFFF"/>
        </w:rPr>
        <w:t>2.</w:t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 xml:space="preserve"> пугливые или шустрые модели;</w:t>
      </w:r>
      <w:r w:rsidRPr="001F2F83">
        <w:rPr>
          <w:rFonts w:cstheme="minorHAnsi"/>
          <w:color w:val="0A0A0A"/>
          <w:sz w:val="24"/>
          <w:szCs w:val="24"/>
        </w:rPr>
        <w:br/>
      </w:r>
      <w:r w:rsidRPr="001F2F83">
        <w:rPr>
          <w:rFonts w:cstheme="minorHAnsi"/>
          <w:b/>
          <w:color w:val="0A0A0A"/>
          <w:sz w:val="24"/>
          <w:szCs w:val="24"/>
          <w:shd w:val="clear" w:color="auto" w:fill="FFFFFF"/>
        </w:rPr>
        <w:t>3.</w:t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 xml:space="preserve"> сложности с выбором оптики;</w:t>
      </w:r>
      <w:r w:rsidRPr="001F2F83">
        <w:rPr>
          <w:rFonts w:cstheme="minorHAnsi"/>
          <w:color w:val="0A0A0A"/>
          <w:sz w:val="24"/>
          <w:szCs w:val="24"/>
        </w:rPr>
        <w:br/>
      </w:r>
      <w:r w:rsidR="00F809A4" w:rsidRPr="001F2F83">
        <w:rPr>
          <w:rFonts w:cstheme="minorHAnsi"/>
          <w:b/>
          <w:color w:val="0A0A0A"/>
          <w:sz w:val="24"/>
          <w:szCs w:val="24"/>
          <w:shd w:val="clear" w:color="auto" w:fill="FFFFFF"/>
        </w:rPr>
        <w:t>4</w:t>
      </w:r>
      <w:r w:rsidRPr="001F2F83">
        <w:rPr>
          <w:rFonts w:cstheme="minorHAnsi"/>
          <w:b/>
          <w:color w:val="0A0A0A"/>
          <w:sz w:val="24"/>
          <w:szCs w:val="24"/>
          <w:shd w:val="clear" w:color="auto" w:fill="FFFFFF"/>
        </w:rPr>
        <w:t>.</w:t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 xml:space="preserve"> ветер — враг </w:t>
      </w:r>
      <w:proofErr w:type="spellStart"/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макрофотографа</w:t>
      </w:r>
      <w:proofErr w:type="spellEnd"/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;</w:t>
      </w:r>
      <w:r w:rsidRPr="001F2F83">
        <w:rPr>
          <w:rFonts w:cstheme="minorHAnsi"/>
          <w:color w:val="0A0A0A"/>
          <w:sz w:val="24"/>
          <w:szCs w:val="24"/>
        </w:rPr>
        <w:br/>
      </w:r>
      <w:r w:rsidR="00F809A4" w:rsidRPr="001F2F83">
        <w:rPr>
          <w:rFonts w:cstheme="minorHAnsi"/>
          <w:b/>
          <w:color w:val="0A0A0A"/>
          <w:sz w:val="24"/>
          <w:szCs w:val="24"/>
          <w:shd w:val="clear" w:color="auto" w:fill="FFFFFF"/>
        </w:rPr>
        <w:t>5</w:t>
      </w:r>
      <w:r w:rsidRPr="001F2F83">
        <w:rPr>
          <w:rFonts w:cstheme="minorHAnsi"/>
          <w:b/>
          <w:color w:val="0A0A0A"/>
          <w:sz w:val="24"/>
          <w:szCs w:val="24"/>
          <w:shd w:val="clear" w:color="auto" w:fill="FFFFFF"/>
        </w:rPr>
        <w:t>.</w:t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 xml:space="preserve"> солнце — не лучший друг </w:t>
      </w:r>
      <w:proofErr w:type="spellStart"/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макрофотографа</w:t>
      </w:r>
      <w:proofErr w:type="spellEnd"/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>;</w:t>
      </w:r>
      <w:r w:rsidRPr="001F2F83">
        <w:rPr>
          <w:rFonts w:cstheme="minorHAnsi"/>
          <w:color w:val="0A0A0A"/>
          <w:sz w:val="24"/>
          <w:szCs w:val="24"/>
        </w:rPr>
        <w:br/>
      </w:r>
      <w:r w:rsidR="00F809A4" w:rsidRPr="001F2F83">
        <w:rPr>
          <w:rFonts w:cstheme="minorHAnsi"/>
          <w:b/>
          <w:color w:val="0A0A0A"/>
          <w:sz w:val="24"/>
          <w:szCs w:val="24"/>
          <w:shd w:val="clear" w:color="auto" w:fill="FFFFFF"/>
        </w:rPr>
        <w:t>6</w:t>
      </w:r>
      <w:r w:rsidRPr="001F2F83">
        <w:rPr>
          <w:rFonts w:cstheme="minorHAnsi"/>
          <w:b/>
          <w:color w:val="0A0A0A"/>
          <w:sz w:val="24"/>
          <w:szCs w:val="24"/>
          <w:shd w:val="clear" w:color="auto" w:fill="FFFFFF"/>
        </w:rPr>
        <w:t>.</w:t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 xml:space="preserve"> фотоохота — не охота, через траву не выстрелишь;</w:t>
      </w:r>
      <w:r w:rsidRPr="001F2F83">
        <w:rPr>
          <w:rFonts w:cstheme="minorHAnsi"/>
          <w:color w:val="0A0A0A"/>
          <w:sz w:val="24"/>
          <w:szCs w:val="24"/>
        </w:rPr>
        <w:br/>
      </w:r>
      <w:r w:rsidR="00F809A4" w:rsidRPr="001F2F83">
        <w:rPr>
          <w:rFonts w:cstheme="minorHAnsi"/>
          <w:b/>
          <w:color w:val="0A0A0A"/>
          <w:sz w:val="24"/>
          <w:szCs w:val="24"/>
          <w:shd w:val="clear" w:color="auto" w:fill="FFFFFF"/>
        </w:rPr>
        <w:t>7</w:t>
      </w:r>
      <w:r w:rsidRPr="001F2F83">
        <w:rPr>
          <w:rFonts w:cstheme="minorHAnsi"/>
          <w:b/>
          <w:color w:val="0A0A0A"/>
          <w:sz w:val="24"/>
          <w:szCs w:val="24"/>
          <w:shd w:val="clear" w:color="auto" w:fill="FFFFFF"/>
        </w:rPr>
        <w:t>.</w:t>
      </w:r>
      <w:r w:rsidRPr="001F2F83">
        <w:rPr>
          <w:rFonts w:cstheme="minorHAnsi"/>
          <w:color w:val="0A0A0A"/>
          <w:sz w:val="24"/>
          <w:szCs w:val="24"/>
          <w:shd w:val="clear" w:color="auto" w:fill="FFFFFF"/>
        </w:rPr>
        <w:t xml:space="preserve"> все доступное уже снято другими.</w:t>
      </w:r>
    </w:p>
    <w:p w:rsidR="008C3BC9" w:rsidRPr="001F2F83" w:rsidRDefault="00F27CCE" w:rsidP="00700945">
      <w:pPr>
        <w:pStyle w:val="a3"/>
        <w:spacing w:before="225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1F2F83">
        <w:rPr>
          <w:rFonts w:asciiTheme="minorHAnsi" w:hAnsiTheme="minorHAnsi" w:cstheme="minorHAnsi"/>
          <w:b/>
          <w:color w:val="000000"/>
        </w:rPr>
        <w:t>Фон</w:t>
      </w:r>
    </w:p>
    <w:p w:rsidR="008C3BC9" w:rsidRDefault="008C3BC9" w:rsidP="00700945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F2F83">
        <w:rPr>
          <w:rFonts w:cstheme="minorHAnsi"/>
          <w:color w:val="000000"/>
          <w:sz w:val="24"/>
          <w:szCs w:val="24"/>
          <w:shd w:val="clear" w:color="auto" w:fill="FFFFFF"/>
        </w:rPr>
        <w:t>Снимаем ли мы цветок или букашку — нами движет желание донести до зрителя красоту их внешнего вида. Поэтому нам стоит позаботиться о том, чтобы фон не отвлекал на себя внимание. Для этого я советую не ждать милости от природы, а создавать декорации самому. Сделать это проще простого: в качестве фона подойдет любая одноцветная поверхность. Можно использовать свою кепку или рюкзак. Фоном может служить все: небо, лист лопуха или кусочек картона. Рекомендации по выбору фона таковы: темный фон всегда смотрится исключительно выигрышно, но при этом требует отличного освещения самого объекта. Темный фон работает на контрасте освещенностей и должен оставаться в тени. Светлый фон используется в случаях, когда требуется показать силуэт объекта съемки. Цветной фон не должен быть насыщеннее цветов объекта, и не должен входить с ним в цветовую дисгармонию. Цветной фон работает на контрастах теплых и холодных тонов, к примеру, «выдавливая» предметы более теплых тонов на передний план. Серый фон хорошо подходит для акцента на цвете главного объекта.</w:t>
      </w:r>
    </w:p>
    <w:p w:rsidR="00BC6145" w:rsidRDefault="00BC6145" w:rsidP="00700945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C6145" w:rsidRPr="00BC6145" w:rsidRDefault="00BC6145" w:rsidP="00700945">
      <w:pPr>
        <w:spacing w:after="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BC6145">
        <w:rPr>
          <w:rFonts w:cstheme="minorHAnsi"/>
          <w:b/>
          <w:color w:val="000000"/>
          <w:sz w:val="24"/>
          <w:szCs w:val="24"/>
          <w:shd w:val="clear" w:color="auto" w:fill="FFFFFF"/>
        </w:rPr>
        <w:t>Ракурс</w:t>
      </w:r>
    </w:p>
    <w:p w:rsidR="00BC6145" w:rsidRPr="00BC6145" w:rsidRDefault="00BC6145" w:rsidP="00BC6145">
      <w:pPr>
        <w:rPr>
          <w:sz w:val="24"/>
        </w:rPr>
      </w:pPr>
      <w:r>
        <w:rPr>
          <w:sz w:val="24"/>
        </w:rPr>
        <w:t xml:space="preserve">Одно и то же существо, </w:t>
      </w:r>
      <w:r w:rsidRPr="00BC6145">
        <w:rPr>
          <w:sz w:val="24"/>
        </w:rPr>
        <w:t>например, оса, по-разному выглядит сбоку и спереди. При съемке сбоку мы получаем общее представление о форме насекомого, строении и окраске его груди, брюшка, ног. При съемке спереди мы видим только голову и плечи</w:t>
      </w:r>
      <w:r>
        <w:rPr>
          <w:sz w:val="24"/>
        </w:rPr>
        <w:t>.</w:t>
      </w:r>
      <w:r w:rsidRPr="00BC6145">
        <w:rPr>
          <w:sz w:val="24"/>
        </w:rPr>
        <w:t xml:space="preserve"> Композиционно же именно этот вариант может оказаться более выразительным. В тесной связи с направлением съемки находится выбор высоты точки съемки. Человек обычно видит насекомое сверху, и довольно часто фотографы снимают именно с этой точки зрения. При этом объект изображается на фоне земли, травы, ствола дерева, т. е. на пейзаже, привычном для человека. Привычно и само изображение насекомого — оно обычно сразу узнается, особенно если речь идет о более или менее округлом существе, подобном жуку, клопу, медведке, гусенице. Хорошо различимы с верхней точки съемки такие насекомые, как кобылки и кузнечики, но крупные дневные бабочки удачно получаются с этой точки, только если их крылышки раскрыты, а когда они сложены, бабочек трудно узнать. Намного выразительнее и естественнее получается на снимке насекомое, снятое с точки зрения другого насекомого, т. е. немного сверху и сбоку или даже снизу. При таком ракурсе четче всего выявляются видовые особенности строения тела, насекомое перестает казаться плоским, прижатым к земле</w:t>
      </w:r>
      <w:r>
        <w:rPr>
          <w:sz w:val="24"/>
        </w:rPr>
        <w:t>.</w:t>
      </w:r>
    </w:p>
    <w:p w:rsidR="00BC6145" w:rsidRPr="001F2F83" w:rsidRDefault="00BC6145" w:rsidP="00700945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00945" w:rsidRPr="001F2F83" w:rsidRDefault="00FE5A43" w:rsidP="00700945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lang w:eastAsia="ru-RU"/>
        </w:rPr>
      </w:pP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700945" w:rsidRPr="001F2F83">
        <w:rPr>
          <w:rFonts w:eastAsia="Times New Roman" w:cstheme="minorHAnsi"/>
          <w:b/>
          <w:color w:val="000000"/>
          <w:sz w:val="28"/>
          <w:szCs w:val="24"/>
          <w:lang w:eastAsia="ru-RU"/>
        </w:rPr>
        <w:t>1. Съемка неподвижных объектов.</w:t>
      </w:r>
    </w:p>
    <w:p w:rsidR="001F2F83" w:rsidRPr="001F2F83" w:rsidRDefault="001F2F83" w:rsidP="0070094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00945" w:rsidRPr="001F2F83" w:rsidRDefault="00700945" w:rsidP="00700945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1F2F83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а) Фон. </w:t>
      </w:r>
    </w:p>
    <w:p w:rsidR="00700945" w:rsidRPr="001F2F83" w:rsidRDefault="00FE5A43" w:rsidP="0070094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макрофотографии не должно быть ничего лишнего. </w:t>
      </w:r>
      <w:proofErr w:type="gramStart"/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t>Убедитесь</w:t>
      </w:r>
      <w:proofErr w:type="gramEnd"/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что в кадр не попадают посторонние детали. О фоне мы уже рассказали в советах этого урока. Если вы наметили кадр, но фон неудачен, то попробуйте переменить положение камеры, если это невозможно – сделайте искусственный фон. Объект съемки можно подсветить зеркальцем (или белым 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листом бумаги). 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F2F83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б) </w:t>
      </w:r>
      <w:r w:rsidR="001F2F83" w:rsidRPr="001F2F83">
        <w:rPr>
          <w:rFonts w:eastAsia="Times New Roman" w:cstheme="minorHAnsi"/>
          <w:b/>
          <w:color w:val="000000"/>
          <w:sz w:val="24"/>
          <w:szCs w:val="24"/>
          <w:lang w:eastAsia="ru-RU"/>
        </w:rPr>
        <w:t>Композиция</w:t>
      </w:r>
    </w:p>
    <w:p w:rsidR="00F809A4" w:rsidRPr="001F2F83" w:rsidRDefault="00FE5A43" w:rsidP="0070094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Избегайте скучных центральных композиций, все по классике этого понятия: после наведения резкости сместите объект к краю кадра </w:t>
      </w:r>
    </w:p>
    <w:p w:rsidR="001F2F83" w:rsidRPr="001F2F83" w:rsidRDefault="00FE5A43" w:rsidP="00700945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F2F83">
        <w:rPr>
          <w:rFonts w:eastAsia="Times New Roman" w:cstheme="minorHAnsi"/>
          <w:b/>
          <w:color w:val="000000"/>
          <w:sz w:val="24"/>
          <w:szCs w:val="24"/>
          <w:lang w:eastAsia="ru-RU"/>
        </w:rPr>
        <w:t>г) Фокусировка</w:t>
      </w:r>
    </w:p>
    <w:p w:rsidR="00700945" w:rsidRPr="001F2F83" w:rsidRDefault="00FE5A43" w:rsidP="00700945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lang w:eastAsia="ru-RU"/>
        </w:rPr>
      </w:pP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t>Иногда возникают проблемы с автофокусом – камера настраивается на более контрастный объект дальнего плана. При фотографировании паутины, например. Переключаемся на ручной фокус. Если у камеры нет ручного фокуса, то возьмите какой-нибудь предмет (веточку, например) и поместите рядом с объектом, настройте резкость, нажмите до половины кнопку спуска, уберите предмет и жмите спуск до конца.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F2F83">
        <w:rPr>
          <w:rFonts w:eastAsia="Times New Roman" w:cstheme="minorHAnsi"/>
          <w:b/>
          <w:color w:val="000000"/>
          <w:sz w:val="28"/>
          <w:szCs w:val="24"/>
          <w:lang w:eastAsia="ru-RU"/>
        </w:rPr>
        <w:br/>
      </w:r>
      <w:r w:rsidR="00700945" w:rsidRPr="001F2F83">
        <w:rPr>
          <w:rFonts w:eastAsia="Times New Roman" w:cstheme="minorHAnsi"/>
          <w:b/>
          <w:color w:val="000000"/>
          <w:sz w:val="28"/>
          <w:szCs w:val="24"/>
          <w:lang w:eastAsia="ru-RU"/>
        </w:rPr>
        <w:t>2. Съемка насекомых.</w:t>
      </w:r>
    </w:p>
    <w:p w:rsidR="00700945" w:rsidRPr="001F2F83" w:rsidRDefault="00700945" w:rsidP="0070094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00945" w:rsidRPr="001F2F83" w:rsidRDefault="00700945" w:rsidP="001F2F8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1F2F83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a) </w:t>
      </w:r>
      <w:r w:rsidR="00FE5A43" w:rsidRPr="001F2F83">
        <w:rPr>
          <w:rFonts w:eastAsia="Times New Roman" w:cstheme="minorHAnsi"/>
          <w:b/>
          <w:color w:val="000000"/>
          <w:sz w:val="24"/>
          <w:szCs w:val="24"/>
          <w:lang w:eastAsia="ru-RU"/>
        </w:rPr>
        <w:t>Поведение</w:t>
      </w:r>
    </w:p>
    <w:p w:rsidR="001F2F83" w:rsidRPr="001F2F83" w:rsidRDefault="00FE5A43" w:rsidP="00700945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lang w:eastAsia="ru-RU"/>
        </w:rPr>
      </w:pP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Если вы решили охотиться на насекомых, то помните простое правило: у насекомых плохо развито зрение, зато хорошо слух, ну а по обонянию многие из них просто чемпионы. Итак, </w:t>
      </w:r>
      <w:r w:rsidR="00700945" w:rsidRPr="001F2F8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опираясь 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t>на</w:t>
      </w:r>
      <w:r w:rsidR="00700945" w:rsidRPr="001F2F8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t>это</w:t>
      </w:r>
      <w:r w:rsidR="00700945" w:rsidRPr="001F2F8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t>мы</w:t>
      </w:r>
      <w:r w:rsidR="00700945" w:rsidRPr="001F2F8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t>теперь</w:t>
      </w:r>
      <w:r w:rsidR="00700945" w:rsidRPr="001F2F8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gramStart"/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t>знаем</w:t>
      </w:r>
      <w:proofErr w:type="gramEnd"/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как их «обмануть». 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  <w:t>Очень часто насекомые пугаются даже не вас, а неожиданного звука от фотоаппарата. Поэтому первый кадр делайте издалека, второй – подойдя на шаг и т.д. Обычно 5-6 кадры уже делаются вплотную. 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Следующее правило – плавные и бесшумные движения. Никаких резких жестов! Лучше не разговаривать. Если вы случайно спугнули насекомое, не пытайтесь его преследовать. Дайте ему успокоиться. 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Камера должна быть приготовлена перед тем как вы начали </w:t>
      </w:r>
      <w:proofErr w:type="gramStart"/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t>приближаться</w:t>
      </w:r>
      <w:proofErr w:type="gramEnd"/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 объекту, нужный режим выбираем заранее. Используйте наибольшее фокусное расстояние зум-объектива. 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F2F83">
        <w:rPr>
          <w:rFonts w:eastAsia="Times New Roman" w:cstheme="minorHAnsi"/>
          <w:b/>
          <w:color w:val="000000"/>
          <w:sz w:val="24"/>
          <w:szCs w:val="24"/>
          <w:lang w:eastAsia="ru-RU"/>
        </w:rPr>
        <w:t>б) Внимательность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  <w:t>Залог успеха – ваша внимательность. Смотрите, не притаился ли кто под листом, не промелькнула ли где-нибудь чья-то тень. 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F2F83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  <w:t>в) Наблюдательность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Будьте наблюдательны – замечайте поведение насекомых. Одни из них хорошо «позируют», другие сразу же уносятся прочь. Обычно чем лучше у насекомого зрение, тем хуже он позирует. 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  <w:t>Хорошо позируют: пауки, кузнечики, мелкие бабочки, пчелы, шмели, гусеницы, муравьи. Ну а ночные бабочки в этом смысле – настоящая находка.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  <w:t>Хуже позируют: осы, клопы, некоторые бабочки (бражники, лимонницы), стрекозы. Хотя стрекоз очень многие любят ловить на лету, так как они часто зависают в воздухе.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F2F83">
        <w:rPr>
          <w:rFonts w:eastAsia="Times New Roman" w:cstheme="minorHAnsi"/>
          <w:b/>
          <w:color w:val="000000"/>
          <w:sz w:val="24"/>
          <w:szCs w:val="24"/>
          <w:lang w:eastAsia="ru-RU"/>
        </w:rPr>
        <w:t>д) Сюжет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  <w:t>Не останавливайтесь на простых снимках, наиболее интересны фото с каким-либо сюжетом. 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F2F83">
        <w:rPr>
          <w:rFonts w:eastAsia="Times New Roman" w:cstheme="minorHAnsi"/>
          <w:b/>
          <w:color w:val="000000"/>
          <w:sz w:val="24"/>
          <w:szCs w:val="24"/>
          <w:lang w:eastAsia="ru-RU"/>
        </w:rPr>
        <w:t>е) Пульверизатор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Некоторые фотографы любят сначала забрызгать насекомое водой, а потом уж снимать. </w:t>
      </w:r>
      <w:r w:rsidR="00F809A4" w:rsidRPr="001F2F83">
        <w:rPr>
          <w:rFonts w:eastAsia="Times New Roman" w:cstheme="minorHAnsi"/>
          <w:color w:val="000000"/>
          <w:sz w:val="24"/>
          <w:szCs w:val="24"/>
          <w:lang w:eastAsia="ru-RU"/>
        </w:rPr>
        <w:t>Также пульвер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t>изатор пригодится при съемке цветов.</w:t>
      </w:r>
      <w:r w:rsidR="00700945"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F2F83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 w:rsidR="001F2F83" w:rsidRPr="001F2F83">
        <w:rPr>
          <w:rFonts w:eastAsia="Times New Roman" w:cstheme="minorHAnsi"/>
          <w:b/>
          <w:color w:val="000000"/>
          <w:sz w:val="28"/>
          <w:szCs w:val="24"/>
          <w:lang w:eastAsia="ru-RU"/>
        </w:rPr>
        <w:t>3</w:t>
      </w:r>
      <w:r w:rsidRPr="001F2F83">
        <w:rPr>
          <w:rFonts w:eastAsia="Times New Roman" w:cstheme="minorHAnsi"/>
          <w:b/>
          <w:color w:val="000000"/>
          <w:sz w:val="28"/>
          <w:szCs w:val="24"/>
          <w:lang w:eastAsia="ru-RU"/>
        </w:rPr>
        <w:t>. Анализ фото</w:t>
      </w:r>
    </w:p>
    <w:p w:rsidR="00FE5A43" w:rsidRPr="001F2F83" w:rsidRDefault="00FE5A43" w:rsidP="00700945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t>Прийдя</w:t>
      </w:r>
      <w:proofErr w:type="spellEnd"/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домой, отсортируйте фото. Не просто удаляйте неудачные снимки, а именно анализируйте каждый кадр. Почему этот удался, а тот нет? Сравнивайте настройки камеры для каждого снимка, и вскоре вы научитесь интуитивно выставлять нужные настройки в зависимости от условий съемки. </w:t>
      </w:r>
      <w:r w:rsidRPr="001F2F83">
        <w:rPr>
          <w:rFonts w:eastAsia="Times New Roman" w:cstheme="minorHAnsi"/>
          <w:color w:val="000000"/>
          <w:sz w:val="24"/>
          <w:szCs w:val="24"/>
          <w:lang w:eastAsia="ru-RU"/>
        </w:rPr>
        <w:br/>
        <w:t>Складывайте хорошие кадры в отдельную папку, подписывайте где и когда это были снято (поскольку если вы увлечетесь, то вскоре будете исчислять свои фото не удачными снимками, а гигабайтами). Не обрабатывайте, это ваш архив (обработка портит качество). Обработанные фото можно хранить отдельно.</w:t>
      </w:r>
      <w:r w:rsidR="001F2F83" w:rsidRPr="001F2F8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Аппаратура</w:t>
      </w:r>
    </w:p>
    <w:p w:rsidR="00FE5A43" w:rsidRPr="001F2F83" w:rsidRDefault="00FE5A43" w:rsidP="00700945">
      <w:pPr>
        <w:spacing w:after="15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F2F83" w:rsidRPr="001F2F83" w:rsidRDefault="001F2F83" w:rsidP="001F2F83">
      <w:pPr>
        <w:pStyle w:val="a3"/>
        <w:spacing w:before="225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1F2F83">
        <w:rPr>
          <w:rFonts w:asciiTheme="minorHAnsi" w:hAnsiTheme="minorHAnsi" w:cstheme="minorHAnsi"/>
          <w:b/>
          <w:color w:val="000000"/>
        </w:rPr>
        <w:t>Не следует стремиться к максимальным увеличениям. Самая распространенная ошибка фотолюбителей — это стремление снять покрупнее. Экспериментируя в жанре макрофотографии, почувствуйте себя театральным режиссером, выстраивающим мизансцену. Масштаб съемки должен зависеть от сюжета, а не от возможностей вашей оптической системы.</w:t>
      </w:r>
    </w:p>
    <w:p w:rsidR="001F2F83" w:rsidRPr="00FE5A43" w:rsidRDefault="001F2F83" w:rsidP="00700945">
      <w:pPr>
        <w:spacing w:after="150" w:line="240" w:lineRule="auto"/>
        <w:rPr>
          <w:rFonts w:eastAsia="Times New Roman" w:cstheme="minorHAnsi"/>
          <w:sz w:val="24"/>
          <w:szCs w:val="24"/>
          <w:lang w:eastAsia="ru-RU"/>
        </w:rPr>
      </w:pPr>
    </w:p>
    <w:sectPr w:rsidR="001F2F83" w:rsidRPr="00FE5A43" w:rsidSect="00751AB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886"/>
    <w:multiLevelType w:val="hybridMultilevel"/>
    <w:tmpl w:val="75F015B6"/>
    <w:lvl w:ilvl="0" w:tplc="C220E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23499"/>
    <w:multiLevelType w:val="hybridMultilevel"/>
    <w:tmpl w:val="F40AC274"/>
    <w:lvl w:ilvl="0" w:tplc="CFA20DD4">
      <w:start w:val="1"/>
      <w:numFmt w:val="lowerLetter"/>
      <w:lvlText w:val="%1)"/>
      <w:lvlJc w:val="left"/>
      <w:pPr>
        <w:ind w:left="720" w:hanging="360"/>
      </w:pPr>
      <w:rPr>
        <w:rFonts w:ascii="Bell MT" w:hAnsi="Bell 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0E"/>
    <w:rsid w:val="000806F0"/>
    <w:rsid w:val="0016570E"/>
    <w:rsid w:val="001F2F83"/>
    <w:rsid w:val="004B51D3"/>
    <w:rsid w:val="00700945"/>
    <w:rsid w:val="00751AB9"/>
    <w:rsid w:val="008C3BC9"/>
    <w:rsid w:val="00967053"/>
    <w:rsid w:val="009A528F"/>
    <w:rsid w:val="00BC6145"/>
    <w:rsid w:val="00C01B55"/>
    <w:rsid w:val="00F27CCE"/>
    <w:rsid w:val="00F809A4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7678"/>
  <w15:chartTrackingRefBased/>
  <w15:docId w15:val="{C744FF86-62F2-4C1F-8E0B-AAF6A72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2019-12-07T16:01:00Z</dcterms:created>
  <dcterms:modified xsi:type="dcterms:W3CDTF">2019-12-07T17:59:00Z</dcterms:modified>
</cp:coreProperties>
</file>