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69F7" w:rsidRPr="00732C5A" w:rsidRDefault="007B69F7" w:rsidP="007B69F7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32C5A">
        <w:rPr>
          <w:rFonts w:ascii="Times New Roman" w:hAnsi="Times New Roman" w:cs="Times New Roman"/>
          <w:b/>
          <w:color w:val="FF0000"/>
          <w:sz w:val="72"/>
          <w:szCs w:val="72"/>
        </w:rPr>
        <w:t>Первая помощь - не навреди!</w:t>
      </w:r>
    </w:p>
    <w:p w:rsidR="007B69F7" w:rsidRDefault="007B69F7" w:rsidP="007B69F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732C5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32C5A" w:rsidRDefault="00732C5A" w:rsidP="00732C5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69F7" w:rsidRDefault="007B69F7" w:rsidP="00732C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B82F102" wp14:editId="5964B0A4">
            <wp:extent cx="2990984" cy="2906402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эмблем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58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F7" w:rsidRDefault="007B69F7" w:rsidP="00732C5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14BDC" w:rsidRPr="00E82516" w:rsidRDefault="00014BDC" w:rsidP="00732C5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25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Вызов скорой помощи</w:t>
      </w:r>
    </w:p>
    <w:p w:rsidR="00014BDC" w:rsidRDefault="00A9642E" w:rsidP="00014BD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-3810</wp:posOffset>
            </wp:positionV>
            <wp:extent cx="1733550" cy="1300296"/>
            <wp:effectExtent l="0" t="0" r="0" b="0"/>
            <wp:wrapSquare wrapText="bothSides"/>
            <wp:docPr id="12" name="Рисунок 12" descr="https://kzn.ru/upload/iblock/a5e/inhabitant0909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zn.ru/upload/iblock/a5e/inhabitant09090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BDC">
        <w:rPr>
          <w:rFonts w:ascii="Times New Roman" w:hAnsi="Times New Roman" w:cs="Times New Roman"/>
          <w:color w:val="000000"/>
          <w:sz w:val="28"/>
          <w:szCs w:val="28"/>
        </w:rPr>
        <w:t xml:space="preserve">С городского телефона по номеру </w:t>
      </w:r>
      <w:r w:rsidR="00014BDC" w:rsidRPr="00226FAC">
        <w:rPr>
          <w:rFonts w:ascii="Times New Roman" w:hAnsi="Times New Roman" w:cs="Times New Roman"/>
          <w:color w:val="FF0000"/>
          <w:sz w:val="40"/>
          <w:szCs w:val="40"/>
        </w:rPr>
        <w:t>03</w:t>
      </w:r>
      <w:r w:rsidR="00014BDC" w:rsidRPr="00014B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078B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70078B" w:rsidRPr="0070078B">
        <w:rPr>
          <w:rFonts w:ascii="Times New Roman" w:hAnsi="Times New Roman" w:cs="Times New Roman"/>
          <w:color w:val="FF0000"/>
          <w:sz w:val="40"/>
          <w:szCs w:val="40"/>
        </w:rPr>
        <w:t>103</w:t>
      </w:r>
    </w:p>
    <w:p w:rsidR="00226FAC" w:rsidRDefault="00014BDC" w:rsidP="00014B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26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078B">
        <w:rPr>
          <w:rFonts w:ascii="Times New Roman" w:hAnsi="Times New Roman" w:cs="Times New Roman"/>
          <w:color w:val="000000"/>
          <w:sz w:val="28"/>
          <w:szCs w:val="28"/>
        </w:rPr>
        <w:t>мобильного т</w:t>
      </w:r>
      <w:r w:rsidR="00226FAC">
        <w:rPr>
          <w:rFonts w:ascii="Times New Roman" w:hAnsi="Times New Roman" w:cs="Times New Roman"/>
          <w:color w:val="000000"/>
          <w:sz w:val="28"/>
          <w:szCs w:val="28"/>
        </w:rPr>
        <w:t>елефона</w:t>
      </w:r>
      <w:r w:rsidR="007007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078B" w:rsidRPr="0070078B">
        <w:rPr>
          <w:rFonts w:ascii="Times New Roman" w:hAnsi="Times New Roman" w:cs="Times New Roman"/>
          <w:color w:val="FF0000"/>
          <w:sz w:val="40"/>
          <w:szCs w:val="40"/>
        </w:rPr>
        <w:t>103</w:t>
      </w:r>
      <w:r w:rsidR="0070078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70078B" w:rsidRPr="0070078B">
        <w:rPr>
          <w:rFonts w:ascii="Times New Roman" w:hAnsi="Times New Roman" w:cs="Times New Roman"/>
          <w:color w:val="FF0000"/>
          <w:sz w:val="40"/>
          <w:szCs w:val="40"/>
        </w:rPr>
        <w:t>112</w:t>
      </w:r>
      <w:r w:rsidR="00226FA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226FAC" w:rsidRDefault="00226FAC" w:rsidP="00226FA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4BDC" w:rsidRDefault="00014BDC" w:rsidP="00014BD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Сообщаем информацию о </w:t>
      </w:r>
      <w:r w:rsidR="00226FAC">
        <w:rPr>
          <w:rFonts w:ascii="Times New Roman" w:hAnsi="Times New Roman" w:cs="Times New Roman"/>
          <w:color w:val="000000"/>
          <w:sz w:val="28"/>
          <w:szCs w:val="28"/>
        </w:rPr>
        <w:t>пострадавшем: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коротко: что случилось, какая помощь требуется;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номер телефона, с которого звоните;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 адрес, где находится больной (есл</w:t>
      </w:r>
      <w:r w:rsidR="00623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 помощь нужна человеку на улице</w:t>
      </w: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укажите четкие ориентиры; если вызов в квартиру — укажите место</w:t>
      </w:r>
      <w:r w:rsidR="00623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ближайшего заезда к дому, номер подъезда, этажа, кодового замка);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фамилию, имя, отчество (если известно);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 дату рождения (если известно) или возраст пациента;</w:t>
      </w:r>
    </w:p>
    <w:p w:rsidR="0070078B" w:rsidRPr="0070078B" w:rsidRDefault="0070078B" w:rsidP="0070078B">
      <w:pP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вашу фамилию.</w:t>
      </w:r>
    </w:p>
    <w:p w:rsidR="00226FAC" w:rsidRDefault="00226FAC" w:rsidP="00226FA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6905" w:rsidRPr="00E82516" w:rsidRDefault="005E6905" w:rsidP="005E6905">
      <w:pPr>
        <w:pStyle w:val="msonormalmailrucssattributepostfixmailrucssattributepostfix"/>
        <w:shd w:val="clear" w:color="auto" w:fill="FFFFFF"/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</w:pPr>
      <w:r w:rsidRPr="00E82516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 xml:space="preserve">СЕРДЕЧНО-ЛЕГОЧНАЯ РЕАНИМАЦИЯ </w:t>
      </w:r>
    </w:p>
    <w:p w:rsidR="005E6905" w:rsidRDefault="005E6905" w:rsidP="005E6905">
      <w:pPr>
        <w:pStyle w:val="msonormalmailrucssattributepostfixmailrucssattributepostfix"/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 w:rsidRPr="00FE64EC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Первая помощь заключается в </w:t>
      </w: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следующем: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6CC2FE" wp14:editId="1781708E">
            <wp:simplePos x="0" y="0"/>
            <wp:positionH relativeFrom="column">
              <wp:posOffset>106045</wp:posOffset>
            </wp:positionH>
            <wp:positionV relativeFrom="paragraph">
              <wp:posOffset>193675</wp:posOffset>
            </wp:positionV>
            <wp:extent cx="2242820" cy="1495425"/>
            <wp:effectExtent l="0" t="0" r="5080" b="9525"/>
            <wp:wrapSquare wrapText="bothSides"/>
            <wp:docPr id="13" name="Рисунок 13" descr="Порядок проведения сердечно-легочной ре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проведения сердечно-легочной реанима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Вызвать экстренные</w:t>
      </w:r>
      <w:r w:rsidRPr="00FE64EC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служб</w:t>
      </w: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ы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Пострадавшего уложить на твердую поверхность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Проверить сознание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Проверить дыхание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Освободить грудную клетку от одежды, расстегнуть ремень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Осуществить 30 компрессий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Освободить полость рта от рвотных масс и инородных тел (с помощью салфетки)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C7A8D0" wp14:editId="15A41A5E">
            <wp:simplePos x="0" y="0"/>
            <wp:positionH relativeFrom="column">
              <wp:posOffset>2044065</wp:posOffset>
            </wp:positionH>
            <wp:positionV relativeFrom="paragraph">
              <wp:posOffset>10795</wp:posOffset>
            </wp:positionV>
            <wp:extent cx="2128520" cy="1419225"/>
            <wp:effectExtent l="0" t="0" r="5080" b="9525"/>
            <wp:wrapSquare wrapText="bothSides"/>
            <wp:docPr id="14" name="Рисунок 14" descr="Искусствен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кусствен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Осуществить 2 вдоха  </w:t>
      </w:r>
      <w:r w:rsidRPr="00751A7B">
        <w:rPr>
          <w:noProof/>
        </w:rPr>
        <w:t xml:space="preserve"> 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Повторять цикл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Через 5 циклов проверить дыхание</w:t>
      </w:r>
    </w:p>
    <w:p w:rsidR="005E6905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Продолжать СЛР пока не приедет скорая или не появится самостоятельное дыхание</w:t>
      </w:r>
    </w:p>
    <w:p w:rsidR="005E6905" w:rsidRPr="00C705D9" w:rsidRDefault="005E6905" w:rsidP="005E6905">
      <w:pPr>
        <w:pStyle w:val="msonormalmailrucssattributepostfixmailrucssattributepostfix"/>
        <w:numPr>
          <w:ilvl w:val="0"/>
          <w:numId w:val="17"/>
        </w:numPr>
        <w:shd w:val="clear" w:color="auto" w:fill="FFFFFF"/>
        <w:rPr>
          <w:sz w:val="28"/>
          <w:szCs w:val="28"/>
          <w:lang w:val="en-US"/>
        </w:rPr>
      </w:pPr>
      <w:r w:rsidRPr="00C705D9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Проверить сознание </w:t>
      </w:r>
    </w:p>
    <w:p w:rsidR="005E6905" w:rsidRDefault="005E6905" w:rsidP="006706B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6FAC" w:rsidRPr="00E82516" w:rsidRDefault="00226FAC" w:rsidP="006706B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251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Ожог</w:t>
      </w:r>
    </w:p>
    <w:p w:rsidR="0035156F" w:rsidRDefault="00623A8F" w:rsidP="00623A8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Ожог первой степени </w:t>
      </w: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— </w:t>
      </w:r>
      <w:r w:rsid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например, </w:t>
      </w:r>
      <w:r w:rsidR="0035156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обожженная солнцем кожа</w:t>
      </w:r>
      <w:r w:rsidR="0035156F"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</w:p>
    <w:p w:rsidR="00623A8F" w:rsidRDefault="006706B2" w:rsidP="00623A8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706B2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64770</wp:posOffset>
            </wp:positionV>
            <wp:extent cx="1332865" cy="1504950"/>
            <wp:effectExtent l="0" t="0" r="635" b="0"/>
            <wp:wrapSquare wrapText="bothSides"/>
            <wp:docPr id="10" name="Рисунок 10" descr="C:\Users\Екатерина\Desktop\Мои работы\Первая попмщь\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Мои работы\Первая попмщь\Ожо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A8F"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Помощь при ожоге 1-й степени</w:t>
      </w:r>
      <w:r w:rsidR="00623A8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</w:p>
    <w:p w:rsidR="0035156F" w:rsidRDefault="0035156F" w:rsidP="006706B2">
      <w:pPr>
        <w:pStyle w:val="a3"/>
        <w:numPr>
          <w:ilvl w:val="0"/>
          <w:numId w:val="13"/>
        </w:num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Т</w:t>
      </w:r>
      <w:r w:rsidR="00623A8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равмированный участок кожи необходимо подержать под холодной проточной водой в течение 10-12 минут. </w:t>
      </w:r>
    </w:p>
    <w:p w:rsidR="00623A8F" w:rsidRDefault="00623A8F" w:rsidP="006706B2">
      <w:pPr>
        <w:pStyle w:val="a3"/>
        <w:numPr>
          <w:ilvl w:val="0"/>
          <w:numId w:val="13"/>
        </w:num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ускорить процесс восстановления кожного покрова, можно подобрать прот</w:t>
      </w:r>
      <w:r w:rsid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ивоожоговые мазь, крем или гель.</w:t>
      </w:r>
    </w:p>
    <w:p w:rsidR="00623A8F" w:rsidRDefault="00623A8F" w:rsidP="0035156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Вторая степень</w:t>
      </w: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более тяжёлая форма ожога, чем первая, но относящаяся к поверхностным ожогам.</w:t>
      </w:r>
    </w:p>
    <w:p w:rsidR="0035156F" w:rsidRDefault="00623A8F" w:rsidP="00623A8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Помощь при ожоге 2-й степени</w:t>
      </w: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</w:p>
    <w:p w:rsidR="0035156F" w:rsidRPr="0035156F" w:rsidRDefault="006706B2" w:rsidP="006706B2">
      <w:pPr>
        <w:pStyle w:val="a3"/>
        <w:numPr>
          <w:ilvl w:val="0"/>
          <w:numId w:val="14"/>
        </w:num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О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хладить пораженное место с помощью холодной проточной воды (10-12 минут). </w:t>
      </w:r>
    </w:p>
    <w:p w:rsidR="0035156F" w:rsidRDefault="00623A8F" w:rsidP="006706B2">
      <w:pPr>
        <w:pStyle w:val="a3"/>
        <w:numPr>
          <w:ilvl w:val="0"/>
          <w:numId w:val="14"/>
        </w:numPr>
        <w:spacing w:before="150"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Если образовались волдыри, то необходимо обратиться к специалисту — вскрывать волдыри при ожоге самостоятельно нельзя, т. к. есть риск занести инфекцию. </w:t>
      </w:r>
    </w:p>
    <w:p w:rsidR="0035156F" w:rsidRPr="0035156F" w:rsidRDefault="00623A8F" w:rsidP="0035156F">
      <w:pPr>
        <w:pStyle w:val="a3"/>
        <w:numPr>
          <w:ilvl w:val="0"/>
          <w:numId w:val="14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Для ускорения восстановления можно использовать противоожоговые препараты. </w:t>
      </w:r>
    </w:p>
    <w:p w:rsidR="00623A8F" w:rsidRPr="00623A8F" w:rsidRDefault="0035156F" w:rsidP="0035156F">
      <w:pPr>
        <w:pStyle w:val="a3"/>
        <w:spacing w:before="150" w:after="150" w:line="240" w:lineRule="auto"/>
        <w:ind w:left="0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- </w:t>
      </w:r>
      <w:r w:rsidR="00623A8F"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Ожог третьей степени </w:t>
      </w:r>
      <w:r w:rsidR="00623A8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— относится к глубинным ожогам и характеризуется сильными повреждениями </w:t>
      </w:r>
      <w:r w:rsidR="00623A8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не только внешн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его, но и </w:t>
      </w:r>
      <w:r w:rsidR="006706B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внутреннего слоя кожи, возникает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при </w:t>
      </w: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прямом контакте с огнём, химическими веществами, раскаленным металлом и </w:t>
      </w:r>
      <w:proofErr w:type="spellStart"/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>др</w:t>
      </w:r>
      <w:proofErr w:type="spellEnd"/>
    </w:p>
    <w:p w:rsidR="0035156F" w:rsidRDefault="00A9642E" w:rsidP="00623A8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000125" cy="1666031"/>
            <wp:effectExtent l="0" t="0" r="0" b="0"/>
            <wp:wrapSquare wrapText="bothSides"/>
            <wp:docPr id="3" name="Рисунок 3" descr="https://medqueen.com/uploads/posts/2018-05/152716325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queen.com/uploads/posts/2018-05/1527163258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6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A8F"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Помощь при ожоге 3-й степени</w:t>
      </w:r>
      <w:r w:rsidR="00623A8F"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</w:p>
    <w:p w:rsidR="0035156F" w:rsidRDefault="0035156F" w:rsidP="0035156F">
      <w:pPr>
        <w:pStyle w:val="a3"/>
        <w:numPr>
          <w:ilvl w:val="0"/>
          <w:numId w:val="15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П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рекратить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контакт с поражающим фактором </w:t>
      </w:r>
    </w:p>
    <w:p w:rsidR="0035156F" w:rsidRDefault="0035156F" w:rsidP="0035156F">
      <w:pPr>
        <w:pStyle w:val="a3"/>
        <w:numPr>
          <w:ilvl w:val="0"/>
          <w:numId w:val="15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В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ызвать скорую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помощь</w:t>
      </w:r>
    </w:p>
    <w:p w:rsidR="0035156F" w:rsidRDefault="0035156F" w:rsidP="0035156F">
      <w:pPr>
        <w:pStyle w:val="a3"/>
        <w:numPr>
          <w:ilvl w:val="0"/>
          <w:numId w:val="15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Д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о приезда</w:t>
      </w:r>
      <w:r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скорой помощи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</w:p>
    <w:p w:rsidR="0035156F" w:rsidRDefault="0035156F" w:rsidP="0035156F">
      <w:pPr>
        <w:pStyle w:val="a3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- 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обеспечить пострадавшему приток свежего воздуха, </w:t>
      </w:r>
    </w:p>
    <w:p w:rsidR="0035156F" w:rsidRDefault="0035156F" w:rsidP="0035156F">
      <w:pPr>
        <w:pStyle w:val="a3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- 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прикрыть место ожога стерильной салфеткой или тканью,</w:t>
      </w:r>
    </w:p>
    <w:p w:rsidR="0035156F" w:rsidRDefault="0035156F" w:rsidP="0035156F">
      <w:pPr>
        <w:pStyle w:val="a3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-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следить за пульсом и общим состоянием человека</w:t>
      </w:r>
    </w:p>
    <w:p w:rsidR="0035156F" w:rsidRDefault="0035156F" w:rsidP="0035156F">
      <w:pPr>
        <w:pStyle w:val="a3"/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- не </w:t>
      </w:r>
      <w:r w:rsidR="00623A8F"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оставлять пострадавшего одного до прибытия врачей. </w:t>
      </w:r>
    </w:p>
    <w:p w:rsidR="006706B2" w:rsidRPr="00623A8F" w:rsidRDefault="00623A8F" w:rsidP="006706B2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35156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Ожог четвертой степени</w:t>
      </w:r>
      <w:r w:rsidRPr="0035156F">
        <w:rPr>
          <w:rFonts w:ascii="Times New Roman" w:eastAsia="Times New Roman" w:hAnsi="Times New Roman" w:cs="Times New Roman"/>
          <w:sz w:val="29"/>
          <w:szCs w:val="29"/>
          <w:lang w:eastAsia="ru-RU"/>
        </w:rPr>
        <w:t> — относится к глубинным ожогам, классифицируется как самая тяжелая степень. Помимо кожного покрова, может затрагиват</w:t>
      </w:r>
      <w:r w:rsidR="005E6905">
        <w:rPr>
          <w:rFonts w:ascii="Times New Roman" w:eastAsia="Times New Roman" w:hAnsi="Times New Roman" w:cs="Times New Roman"/>
          <w:sz w:val="29"/>
          <w:szCs w:val="29"/>
          <w:lang w:eastAsia="ru-RU"/>
        </w:rPr>
        <w:t>ь мышцы, связки, нервы, и кости.</w:t>
      </w:r>
      <w:r w:rsidR="006706B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6706B2" w:rsidRDefault="00623A8F" w:rsidP="00623A8F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623A8F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Помощь при ожоге 4-й степени</w:t>
      </w:r>
      <w:r w:rsidRPr="00623A8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: </w:t>
      </w:r>
    </w:p>
    <w:p w:rsidR="006706B2" w:rsidRPr="006706B2" w:rsidRDefault="006706B2" w:rsidP="006706B2">
      <w:pPr>
        <w:pStyle w:val="a3"/>
        <w:numPr>
          <w:ilvl w:val="0"/>
          <w:numId w:val="16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И</w:t>
      </w:r>
      <w:r w:rsidR="00623A8F" w:rsidRPr="006706B2">
        <w:rPr>
          <w:rFonts w:ascii="Times New Roman" w:eastAsia="Times New Roman" w:hAnsi="Times New Roman" w:cs="Times New Roman"/>
          <w:sz w:val="29"/>
          <w:szCs w:val="29"/>
          <w:lang w:eastAsia="ru-RU"/>
        </w:rPr>
        <w:t>золировать пострадавшего от источника поражения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,</w:t>
      </w:r>
      <w:r w:rsidR="00623A8F" w:rsidRPr="006706B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6706B2" w:rsidRDefault="006706B2" w:rsidP="006706B2">
      <w:pPr>
        <w:pStyle w:val="a3"/>
        <w:numPr>
          <w:ilvl w:val="0"/>
          <w:numId w:val="16"/>
        </w:num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Вызвать скорую помощь,</w:t>
      </w:r>
    </w:p>
    <w:p w:rsidR="00014BDC" w:rsidRPr="00E82516" w:rsidRDefault="00751A7B" w:rsidP="0003259D">
      <w:pPr>
        <w:pStyle w:val="msonormalmailrucssattributepostfixmailrucssattributepostfix"/>
        <w:shd w:val="clear" w:color="auto" w:fill="FFFFFF"/>
        <w:jc w:val="both"/>
        <w:rPr>
          <w:b/>
          <w:color w:val="FF0000"/>
          <w:sz w:val="28"/>
          <w:szCs w:val="28"/>
        </w:rPr>
      </w:pPr>
      <w:r w:rsidRPr="00E82516">
        <w:rPr>
          <w:b/>
          <w:color w:val="FF0000"/>
          <w:sz w:val="28"/>
          <w:szCs w:val="28"/>
        </w:rPr>
        <w:lastRenderedPageBreak/>
        <w:t>Кровотечение</w:t>
      </w:r>
    </w:p>
    <w:p w:rsidR="00751A7B" w:rsidRPr="00751A7B" w:rsidRDefault="00751A7B" w:rsidP="0003259D">
      <w:pPr>
        <w:pStyle w:val="msonormalmailrucssattributepostfixmailrucssattributepostfix"/>
        <w:shd w:val="clear" w:color="auto" w:fill="FFFFFF"/>
        <w:jc w:val="both"/>
        <w:rPr>
          <w:b/>
          <w:color w:val="333333"/>
          <w:sz w:val="28"/>
          <w:szCs w:val="28"/>
        </w:rPr>
      </w:pPr>
    </w:p>
    <w:p w:rsidR="00014BDC" w:rsidRPr="00FE64EC" w:rsidRDefault="005E6905" w:rsidP="00751A7B">
      <w:pPr>
        <w:pStyle w:val="1"/>
      </w:pPr>
      <w:r>
        <w:rPr>
          <w:noProof/>
          <w:lang w:eastAsia="ru-RU"/>
        </w:rPr>
        <w:drawing>
          <wp:inline distT="0" distB="0" distL="0" distR="0" wp14:anchorId="1DECAC5B" wp14:editId="1B9CEF76">
            <wp:extent cx="4133850" cy="3771140"/>
            <wp:effectExtent l="0" t="0" r="0" b="1270"/>
            <wp:docPr id="15" name="Рисунок 15" descr="Общий алгоритм оказания неотложной помощи при кровотеч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щий алгоритм оказания неотложной помощи при кровотечения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22" cy="37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5E6905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8F4E4BD" wp14:editId="65F818A8">
            <wp:extent cx="5880217" cy="4376431"/>
            <wp:effectExtent l="8890" t="0" r="0" b="0"/>
            <wp:docPr id="17" name="Рисунок 17" descr="https://heaclub.ru/tim/91cc660ec6a0fc37dbae7254fe978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91cc660ec6a0fc37dbae7254fe9786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2534" cy="43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05" w:rsidRPr="005E6905" w:rsidRDefault="005E6905" w:rsidP="005E690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b/>
          <w:color w:val="171718"/>
          <w:sz w:val="24"/>
          <w:szCs w:val="24"/>
          <w:lang w:eastAsia="ru-RU"/>
        </w:rPr>
        <w:lastRenderedPageBreak/>
        <w:t>Общие правила наложении кровеостанавливающей жгут-конструкции таковы: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Кровеостанавливающая процедура такого типа проводится только при артериальном кровотечении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Положение поврежденной артерии может быть разным, но жгут всегда накладывается между этим местом и сердцем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Между жгутом и телом должна быть прослойка. Если там нет одежды, под жгут нужно подложить кусок ткани или бинт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Над жгутом ничего быть не должно. Медики должны </w:t>
      </w:r>
      <w:r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с</w:t>
      </w: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разу же увидеть его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Пережимать артерию жгутом можно не более чем на полчаса. </w:t>
      </w:r>
      <w:r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П</w:t>
      </w: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од него кладут бумажку с обозначением времени наложения. Если сделать такую нет возможности, это время пишут кровью пострадавшего прямо у него на теле</w:t>
      </w:r>
    </w:p>
    <w:p w:rsidR="005E6905" w:rsidRPr="005E6905" w:rsidRDefault="005E6905" w:rsidP="005E6905">
      <w:pPr>
        <w:numPr>
          <w:ilvl w:val="0"/>
          <w:numId w:val="18"/>
        </w:num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5E6905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Если за полчаса медики не прибыли, жгут ослабляют (на 10-15 минут), в это время проводят кровеостанавливающие процедуры другого рода. После жгут вновь затягивают</w:t>
      </w:r>
    </w:p>
    <w:p w:rsidR="00014BDC" w:rsidRPr="00FE64EC" w:rsidRDefault="00014BDC" w:rsidP="005E6905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5E6905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Default="005E6905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40F13D34" wp14:editId="7DF0B49C">
            <wp:extent cx="2732926" cy="1632958"/>
            <wp:effectExtent l="0" t="0" r="0" b="5715"/>
            <wp:docPr id="19" name="Рисунок 19" descr="https://heaclub.ru/tim/3ed7309b851f46a3f2863101d3484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3ed7309b851f46a3f2863101d34840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31" cy="16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05" w:rsidRPr="00FE64EC" w:rsidRDefault="005E6905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AAE4988" wp14:editId="5B47A173">
            <wp:extent cx="2732405" cy="1471502"/>
            <wp:effectExtent l="0" t="0" r="0" b="0"/>
            <wp:docPr id="18" name="Рисунок 18" descr="https://heaclub.ru/tim/96ffb8bf6ca602141c9a3e84cc95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96ffb8bf6ca602141c9a3e84cc9544b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73572" cy="14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DC" w:rsidRPr="00FE64EC" w:rsidRDefault="005E6905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DD02A81" wp14:editId="75FB62C3">
            <wp:extent cx="2732405" cy="1643858"/>
            <wp:effectExtent l="0" t="0" r="0" b="0"/>
            <wp:docPr id="20" name="Рисунок 20" descr="Наложение жгута на нижнюю конеч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ложение жгута на нижнюю конечнос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9" cy="16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014BDC" w:rsidRPr="00FE64EC" w:rsidRDefault="00014BDC" w:rsidP="0003259D">
      <w:pPr>
        <w:pStyle w:val="msonormalmailrucssattributepostfixmailrucssattributepostfix"/>
        <w:shd w:val="clear" w:color="auto" w:fill="FFFFFF"/>
        <w:jc w:val="both"/>
        <w:rPr>
          <w:color w:val="333333"/>
          <w:sz w:val="28"/>
          <w:szCs w:val="28"/>
        </w:rPr>
      </w:pPr>
    </w:p>
    <w:p w:rsidR="00CB7B33" w:rsidRPr="00053871" w:rsidRDefault="00CB7B33" w:rsidP="00CB7B33">
      <w:pPr>
        <w:pStyle w:val="a4"/>
        <w:spacing w:before="150" w:beforeAutospacing="0" w:after="150" w:afterAutospacing="0"/>
        <w:jc w:val="both"/>
        <w:rPr>
          <w:color w:val="2C2A29"/>
          <w:sz w:val="28"/>
          <w:szCs w:val="28"/>
        </w:rPr>
      </w:pPr>
      <w:r w:rsidRPr="00E82516">
        <w:rPr>
          <w:rStyle w:val="brown"/>
          <w:b/>
          <w:bCs/>
          <w:color w:val="FF0000"/>
          <w:sz w:val="28"/>
          <w:szCs w:val="28"/>
        </w:rPr>
        <w:lastRenderedPageBreak/>
        <w:t>Перелом</w:t>
      </w:r>
      <w:r w:rsidRPr="00053871">
        <w:rPr>
          <w:color w:val="2C2A29"/>
          <w:sz w:val="28"/>
          <w:szCs w:val="28"/>
        </w:rPr>
        <w:t> – повреждение кости с нарушением ее целостности. Травматические переломы разделяют на открытые (есть повреждения кожи в зоне перелома) и закрытые (кожный покров не нарушен).</w:t>
      </w:r>
    </w:p>
    <w:p w:rsidR="00CB7B33" w:rsidRPr="00CB7B33" w:rsidRDefault="00CB7B33" w:rsidP="00CB7B33">
      <w:pPr>
        <w:rPr>
          <w:rFonts w:ascii="Times New Roman" w:hAnsi="Times New Roman" w:cs="Times New Roman"/>
          <w:b/>
          <w:sz w:val="28"/>
          <w:szCs w:val="28"/>
        </w:rPr>
      </w:pPr>
      <w:r w:rsidRPr="00CB7B33">
        <w:rPr>
          <w:rFonts w:ascii="Times New Roman" w:hAnsi="Times New Roman" w:cs="Times New Roman"/>
          <w:b/>
          <w:sz w:val="28"/>
          <w:szCs w:val="28"/>
        </w:rPr>
        <w:t>Первая помощь при закрытом переломе</w:t>
      </w:r>
    </w:p>
    <w:p w:rsidR="00CB7B33" w:rsidRPr="00CB7B33" w:rsidRDefault="00CB7B33" w:rsidP="00CB7B33">
      <w:pPr>
        <w:pStyle w:val="a3"/>
        <w:numPr>
          <w:ilvl w:val="1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В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ызвать скорую помощь</w:t>
      </w:r>
    </w:p>
    <w:p w:rsidR="00CB7B33" w:rsidRDefault="00CB7B33" w:rsidP="00CB7B33">
      <w:pPr>
        <w:pStyle w:val="a3"/>
        <w:numPr>
          <w:ilvl w:val="1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О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беспеч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и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ь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неподвижность поврежденно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й конечности</w:t>
      </w:r>
    </w:p>
    <w:p w:rsidR="00CB7B33" w:rsidRDefault="00CB7B33" w:rsidP="00CB7B33">
      <w:pPr>
        <w:pStyle w:val="a3"/>
        <w:numPr>
          <w:ilvl w:val="1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На предполагаемую зону перелома положит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ь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что-нибудь холодное.</w:t>
      </w:r>
    </w:p>
    <w:p w:rsidR="00CB7B33" w:rsidRDefault="00CB7B33" w:rsidP="00CB7B33">
      <w:pPr>
        <w:pStyle w:val="a3"/>
        <w:numPr>
          <w:ilvl w:val="1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П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острадавшему можно дать выпить горячий чай или обезболивающее средство.</w:t>
      </w:r>
    </w:p>
    <w:p w:rsidR="00CB7B33" w:rsidRPr="00CB7B33" w:rsidRDefault="00CB7B33" w:rsidP="00CB7B33">
      <w:pPr>
        <w:pStyle w:val="a3"/>
        <w:numPr>
          <w:ilvl w:val="1"/>
          <w:numId w:val="2"/>
        </w:num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Если транспортировать пострадавшего самостоятельно, то предварительно необходимо</w:t>
      </w:r>
      <w:r w:rsidRPr="00CB7B33">
        <w:rPr>
          <w:rFonts w:ascii="Times New Roman" w:eastAsia="Times New Roman" w:hAnsi="Times New Roman" w:cs="Times New Roman"/>
          <w:b/>
          <w:bCs/>
          <w:color w:val="65BD60"/>
          <w:sz w:val="28"/>
          <w:szCs w:val="28"/>
          <w:lang w:eastAsia="ru-RU"/>
        </w:rPr>
        <w:t> </w:t>
      </w:r>
      <w:r w:rsidRPr="00CB7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наложить шину</w:t>
      </w:r>
      <w:r w:rsidRPr="00CB7B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из любых подручных материалов (доски, лыжи, палки, прутья, зонты).</w:t>
      </w:r>
    </w:p>
    <w:p w:rsidR="00CB7B33" w:rsidRPr="00CB7B33" w:rsidRDefault="008F742E" w:rsidP="008F742E">
      <w:pPr>
        <w:spacing w:before="150" w:after="150" w:line="240" w:lineRule="auto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1920090</wp:posOffset>
            </wp:positionH>
            <wp:positionV relativeFrom="paragraph">
              <wp:posOffset>534085</wp:posOffset>
            </wp:positionV>
            <wp:extent cx="2404110" cy="1614805"/>
            <wp:effectExtent l="0" t="0" r="0" b="4445"/>
            <wp:wrapSquare wrapText="bothSides"/>
            <wp:docPr id="22" name="Рисунок 22" descr="Ð¿ÐµÑÐ²Ð°Ñ Ð¿Ð¾Ð¼Ð¾ÑÑ Ð¿ÑÐ¸ Ð¿ÐµÑÐµÐ»Ð¾Ð¼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¿ÐµÑÐ²Ð°Ñ Ð¿Ð¾Ð¼Ð¾ÑÑ Ð¿ÑÐ¸ Ð¿ÐµÑÐµÐ»Ð¾Ð¼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B33"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Любые два твердых предмета прикладывают к конечности с противоположных сторон поверх одежды и надежно, но не туго (чт</w:t>
      </w:r>
      <w:r w:rsid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обы не нарушать кровообращение) </w:t>
      </w:r>
      <w:r w:rsidR="00CB7B33"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фи</w:t>
      </w:r>
      <w:r w:rsid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ксируются бинтом или другими </w:t>
      </w:r>
      <w:r w:rsidR="00CB7B33"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подходящими подручными </w:t>
      </w:r>
      <w:r w:rsidR="00CB7B33"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материалами (ремень, лента, веревка).</w:t>
      </w:r>
    </w:p>
    <w:p w:rsidR="00CB7B33" w:rsidRPr="00053871" w:rsidRDefault="00CB7B33" w:rsidP="00CB7B3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Фиксировать надо два сустава - выше и ниже места перелома. Например, при переломе голени фиксируются голеностопный и коленный суставы, а при переломе бедра – все суставы ноги.</w:t>
      </w:r>
    </w:p>
    <w:p w:rsidR="00CB7B33" w:rsidRDefault="00CB7B33" w:rsidP="00CB7B3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Если под рукой совсем ничего не оказалось, то поврежденную конечность следует прибинтовать к здоровой (руку - к туловищу, ногу – ко второй ноге).</w:t>
      </w:r>
    </w:p>
    <w:p w:rsidR="00CB7B33" w:rsidRPr="00CB7B33" w:rsidRDefault="00CB7B33" w:rsidP="00CB7B33">
      <w:pPr>
        <w:rPr>
          <w:rFonts w:ascii="Times New Roman" w:hAnsi="Times New Roman" w:cs="Times New Roman"/>
          <w:b/>
          <w:sz w:val="28"/>
          <w:szCs w:val="28"/>
        </w:rPr>
      </w:pPr>
      <w:r w:rsidRPr="00CB7B33">
        <w:rPr>
          <w:rFonts w:ascii="Times New Roman" w:hAnsi="Times New Roman" w:cs="Times New Roman"/>
          <w:b/>
          <w:sz w:val="28"/>
          <w:szCs w:val="28"/>
        </w:rPr>
        <w:t>Первая помощь при открытом переломе</w:t>
      </w:r>
    </w:p>
    <w:p w:rsidR="00CB7B33" w:rsidRPr="00053871" w:rsidRDefault="00CB7B33" w:rsidP="00CB7B3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053871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Открытый перелом опаснее закрытого, так как есть возможность инфицирования отломков.</w:t>
      </w:r>
    </w:p>
    <w:p w:rsidR="00CB7B33" w:rsidRDefault="00CB7B33" w:rsidP="00CB7B33">
      <w:pPr>
        <w:pStyle w:val="a3"/>
        <w:numPr>
          <w:ilvl w:val="0"/>
          <w:numId w:val="19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CB7B33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Если есть кровотечение, его надо остановить. </w:t>
      </w:r>
    </w:p>
    <w:p w:rsidR="00CB7B33" w:rsidRPr="008F742E" w:rsidRDefault="008F742E" w:rsidP="008F742E">
      <w:pPr>
        <w:pStyle w:val="a3"/>
        <w:numPr>
          <w:ilvl w:val="0"/>
          <w:numId w:val="19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Н</w:t>
      </w:r>
      <w:r w:rsidR="00CB7B33"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аложить шину, также, как и в случае закрытого перелома, но избегая места, где выступают наружу костные обломки.</w:t>
      </w:r>
    </w:p>
    <w:p w:rsidR="00CB7B33" w:rsidRDefault="00CB7B33" w:rsidP="00CB7B3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1041AA" wp14:editId="55B3ED99">
            <wp:extent cx="3648075" cy="2251546"/>
            <wp:effectExtent l="0" t="0" r="0" b="0"/>
            <wp:docPr id="23" name="Рисунок 23" descr="Ð¿ÐµÑÐ²Ð°Ñ Ð¿Ð¾Ð¼Ð¾ÑÑ Ð¿ÑÐ¸ Ð¿ÐµÑÐµÐ»Ð¾Ð¼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¿ÐµÑÐ²Ð°Ñ Ð¿Ð¾Ð¼Ð¾ÑÑ Ð¿ÑÐ¸ Ð¿ÐµÑÐµÐ»Ð¾Ð¼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62" cy="22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2E" w:rsidRPr="00E82516" w:rsidRDefault="008F742E" w:rsidP="008F742E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25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Обморожение</w:t>
      </w:r>
      <w:r w:rsidRPr="00E825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 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Обморожение I степени</w:t>
      </w:r>
      <w:r w:rsidRPr="008F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(наиболее лёгкое) обычно наступает при непродолжительном воздействии холода. 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Обморожение II степени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возникает при более продолжительном воздействии холода. 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Х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арактерный признак – образование пузырей, наполненных прозрачным содержимым.  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Обморожение</w:t>
      </w: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 xml:space="preserve"> III </w:t>
      </w:r>
      <w:proofErr w:type="gramStart"/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степени</w:t>
      </w:r>
      <w:proofErr w:type="gramEnd"/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Образующиеся в начальном периоде пузыри наполнены кровянистым содержимым, дно их сине-багровое, нечувствительное к раздражениям.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 </w:t>
      </w: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Обморожение IV степени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возникает при длительном воздействии холода, снижение температуры в тканях при нём наибольшее. Омертвевают все слои мягких тканей, нередко поражаются кости и суставы.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219FA" wp14:editId="717B5001">
            <wp:extent cx="3371293" cy="2330407"/>
            <wp:effectExtent l="0" t="0" r="635" b="0"/>
            <wp:docPr id="24" name="Рисунок 24" descr="https://mazikrem.ru/wp-content/uploads/2019/09/pervaya-pomoshh-pri-obmorozhenii-prinimaem-ekstrennye-m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zikrem.ru/wp-content/uploads/2019/09/pervaya-pomoshh-pri-obmorozhenii-prinimaem-ekstrennye-mery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21" cy="2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8CA">
        <w:rPr>
          <w:noProof/>
          <w:lang w:eastAsia="ru-RU"/>
        </w:rPr>
        <w:t xml:space="preserve"> 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 </w:t>
      </w:r>
    </w:p>
    <w:p w:rsidR="008F742E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 xml:space="preserve">Первая помощь 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состоит в прекращении охлаждения, согревании конечности, восстановления кровообращения в поражённых холодом тканях и предупреждения развития инфекции. </w:t>
      </w:r>
    </w:p>
    <w:p w:rsidR="008F742E" w:rsidRPr="008F742E" w:rsidRDefault="008F742E" w:rsidP="008F742E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Д</w:t>
      </w: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оставить пострадавше</w:t>
      </w: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го в ближайшее тёплое помещение</w:t>
      </w:r>
    </w:p>
    <w:p w:rsidR="008F742E" w:rsidRDefault="008F742E" w:rsidP="008F742E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С</w:t>
      </w: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нять промёрзшую обувь, носки, перчатки. </w:t>
      </w:r>
    </w:p>
    <w:p w:rsidR="008F742E" w:rsidRPr="008F742E" w:rsidRDefault="008F742E" w:rsidP="008F742E">
      <w:pPr>
        <w:pStyle w:val="a3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Одновременно с проведением мероприятий первой п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омощи необходимо срочно вызвать </w:t>
      </w:r>
      <w:r w:rsidRPr="008F742E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скорую помощь.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При обморожении I степени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охлаждённые участки следует согреть до покраснения тёплыми руками, дыханием, а затем наложить ватно-марлевую повязку.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F742E"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При обморожении II-IV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аложить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 xml:space="preserve"> на поражённую поверхность теплоизолирующую повязку (слой марли, толстый слой ваты, вновь слой марли, а сверху клеёнку или прорезиненную ткань). Поражённые конечности фиксируют с помощью подручных средств (дощечка, кусок фанеры, плотный картон), накладывая и прибинтовывая их поверх повязки. </w:t>
      </w:r>
    </w:p>
    <w:p w:rsidR="008F742E" w:rsidRPr="008C5138" w:rsidRDefault="008F742E" w:rsidP="008F742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Пострадавшим д</w:t>
      </w:r>
      <w:r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ают горячее питьё, горячую пищу</w:t>
      </w:r>
      <w:r w:rsidRPr="008C5138"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  <w:t>.  </w:t>
      </w:r>
    </w:p>
    <w:p w:rsidR="00CB7B33" w:rsidRDefault="00CB7B33" w:rsidP="00CB7B33">
      <w:pPr>
        <w:spacing w:before="150" w:after="150" w:line="240" w:lineRule="auto"/>
        <w:jc w:val="center"/>
        <w:rPr>
          <w:rFonts w:ascii="Times New Roman" w:hAnsi="Times New Roman" w:cs="Times New Roman"/>
          <w:color w:val="2C2A29"/>
          <w:sz w:val="28"/>
          <w:szCs w:val="28"/>
          <w:shd w:val="clear" w:color="auto" w:fill="F3F1EF"/>
        </w:rPr>
      </w:pPr>
    </w:p>
    <w:p w:rsidR="0052053E" w:rsidRDefault="0052053E" w:rsidP="0052053E">
      <w:p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2053E" w:rsidRPr="00E82516" w:rsidRDefault="003C321A" w:rsidP="0052053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825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Укус</w:t>
      </w:r>
      <w:r w:rsidR="008F742E" w:rsidRPr="00E825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ы</w:t>
      </w:r>
      <w:r w:rsidR="0052053E" w:rsidRPr="00E825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52053E" w:rsidRPr="0052053E" w:rsidRDefault="003C321A" w:rsidP="0052053E">
      <w:pPr>
        <w:jc w:val="both"/>
        <w:rPr>
          <w:rFonts w:ascii="Times New Roman" w:eastAsia="Times New Roman" w:hAnsi="Times New Roman" w:cs="Times New Roman"/>
          <w:color w:val="2C2A29"/>
          <w:sz w:val="28"/>
          <w:szCs w:val="28"/>
          <w:lang w:eastAsia="ru-RU"/>
        </w:rPr>
      </w:pPr>
      <w:r w:rsidRPr="003C321A">
        <w:rPr>
          <w:rFonts w:ascii="Times New Roman" w:eastAsia="Times New Roman" w:hAnsi="Times New Roman" w:cs="Times New Roman"/>
          <w:noProof/>
          <w:color w:val="2C2A29"/>
          <w:sz w:val="28"/>
          <w:szCs w:val="28"/>
          <w:lang w:eastAsia="ru-RU"/>
        </w:rPr>
        <w:drawing>
          <wp:inline distT="0" distB="0" distL="0" distR="0">
            <wp:extent cx="2248030" cy="1253447"/>
            <wp:effectExtent l="0" t="0" r="0" b="4445"/>
            <wp:docPr id="9" name="Рисунок 9" descr="C:\Users\Екатерина\Desktop\Мои работы\Первая попмщь\Какой-должна-быть-первая-помощь-при-укусе-собак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Мои работы\Первая попмщь\Какой-должна-быть-первая-помощь-при-укусе-собаки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39" cy="12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1A" w:rsidRPr="003C321A" w:rsidRDefault="003C321A" w:rsidP="003C321A">
      <w:pPr>
        <w:numPr>
          <w:ilvl w:val="0"/>
          <w:numId w:val="7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2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Колотые раны. Возникают при проникновении глубоко в ткани клыков собаки</w:t>
      </w:r>
      <w:r w:rsidRPr="009A25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321A" w:rsidRDefault="003C321A" w:rsidP="003C321A">
      <w:pPr>
        <w:numPr>
          <w:ilvl w:val="0"/>
          <w:numId w:val="7"/>
        </w:numPr>
        <w:shd w:val="clear" w:color="auto" w:fill="FFFFFF"/>
        <w:spacing w:after="9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21A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Рваные раны. Обширные поверхностные травмы, разрывы кожи и мышц, сопровождаются обильным кровотечением. От таких укусов часто остаются заметные рубцы.</w:t>
      </w:r>
    </w:p>
    <w:p w:rsidR="007B69F7" w:rsidRPr="007B69F7" w:rsidRDefault="007B69F7" w:rsidP="007B69F7">
      <w:pPr>
        <w:shd w:val="clear" w:color="auto" w:fill="FFFFFF"/>
        <w:spacing w:after="9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помощь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укусе животного</w:t>
      </w:r>
    </w:p>
    <w:p w:rsidR="003C321A" w:rsidRPr="007B69F7" w:rsidRDefault="003C321A" w:rsidP="007B6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кровотечения не спешите останавливать кровь. Если из слюны собаки попали патогенные микроорганизмы, с выходящей кровью организм легко избавится от них.</w:t>
      </w:r>
    </w:p>
    <w:p w:rsidR="007B69F7" w:rsidRDefault="003C321A" w:rsidP="004355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укуса промойте рану теплой водой и проведите обработку травмы антисептиком. </w:t>
      </w:r>
    </w:p>
    <w:p w:rsidR="003C321A" w:rsidRPr="007B69F7" w:rsidRDefault="003C321A" w:rsidP="004355E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вокруг раны обработайте йодом, спиртом или зеленкой.</w:t>
      </w:r>
    </w:p>
    <w:p w:rsidR="003C321A" w:rsidRPr="007B69F7" w:rsidRDefault="003C321A" w:rsidP="003C321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рану наложите повязку из марли.</w:t>
      </w:r>
    </w:p>
    <w:p w:rsidR="007B69F7" w:rsidRDefault="003C321A" w:rsidP="00B2017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Человеку, которого укусила собака, можно принять успокоительное и обезболивающее. </w:t>
      </w:r>
    </w:p>
    <w:p w:rsidR="007B69F7" w:rsidRDefault="003C321A" w:rsidP="007B6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заподозрили повреждение кости, сделайте все возможное, чтобы обездвижить конечность.</w:t>
      </w:r>
    </w:p>
    <w:p w:rsidR="003C321A" w:rsidRPr="007B69F7" w:rsidRDefault="007B69F7" w:rsidP="007B6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C321A" w:rsidRPr="007B6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ызовите скорую помощь. </w:t>
      </w:r>
    </w:p>
    <w:p w:rsidR="005C324A" w:rsidRPr="007B69F7" w:rsidRDefault="005C324A" w:rsidP="003C321A">
      <w:p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69F7">
        <w:rPr>
          <w:rFonts w:ascii="Times New Roman" w:hAnsi="Times New Roman" w:cs="Times New Roman"/>
          <w:b/>
          <w:color w:val="000000"/>
          <w:sz w:val="28"/>
          <w:szCs w:val="28"/>
        </w:rPr>
        <w:t>Первая помощь при укусе клеща.</w:t>
      </w:r>
    </w:p>
    <w:p w:rsidR="006154DE" w:rsidRDefault="005C324A" w:rsidP="006154DE">
      <w:pPr>
        <w:pStyle w:val="a3"/>
        <w:numPr>
          <w:ilvl w:val="0"/>
          <w:numId w:val="21"/>
        </w:num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4DE">
        <w:rPr>
          <w:rFonts w:ascii="Times New Roman" w:hAnsi="Times New Roman" w:cs="Times New Roman"/>
          <w:color w:val="000000"/>
          <w:sz w:val="28"/>
          <w:szCs w:val="28"/>
        </w:rPr>
        <w:t xml:space="preserve">Первое, что необходимо сделать, это извлечь клеща. </w:t>
      </w:r>
      <w:r w:rsidR="006154DE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154DE">
        <w:rPr>
          <w:rFonts w:ascii="Times New Roman" w:hAnsi="Times New Roman" w:cs="Times New Roman"/>
          <w:color w:val="000000"/>
          <w:sz w:val="28"/>
          <w:szCs w:val="28"/>
        </w:rPr>
        <w:t>ожно воспользоваться медицинским пинцетом</w:t>
      </w:r>
      <w:r w:rsidR="009A25DE" w:rsidRPr="006154D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15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54DE" w:rsidRDefault="005C324A" w:rsidP="006154DE">
      <w:pPr>
        <w:pStyle w:val="a3"/>
        <w:numPr>
          <w:ilvl w:val="0"/>
          <w:numId w:val="21"/>
        </w:num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4DE">
        <w:rPr>
          <w:rFonts w:ascii="Times New Roman" w:hAnsi="Times New Roman" w:cs="Times New Roman"/>
          <w:color w:val="000000"/>
          <w:sz w:val="28"/>
          <w:szCs w:val="28"/>
        </w:rPr>
        <w:t xml:space="preserve">Насекомое необходимо постараться захватить ближе к голове, извлекать медленно, тянуть перпендикулярно коже, делая при этом покачивающие или слегка вращающие (вывинчивающие) движения. </w:t>
      </w:r>
    </w:p>
    <w:p w:rsidR="006154DE" w:rsidRDefault="005C324A" w:rsidP="006154DE">
      <w:pPr>
        <w:pStyle w:val="a3"/>
        <w:numPr>
          <w:ilvl w:val="0"/>
          <w:numId w:val="21"/>
        </w:num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4DE">
        <w:rPr>
          <w:rFonts w:ascii="Times New Roman" w:hAnsi="Times New Roman" w:cs="Times New Roman"/>
          <w:color w:val="000000"/>
          <w:sz w:val="28"/>
          <w:szCs w:val="28"/>
        </w:rPr>
        <w:t>Извлеченного клеща необходимо поместить в небольшую стеклянную емкость с водой, снабженну</w:t>
      </w:r>
      <w:r w:rsidR="00D25588" w:rsidRPr="006154DE">
        <w:rPr>
          <w:rFonts w:ascii="Times New Roman" w:hAnsi="Times New Roman" w:cs="Times New Roman"/>
          <w:color w:val="000000"/>
          <w:sz w:val="28"/>
          <w:szCs w:val="28"/>
        </w:rPr>
        <w:t>ю плотно закрывающейся крышкой, для того, чтобы отнести клеща на анализ.</w:t>
      </w:r>
    </w:p>
    <w:p w:rsidR="006154DE" w:rsidRDefault="00D25588" w:rsidP="00DF08B2">
      <w:pPr>
        <w:pStyle w:val="a3"/>
        <w:numPr>
          <w:ilvl w:val="0"/>
          <w:numId w:val="21"/>
        </w:numPr>
        <w:shd w:val="clear" w:color="auto" w:fill="FFFFFF"/>
        <w:spacing w:after="37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324A" w:rsidRPr="006154DE">
        <w:rPr>
          <w:rFonts w:ascii="Times New Roman" w:hAnsi="Times New Roman" w:cs="Times New Roman"/>
          <w:color w:val="000000"/>
          <w:sz w:val="28"/>
          <w:szCs w:val="28"/>
        </w:rPr>
        <w:t xml:space="preserve">После того как насекомое удалось вынуть полностью, ранку промывают водой с мылом, затем обрабатывают антисептиком. </w:t>
      </w:r>
    </w:p>
    <w:p w:rsidR="005C324A" w:rsidRPr="006154DE" w:rsidRDefault="005C324A" w:rsidP="00056B19">
      <w:pPr>
        <w:pStyle w:val="a3"/>
        <w:numPr>
          <w:ilvl w:val="0"/>
          <w:numId w:val="21"/>
        </w:num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6154DE">
        <w:rPr>
          <w:rFonts w:ascii="Times New Roman" w:hAnsi="Times New Roman" w:cs="Times New Roman"/>
          <w:color w:val="000000"/>
          <w:sz w:val="28"/>
          <w:szCs w:val="28"/>
        </w:rPr>
        <w:t>Внимание! Вопреки нередко описываемым так называемым народным методам, нельзя капать на клеща маслом, спиртом или любой другой жидкостью, а также прижигать его с тем, чтобы у него нарушилось дыхание, и он самостоятельно отпал</w:t>
      </w:r>
      <w:r w:rsidR="006154D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154D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C321A" w:rsidRPr="00E82516" w:rsidRDefault="008F1516" w:rsidP="003C321A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r w:rsidRPr="00E8251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Обморок</w:t>
      </w:r>
    </w:p>
    <w:bookmarkEnd w:id="0"/>
    <w:p w:rsidR="009C304C" w:rsidRDefault="009C304C" w:rsidP="003C321A">
      <w:pPr>
        <w:jc w:val="both"/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  <w:t>Первая помощь:</w:t>
      </w:r>
    </w:p>
    <w:p w:rsidR="009C304C" w:rsidRPr="009C304C" w:rsidRDefault="009C304C" w:rsidP="009C304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F1516" w:rsidRPr="008F1516" w:rsidRDefault="009C304C" w:rsidP="003C321A">
      <w:pPr>
        <w:jc w:val="both"/>
        <w:rPr>
          <w:rFonts w:ascii="Times New Roman" w:eastAsia="Times New Roman" w:hAnsi="Times New Roman" w:cs="Times New Roman"/>
          <w:b/>
          <w:color w:val="2C2A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DC94D9" wp14:editId="4D1B90A1">
            <wp:extent cx="4401185" cy="3303334"/>
            <wp:effectExtent l="0" t="0" r="0" b="0"/>
            <wp:docPr id="2" name="Рисунок 2" descr="https://ds04.infourok.ru/uploads/ex/0423/00162432-09f08cf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23/00162432-09f08cf4/img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516" w:rsidRPr="008F1516" w:rsidSect="00751A7B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5106C"/>
    <w:multiLevelType w:val="hybridMultilevel"/>
    <w:tmpl w:val="E1089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2C28"/>
    <w:multiLevelType w:val="multilevel"/>
    <w:tmpl w:val="7BC0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A5793"/>
    <w:multiLevelType w:val="multilevel"/>
    <w:tmpl w:val="FA261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10553B"/>
    <w:multiLevelType w:val="hybridMultilevel"/>
    <w:tmpl w:val="27D0D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27615"/>
    <w:multiLevelType w:val="multilevel"/>
    <w:tmpl w:val="A82A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7251E"/>
    <w:multiLevelType w:val="hybridMultilevel"/>
    <w:tmpl w:val="01F21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06877"/>
    <w:multiLevelType w:val="hybridMultilevel"/>
    <w:tmpl w:val="8B9C6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3345D"/>
    <w:multiLevelType w:val="multilevel"/>
    <w:tmpl w:val="1BB42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3385E"/>
    <w:multiLevelType w:val="multilevel"/>
    <w:tmpl w:val="65E2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8325E"/>
    <w:multiLevelType w:val="hybridMultilevel"/>
    <w:tmpl w:val="39D06D5C"/>
    <w:lvl w:ilvl="0" w:tplc="A9F228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34484"/>
    <w:multiLevelType w:val="multilevel"/>
    <w:tmpl w:val="8C62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4126C"/>
    <w:multiLevelType w:val="multilevel"/>
    <w:tmpl w:val="F6D4CE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2832CE"/>
    <w:multiLevelType w:val="hybridMultilevel"/>
    <w:tmpl w:val="A3EAB3B6"/>
    <w:lvl w:ilvl="0" w:tplc="33D862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4012C"/>
    <w:multiLevelType w:val="hybridMultilevel"/>
    <w:tmpl w:val="F39C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611BC7"/>
    <w:multiLevelType w:val="multilevel"/>
    <w:tmpl w:val="B4862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3423EE"/>
    <w:multiLevelType w:val="hybridMultilevel"/>
    <w:tmpl w:val="2E7EF4DA"/>
    <w:lvl w:ilvl="0" w:tplc="E758C754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11477"/>
    <w:multiLevelType w:val="hybridMultilevel"/>
    <w:tmpl w:val="B71EA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B0895"/>
    <w:multiLevelType w:val="multilevel"/>
    <w:tmpl w:val="D3143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E90157"/>
    <w:multiLevelType w:val="hybridMultilevel"/>
    <w:tmpl w:val="ABB48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CF4466"/>
    <w:multiLevelType w:val="multilevel"/>
    <w:tmpl w:val="6248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01677F"/>
    <w:multiLevelType w:val="multilevel"/>
    <w:tmpl w:val="F4A2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FF949B6"/>
    <w:multiLevelType w:val="multilevel"/>
    <w:tmpl w:val="033C7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21"/>
  </w:num>
  <w:num w:numId="4">
    <w:abstractNumId w:val="10"/>
  </w:num>
  <w:num w:numId="5">
    <w:abstractNumId w:val="14"/>
  </w:num>
  <w:num w:numId="6">
    <w:abstractNumId w:val="11"/>
  </w:num>
  <w:num w:numId="7">
    <w:abstractNumId w:val="19"/>
  </w:num>
  <w:num w:numId="8">
    <w:abstractNumId w:val="17"/>
  </w:num>
  <w:num w:numId="9">
    <w:abstractNumId w:val="18"/>
  </w:num>
  <w:num w:numId="10">
    <w:abstractNumId w:val="1"/>
  </w:num>
  <w:num w:numId="11">
    <w:abstractNumId w:val="8"/>
  </w:num>
  <w:num w:numId="12">
    <w:abstractNumId w:val="16"/>
  </w:num>
  <w:num w:numId="13">
    <w:abstractNumId w:val="20"/>
  </w:num>
  <w:num w:numId="14">
    <w:abstractNumId w:val="5"/>
  </w:num>
  <w:num w:numId="15">
    <w:abstractNumId w:val="3"/>
  </w:num>
  <w:num w:numId="16">
    <w:abstractNumId w:val="13"/>
  </w:num>
  <w:num w:numId="17">
    <w:abstractNumId w:val="15"/>
  </w:num>
  <w:num w:numId="18">
    <w:abstractNumId w:val="2"/>
  </w:num>
  <w:num w:numId="19">
    <w:abstractNumId w:val="6"/>
  </w:num>
  <w:num w:numId="20">
    <w:abstractNumId w:val="9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A91"/>
    <w:rsid w:val="00014BDC"/>
    <w:rsid w:val="0003259D"/>
    <w:rsid w:val="00053871"/>
    <w:rsid w:val="00105AFD"/>
    <w:rsid w:val="001F48CA"/>
    <w:rsid w:val="00226FAC"/>
    <w:rsid w:val="0035156F"/>
    <w:rsid w:val="00375DD2"/>
    <w:rsid w:val="003C321A"/>
    <w:rsid w:val="004569C4"/>
    <w:rsid w:val="0052053E"/>
    <w:rsid w:val="005C324A"/>
    <w:rsid w:val="005E6905"/>
    <w:rsid w:val="006154DE"/>
    <w:rsid w:val="00623A8F"/>
    <w:rsid w:val="006706B2"/>
    <w:rsid w:val="006A3919"/>
    <w:rsid w:val="006C454F"/>
    <w:rsid w:val="0070078B"/>
    <w:rsid w:val="007170DB"/>
    <w:rsid w:val="00732C5A"/>
    <w:rsid w:val="00751A7B"/>
    <w:rsid w:val="007B69F7"/>
    <w:rsid w:val="0081109F"/>
    <w:rsid w:val="008C5138"/>
    <w:rsid w:val="008E1A9E"/>
    <w:rsid w:val="008F1516"/>
    <w:rsid w:val="008F742E"/>
    <w:rsid w:val="009A25DE"/>
    <w:rsid w:val="009C304C"/>
    <w:rsid w:val="009E5A91"/>
    <w:rsid w:val="00A9642E"/>
    <w:rsid w:val="00B05B35"/>
    <w:rsid w:val="00B3150A"/>
    <w:rsid w:val="00B37BDF"/>
    <w:rsid w:val="00C705D9"/>
    <w:rsid w:val="00CB7B33"/>
    <w:rsid w:val="00CE37A3"/>
    <w:rsid w:val="00CF4AE9"/>
    <w:rsid w:val="00D25588"/>
    <w:rsid w:val="00D30129"/>
    <w:rsid w:val="00E82516"/>
    <w:rsid w:val="00EE1B44"/>
    <w:rsid w:val="00EE62C6"/>
    <w:rsid w:val="00F47324"/>
    <w:rsid w:val="00F84FCF"/>
    <w:rsid w:val="00FE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BDEED4-9F48-49D0-89ED-15E8A1E7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1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205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A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5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own">
    <w:name w:val="brown"/>
    <w:basedOn w:val="a0"/>
    <w:rsid w:val="00053871"/>
  </w:style>
  <w:style w:type="character" w:customStyle="1" w:styleId="20">
    <w:name w:val="Заголовок 2 Знак"/>
    <w:basedOn w:val="a0"/>
    <w:link w:val="2"/>
    <w:uiPriority w:val="9"/>
    <w:rsid w:val="005205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5C324A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03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mailrucssattributepostfix">
    <w:name w:val="apple-converted-space_mailru_css_attribute_postfix"/>
    <w:basedOn w:val="a0"/>
    <w:rsid w:val="0003259D"/>
  </w:style>
  <w:style w:type="paragraph" w:customStyle="1" w:styleId="msonormalmailrucssattributepostfix">
    <w:name w:val="msonormal_mailru_css_attribute_postfix"/>
    <w:basedOn w:val="a"/>
    <w:rsid w:val="0003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-text-wrap">
    <w:name w:val="qa-text-wrap"/>
    <w:basedOn w:val="a0"/>
    <w:rsid w:val="0070078B"/>
  </w:style>
  <w:style w:type="character" w:customStyle="1" w:styleId="10">
    <w:name w:val="Заголовок 1 Знак"/>
    <w:basedOn w:val="a0"/>
    <w:link w:val="1"/>
    <w:uiPriority w:val="9"/>
    <w:rsid w:val="00751A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3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8347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47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21702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50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021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7813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433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601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7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67082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4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7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25400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58321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639910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44098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71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16187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73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0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157866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99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185201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230699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6434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119673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88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55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897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501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3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98">
          <w:blockQuote w:val="1"/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25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3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1E20F-0FAF-4419-B9F4-92F3246C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9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13</cp:revision>
  <dcterms:created xsi:type="dcterms:W3CDTF">2019-09-19T17:51:00Z</dcterms:created>
  <dcterms:modified xsi:type="dcterms:W3CDTF">2019-12-01T22:13:00Z</dcterms:modified>
</cp:coreProperties>
</file>