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29" w:rsidRDefault="001714D7">
      <w:r>
        <w:t>Вопрос 1</w:t>
      </w:r>
    </w:p>
    <w:p w:rsidR="001714D7" w:rsidRDefault="001714D7">
      <w:r>
        <w:rPr>
          <w:noProof/>
        </w:rPr>
        <w:drawing>
          <wp:inline distT="0" distB="0" distL="0" distR="0" wp14:anchorId="2223FFED" wp14:editId="46EF6438">
            <wp:extent cx="4597400" cy="3505200"/>
            <wp:effectExtent l="0" t="0" r="12700" b="1270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3DD0EB7-4A11-E747-9105-CA0975B0E9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714D7" w:rsidRDefault="001714D7">
      <w:r>
        <w:t>Вопрос 2</w:t>
      </w:r>
    </w:p>
    <w:p w:rsidR="001714D7" w:rsidRDefault="001714D7">
      <w:r>
        <w:rPr>
          <w:noProof/>
        </w:rPr>
        <w:drawing>
          <wp:inline distT="0" distB="0" distL="0" distR="0" wp14:anchorId="592E5391" wp14:editId="42311BE1">
            <wp:extent cx="4572000" cy="4216400"/>
            <wp:effectExtent l="0" t="0" r="12700" b="1270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E98A4878-483A-AB4D-9934-58ABE4732E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714D7" w:rsidRDefault="001714D7"/>
    <w:p w:rsidR="001714D7" w:rsidRDefault="001714D7"/>
    <w:p w:rsidR="001714D7" w:rsidRDefault="001714D7"/>
    <w:p w:rsidR="001714D7" w:rsidRDefault="001714D7"/>
    <w:p w:rsidR="001714D7" w:rsidRDefault="001714D7">
      <w:r>
        <w:t>Вопрос 3</w:t>
      </w:r>
    </w:p>
    <w:p w:rsidR="001714D7" w:rsidRDefault="007E60F5">
      <w:r>
        <w:rPr>
          <w:noProof/>
        </w:rPr>
        <w:lastRenderedPageBreak/>
        <w:drawing>
          <wp:inline distT="0" distB="0" distL="0" distR="0" wp14:anchorId="268DA309" wp14:editId="7B83266E">
            <wp:extent cx="5067300" cy="4013200"/>
            <wp:effectExtent l="0" t="0" r="12700" b="1270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A1077D49-E76D-4648-B57C-128DDE6579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1714D7" w:rsidRDefault="001714D7"/>
    <w:p w:rsidR="007E60F5" w:rsidRDefault="007E60F5">
      <w:r>
        <w:t>Вопрос 4</w:t>
      </w:r>
    </w:p>
    <w:p w:rsidR="007E60F5" w:rsidRDefault="007E60F5">
      <w:r>
        <w:rPr>
          <w:noProof/>
        </w:rPr>
        <w:drawing>
          <wp:inline distT="0" distB="0" distL="0" distR="0" wp14:anchorId="2075A741" wp14:editId="3B57711E">
            <wp:extent cx="5067300" cy="3657600"/>
            <wp:effectExtent l="0" t="0" r="12700" b="1270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3DCF6221-3E65-2D48-B31C-D5EF3893A7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14D7" w:rsidRDefault="001714D7"/>
    <w:p w:rsidR="001714D7" w:rsidRDefault="001714D7"/>
    <w:p w:rsidR="001714D7" w:rsidRDefault="001714D7"/>
    <w:p w:rsidR="001714D7" w:rsidRDefault="001714D7"/>
    <w:p w:rsidR="001714D7" w:rsidRDefault="001714D7"/>
    <w:p w:rsidR="001714D7" w:rsidRDefault="001714D7"/>
    <w:p w:rsidR="001714D7" w:rsidRDefault="001714D7"/>
    <w:p w:rsidR="001714D7" w:rsidRDefault="001714D7"/>
    <w:p w:rsidR="001714D7" w:rsidRDefault="001714D7"/>
    <w:p w:rsidR="001714D7" w:rsidRDefault="001714D7"/>
    <w:p w:rsidR="001714D7" w:rsidRDefault="001714D7"/>
    <w:p w:rsidR="001714D7" w:rsidRDefault="001714D7"/>
    <w:p w:rsidR="001714D7" w:rsidRDefault="001714D7"/>
    <w:p w:rsidR="001714D7" w:rsidRDefault="001714D7"/>
    <w:p w:rsidR="001714D7" w:rsidRDefault="001714D7"/>
    <w:p w:rsidR="001714D7" w:rsidRDefault="001714D7"/>
    <w:p w:rsidR="001714D7" w:rsidRDefault="001714D7"/>
    <w:p w:rsidR="001714D7" w:rsidRDefault="001714D7"/>
    <w:p w:rsidR="001714D7" w:rsidRDefault="001714D7"/>
    <w:p w:rsidR="001714D7" w:rsidRDefault="001714D7"/>
    <w:sectPr w:rsidR="001714D7" w:rsidSect="001F53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D7"/>
    <w:rsid w:val="001714D7"/>
    <w:rsid w:val="00174368"/>
    <w:rsid w:val="001F5347"/>
    <w:rsid w:val="002450CB"/>
    <w:rsid w:val="002E19FC"/>
    <w:rsid w:val="003F3E76"/>
    <w:rsid w:val="00713F29"/>
    <w:rsid w:val="00783AA2"/>
    <w:rsid w:val="007E60F5"/>
    <w:rsid w:val="0088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51BF6"/>
  <w14:defaultImageDpi w14:val="32767"/>
  <w15:chartTrackingRefBased/>
  <w15:docId w15:val="{3AE879F0-C4CC-114D-9329-D8573732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</a:t>
            </a:r>
            <a:r>
              <a:rPr lang="ru-RU" baseline="0"/>
              <a:t> такое инклюзия?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DC2-2D48-A972-895E50D0A2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DC2-2D48-A972-895E50D0A2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DC2-2D48-A972-895E50D0A2A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вопрос 1</c:v>
                </c:pt>
                <c:pt idx="1">
                  <c:v>знают </c:v>
                </c:pt>
                <c:pt idx="2">
                  <c:v>не знают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1">
                  <c:v>19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DC2-2D48-A972-895E50D0A2A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9832193107009164"/>
          <c:y val="0.44549329844741192"/>
          <c:w val="0.18762654668166479"/>
          <c:h val="0.1559568533557129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Какая</a:t>
            </a:r>
            <a:r>
              <a:rPr lang="ru-RU" baseline="0"/>
              <a:t> форма обучения подходит школьникам с ОВЗ?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2A0-DA47-831F-3010AD0A67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2A0-DA47-831F-3010AD0A67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2A0-DA47-831F-3010AD0A67A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Лист2!$A$1:$A$3</c:f>
              <c:strCache>
                <c:ptCount val="3"/>
                <c:pt idx="0">
                  <c:v>смешанная форма</c:v>
                </c:pt>
                <c:pt idx="1">
                  <c:v>дистанционнное обучение</c:v>
                </c:pt>
                <c:pt idx="2">
                  <c:v>полное включение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15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2A0-DA47-831F-3010AD0A67A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425946756655421"/>
          <c:y val="0.47148487960744045"/>
          <c:w val="0.29213509025657508"/>
          <c:h val="0.1786242154513294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Готовы</a:t>
            </a:r>
            <a:r>
              <a:rPr lang="ru-RU" baseline="0"/>
              <a:t> ли вы получать образование вместе со школьниками с ОВЗ?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69D-BC48-ADE1-CC06184A0C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69D-BC48-ADE1-CC06184A0C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69D-BC48-ADE1-CC06184A0C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69D-BC48-ADE1-CC06184A0C1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Лист3!$A$1:$A$4</c:f>
              <c:strCache>
                <c:ptCount val="4"/>
                <c:pt idx="0">
                  <c:v>да </c:v>
                </c:pt>
                <c:pt idx="1">
                  <c:v>нет</c:v>
                </c:pt>
                <c:pt idx="2">
                  <c:v>не задумывался об этом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Лист3!$B$1:$B$4</c:f>
              <c:numCache>
                <c:formatCode>General</c:formatCode>
                <c:ptCount val="4"/>
                <c:pt idx="0">
                  <c:v>17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69D-BC48-ADE1-CC06184A0C1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497108914017313"/>
          <c:y val="0.45166052028306586"/>
          <c:w val="0.2999913168748643"/>
          <c:h val="0.2389255456991926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Нужны ли специальные заведения для учеников с ОВЗ?</a:t>
            </a:r>
            <a:endParaRPr lang="ru-RU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B4E-8B4D-AE1B-C9933C00DC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B4E-8B4D-AE1B-C9933C00DC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B4E-8B4D-AE1B-C9933C00DC4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Лист4!$A$1:$A$3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Лист4!$B$1:$B$3</c:f>
              <c:numCache>
                <c:formatCode>General</c:formatCode>
                <c:ptCount val="3"/>
                <c:pt idx="0">
                  <c:v>14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B4E-8B4D-AE1B-C9933C00DC4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2018-12-17T18:30:00Z</dcterms:created>
  <dcterms:modified xsi:type="dcterms:W3CDTF">2018-12-21T18:46:00Z</dcterms:modified>
</cp:coreProperties>
</file>