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"/>
        <w:gridCol w:w="6698"/>
        <w:gridCol w:w="443"/>
        <w:gridCol w:w="487"/>
        <w:gridCol w:w="487"/>
        <w:gridCol w:w="487"/>
        <w:gridCol w:w="487"/>
      </w:tblGrid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pPr>
              <w:rPr>
                <w:b/>
                <w:bCs/>
              </w:rPr>
            </w:pPr>
            <w:r w:rsidRPr="002475C1">
              <w:rPr>
                <w:b/>
                <w:bCs/>
              </w:rPr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pPr>
              <w:rPr>
                <w:b/>
                <w:bCs/>
              </w:rPr>
            </w:pPr>
            <w:r w:rsidRPr="002475C1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pPr>
              <w:rPr>
                <w:b/>
                <w:bCs/>
              </w:rPr>
            </w:pPr>
            <w:r w:rsidRPr="002475C1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pPr>
              <w:rPr>
                <w:b/>
                <w:bCs/>
              </w:rPr>
            </w:pPr>
            <w:r w:rsidRPr="002475C1">
              <w:rPr>
                <w:b/>
                <w:bCs/>
              </w:rPr>
              <w:t>М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pPr>
              <w:rPr>
                <w:b/>
                <w:bCs/>
              </w:rPr>
            </w:pPr>
            <w:r w:rsidRPr="002475C1">
              <w:rPr>
                <w:b/>
                <w:bCs/>
              </w:rPr>
              <w:t>Ж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pPr>
              <w:rPr>
                <w:b/>
                <w:bCs/>
              </w:rPr>
            </w:pPr>
            <w:r w:rsidRPr="002475C1">
              <w:rPr>
                <w:b/>
                <w:bCs/>
              </w:rPr>
              <w:t>&lt;12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pPr>
              <w:rPr>
                <w:b/>
                <w:bCs/>
              </w:rPr>
            </w:pPr>
            <w:r w:rsidRPr="002475C1">
              <w:rPr>
                <w:b/>
                <w:bCs/>
              </w:rPr>
              <w:t>&gt;=12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1) Как Вы относитесь к сплетням?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Я люблю слушать сплетни про других.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Люблю и распускаю их.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Нормально. Без сплетен мир скучен.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21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Мне всё равно.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29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22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 люблю сплетни.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Ненавижу, из-за них я многое натерпелась/</w:t>
            </w:r>
            <w:proofErr w:type="spellStart"/>
            <w:r w:rsidRPr="002475C1">
              <w:t>ся</w:t>
            </w:r>
            <w:proofErr w:type="spellEnd"/>
            <w:r w:rsidRPr="002475C1">
              <w:t>!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2) А про Вас сплетничают?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Да, и для меня это показатель успеха.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9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Да, и из-за этого я изгой.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Редко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18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Я не знаю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32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 посмеют обо мне сплетни распускать!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3) А Вы сами распускаете слухи?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Естественно. Я сплетник (сплетница) ещё тот (та)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Только если меня вынуждают.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Да, но редко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33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Нет. Ни при каких обстоятельствах!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20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Другое... если автор чего-то забыл _______________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4) В вашей компании слухи и сплетни распространённое явление?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Да, сплетничают постоянно.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9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13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Нет, но иногда сплетни и слухи появляются.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26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Нет вообще.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Бывают, но мы не обращаем на это внимание.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15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5) Подруга/друг рассказал(а) тебе подробности из жизни вашего общего знакомого. Твои действия?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Даже слушать не стану — это его жизнь, я-то здесь при чем?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Если я буду занят(а), просто забуду и все. А если делать нечего, конечно, выспрошу все подробности.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27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Поделюсь с кем-то ещё, чтобы обсудить сложившуюся ситуацию и при необходимости вмешаться.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Донесу новость до всех своих подруг/друзей: такое невозможно пропустить!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Запомню эту сплетню — вдруг когда-нибудь смогу воспользоваться информацией в свою пользу.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17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6) Злишься на друга/подругу, а у тебя в запасе неоднозначная история, которую ты случайно узнала о нем. Как поступишь?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Причём тут его история? Если зла/зол — скажу ему об этом. Использовать какие-то сведения, чтобы отомстить, — не в моем стиле.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29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lastRenderedPageBreak/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Однозначно донесу информацию до «нужных» людей. Просто так ему не сойдёт с рук моя обида!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Все будет зависеть от того, насколько сильно я разозлилась/</w:t>
            </w:r>
            <w:proofErr w:type="spellStart"/>
            <w:r w:rsidRPr="002475C1">
              <w:t>ся</w:t>
            </w:r>
            <w:proofErr w:type="spellEnd"/>
            <w:r w:rsidRPr="002475C1">
              <w:t>: если мелкий конфликт — никак не воспользуюсь знаниями, но если человек действительно меня обидел, ему несдобровать!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15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Намекну, что владею кое-какой информацией, — пусть думает, что делать.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Вряд ли у меня есть что-то в запасе: если я узнал(а) историю когда-то, то сразу же поделилась (</w:t>
            </w:r>
            <w:proofErr w:type="spellStart"/>
            <w:r w:rsidRPr="002475C1">
              <w:t>ся</w:t>
            </w:r>
            <w:proofErr w:type="spellEnd"/>
            <w:r w:rsidRPr="002475C1">
              <w:t>) ею с общественностью.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Сразу же забуду историю и не буду вспоминать её.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7) Бывает, что я говорю не подумав, а потом жалею о сказанном.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Нет.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Скорее нет, чем да.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9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9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Скорее да, чем нет.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20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Да.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19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30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8) Если бы я попал(а) в новый учебный коллектив, либо переехал в новый дом, мне было бы интересно послушать, что люди говорят друг о друге, чтобы знать, к кому как относиться.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Нет.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Скорее нет, чем да.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24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9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19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Скорее да, чем нет.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22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Да.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19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13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9) Если вы узнали плохую информацию о знакомом, вы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Сразу поделитесь этим со своими друзьями.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Не поверите и забудете.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9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Никому не расскажете, пока не проверите эту информацию.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17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30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Вообще ничего никому не будете говорить.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21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/>
        </w:tc>
        <w:tc>
          <w:tcPr>
            <w:tcW w:w="18032" w:type="dxa"/>
            <w:noWrap/>
            <w:hideMark/>
          </w:tcPr>
          <w:p w:rsidR="002475C1" w:rsidRPr="002475C1" w:rsidRDefault="002475C1" w:rsidP="002475C1"/>
        </w:tc>
        <w:tc>
          <w:tcPr>
            <w:tcW w:w="840" w:type="dxa"/>
            <w:noWrap/>
            <w:hideMark/>
          </w:tcPr>
          <w:p w:rsidR="002475C1" w:rsidRPr="002475C1" w:rsidRDefault="002475C1"/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 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>
            <w:r w:rsidRPr="002475C1">
              <w:t>10) Как часто в вашей жизни рассказанные слухи оказываются правдой?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>
            <w:r w:rsidRPr="002475C1">
              <w:t xml:space="preserve"> 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>
            <w:r w:rsidRPr="002475C1">
              <w:t> 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Всегда.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Часто.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38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26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27</w:t>
            </w:r>
          </w:p>
        </w:tc>
      </w:tr>
      <w:tr w:rsidR="002475C1" w:rsidRPr="002475C1" w:rsidTr="002475C1">
        <w:trPr>
          <w:trHeight w:val="300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Редко.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20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25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31</w:t>
            </w:r>
          </w:p>
        </w:tc>
      </w:tr>
      <w:tr w:rsidR="002475C1" w:rsidRPr="002475C1" w:rsidTr="002475C1">
        <w:trPr>
          <w:trHeight w:val="315"/>
        </w:trPr>
        <w:tc>
          <w:tcPr>
            <w:tcW w:w="30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18032" w:type="dxa"/>
            <w:noWrap/>
            <w:hideMark/>
          </w:tcPr>
          <w:p w:rsidR="002475C1" w:rsidRPr="002475C1" w:rsidRDefault="002475C1" w:rsidP="002475C1">
            <w:r w:rsidRPr="002475C1">
              <w:t>• Никогда.</w:t>
            </w:r>
          </w:p>
        </w:tc>
        <w:tc>
          <w:tcPr>
            <w:tcW w:w="840" w:type="dxa"/>
            <w:noWrap/>
            <w:hideMark/>
          </w:tcPr>
          <w:p w:rsidR="002475C1" w:rsidRPr="002475C1" w:rsidRDefault="002475C1" w:rsidP="002475C1">
            <w:r w:rsidRPr="002475C1">
              <w:t>4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2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1</w:t>
            </w:r>
          </w:p>
        </w:tc>
        <w:tc>
          <w:tcPr>
            <w:tcW w:w="960" w:type="dxa"/>
            <w:noWrap/>
            <w:hideMark/>
          </w:tcPr>
          <w:p w:rsidR="002475C1" w:rsidRPr="002475C1" w:rsidRDefault="002475C1" w:rsidP="002475C1">
            <w:r w:rsidRPr="002475C1">
              <w:t>3</w:t>
            </w:r>
          </w:p>
        </w:tc>
      </w:tr>
    </w:tbl>
    <w:p w:rsidR="004734B9" w:rsidRDefault="004734B9">
      <w:bookmarkStart w:id="0" w:name="_GoBack"/>
      <w:bookmarkEnd w:id="0"/>
    </w:p>
    <w:sectPr w:rsidR="004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1"/>
    <w:rsid w:val="002475C1"/>
    <w:rsid w:val="004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AB1DDD-349A-4A27-830D-82AC3A0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2018-12-13T19:40:00Z</dcterms:created>
  <dcterms:modified xsi:type="dcterms:W3CDTF">2018-12-13T19:41:00Z</dcterms:modified>
</cp:coreProperties>
</file>