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F07" w:rsidRDefault="00C00F07" w:rsidP="00C00F07">
      <w:pPr>
        <w:tabs>
          <w:tab w:val="num" w:pos="720"/>
        </w:tabs>
        <w:spacing w:after="60" w:line="270" w:lineRule="atLeast"/>
        <w:ind w:left="60" w:right="60" w:hanging="360"/>
      </w:pPr>
    </w:p>
    <w:p w:rsidR="00C00F07" w:rsidRDefault="00C00F07" w:rsidP="00C00F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 города Москвы "Школа № 1505 "Преображенская"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</w:p>
    <w:p w:rsidR="00C00F07" w:rsidRDefault="00C00F07" w:rsidP="00C00F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F07" w:rsidRDefault="00C00F07" w:rsidP="00C00F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F07" w:rsidRDefault="00C00F07" w:rsidP="00C00F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F07" w:rsidRDefault="00C00F07" w:rsidP="00C00F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F07" w:rsidRPr="00C00F07" w:rsidRDefault="00C00F07" w:rsidP="00C00F0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00F07">
        <w:rPr>
          <w:rFonts w:ascii="Times New Roman" w:hAnsi="Times New Roman" w:cs="Times New Roman"/>
          <w:b/>
          <w:sz w:val="40"/>
          <w:szCs w:val="40"/>
        </w:rPr>
        <w:t>Пояснительная записка к проекту</w:t>
      </w:r>
    </w:p>
    <w:p w:rsidR="00C00F07" w:rsidRPr="00C00F07" w:rsidRDefault="00C00F07" w:rsidP="00C00F0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00F07">
        <w:rPr>
          <w:rFonts w:ascii="Times New Roman" w:hAnsi="Times New Roman" w:cs="Times New Roman"/>
          <w:b/>
          <w:sz w:val="40"/>
          <w:szCs w:val="40"/>
        </w:rPr>
        <w:t>«Деньги и подростки»</w:t>
      </w:r>
    </w:p>
    <w:p w:rsidR="00C00F07" w:rsidRDefault="00C00F07" w:rsidP="00C00F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F07" w:rsidRDefault="00C00F07" w:rsidP="00C00F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F07" w:rsidRDefault="00C00F07" w:rsidP="00C00F0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00F07" w:rsidRDefault="00C00F07" w:rsidP="00C00F0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00F07" w:rsidRDefault="00C00F07" w:rsidP="00C00F0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Проектная команда:</w:t>
      </w:r>
    </w:p>
    <w:p w:rsidR="00C00F07" w:rsidRDefault="00C00F07" w:rsidP="00C00F0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Ученицы 7 класса «Б» школы №1505 «Преображенская»</w:t>
      </w:r>
    </w:p>
    <w:p w:rsidR="00C00F07" w:rsidRDefault="00C00F07" w:rsidP="00C00F0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Васильева Екатерина– руководитель проекта</w:t>
      </w:r>
    </w:p>
    <w:p w:rsidR="00C00F07" w:rsidRDefault="00C00F07" w:rsidP="00C00F0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Степанова Екатерина – участник проекта</w:t>
      </w:r>
    </w:p>
    <w:p w:rsidR="00C00F07" w:rsidRDefault="00C00F07" w:rsidP="00C00F0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 проекта:</w:t>
      </w:r>
    </w:p>
    <w:p w:rsidR="00C00F07" w:rsidRDefault="00C00F07" w:rsidP="00C00F07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Оловенцова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Ксения Сергеевна</w:t>
      </w:r>
    </w:p>
    <w:p w:rsidR="00C00F07" w:rsidRDefault="00C00F07" w:rsidP="00C00F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0F07" w:rsidRDefault="00C00F07" w:rsidP="00C00F07">
      <w:pPr>
        <w:pStyle w:val="im-mess"/>
        <w:spacing w:before="0" w:beforeAutospacing="0" w:after="60" w:afterAutospacing="0" w:line="270" w:lineRule="atLeast"/>
        <w:ind w:left="60" w:right="60"/>
        <w:rPr>
          <w:rFonts w:ascii="Arial" w:hAnsi="Arial" w:cs="Arial"/>
          <w:color w:val="000000"/>
          <w:sz w:val="20"/>
          <w:szCs w:val="20"/>
        </w:rPr>
      </w:pPr>
    </w:p>
    <w:p w:rsidR="00C00F07" w:rsidRDefault="00C00F07" w:rsidP="00C00F07">
      <w:pPr>
        <w:pStyle w:val="im-mess"/>
        <w:spacing w:before="0" w:beforeAutospacing="0" w:after="60" w:afterAutospacing="0" w:line="270" w:lineRule="atLeast"/>
        <w:ind w:left="60" w:right="60"/>
        <w:rPr>
          <w:rFonts w:ascii="Arial" w:hAnsi="Arial" w:cs="Arial"/>
          <w:color w:val="000000"/>
          <w:sz w:val="20"/>
          <w:szCs w:val="20"/>
        </w:rPr>
      </w:pPr>
    </w:p>
    <w:p w:rsidR="00C00F07" w:rsidRDefault="00C00F07" w:rsidP="00C00F07">
      <w:pPr>
        <w:pStyle w:val="im-mess"/>
        <w:spacing w:before="0" w:beforeAutospacing="0" w:after="60" w:afterAutospacing="0" w:line="270" w:lineRule="atLeast"/>
        <w:ind w:left="60" w:right="60"/>
        <w:rPr>
          <w:rFonts w:ascii="Arial" w:hAnsi="Arial" w:cs="Arial"/>
          <w:color w:val="000000"/>
          <w:sz w:val="20"/>
          <w:szCs w:val="20"/>
        </w:rPr>
      </w:pPr>
    </w:p>
    <w:p w:rsidR="00C00F07" w:rsidRDefault="00C00F07" w:rsidP="00C00F07">
      <w:pPr>
        <w:pStyle w:val="im-mess"/>
        <w:spacing w:before="0" w:beforeAutospacing="0" w:after="60" w:afterAutospacing="0" w:line="270" w:lineRule="atLeast"/>
        <w:ind w:left="60" w:right="60"/>
        <w:rPr>
          <w:rFonts w:ascii="Arial" w:hAnsi="Arial" w:cs="Arial"/>
          <w:color w:val="000000"/>
          <w:sz w:val="20"/>
          <w:szCs w:val="20"/>
        </w:rPr>
      </w:pPr>
    </w:p>
    <w:p w:rsidR="00C00F07" w:rsidRDefault="00C00F07" w:rsidP="00C00F07">
      <w:pPr>
        <w:pStyle w:val="im-mess"/>
        <w:spacing w:before="0" w:beforeAutospacing="0" w:after="60" w:afterAutospacing="0" w:line="270" w:lineRule="atLeast"/>
        <w:ind w:left="60" w:right="60"/>
        <w:rPr>
          <w:rFonts w:ascii="Arial" w:hAnsi="Arial" w:cs="Arial"/>
          <w:color w:val="000000"/>
          <w:sz w:val="20"/>
          <w:szCs w:val="20"/>
        </w:rPr>
      </w:pPr>
    </w:p>
    <w:p w:rsidR="00C00F07" w:rsidRDefault="00C00F07" w:rsidP="00C00F07">
      <w:pPr>
        <w:pStyle w:val="im-mess"/>
        <w:spacing w:before="0" w:beforeAutospacing="0" w:after="60" w:afterAutospacing="0" w:line="270" w:lineRule="atLeast"/>
        <w:ind w:left="60" w:right="60"/>
        <w:rPr>
          <w:rFonts w:ascii="Arial" w:hAnsi="Arial" w:cs="Arial"/>
          <w:color w:val="000000"/>
          <w:sz w:val="20"/>
          <w:szCs w:val="20"/>
        </w:rPr>
      </w:pPr>
    </w:p>
    <w:p w:rsidR="00C00F07" w:rsidRDefault="00C00F07" w:rsidP="00C00F07">
      <w:pPr>
        <w:pStyle w:val="im-mess"/>
        <w:spacing w:before="0" w:beforeAutospacing="0" w:after="60" w:afterAutospacing="0" w:line="270" w:lineRule="atLeast"/>
        <w:ind w:left="60" w:right="60"/>
        <w:rPr>
          <w:rFonts w:ascii="Arial" w:hAnsi="Arial" w:cs="Arial"/>
          <w:color w:val="000000"/>
          <w:sz w:val="20"/>
          <w:szCs w:val="20"/>
        </w:rPr>
      </w:pPr>
    </w:p>
    <w:p w:rsidR="00C00F07" w:rsidRDefault="00C00F07" w:rsidP="00C00F07">
      <w:pPr>
        <w:pStyle w:val="im-mess"/>
        <w:spacing w:before="0" w:beforeAutospacing="0" w:after="60" w:afterAutospacing="0" w:line="270" w:lineRule="atLeast"/>
        <w:ind w:left="60" w:right="60"/>
        <w:rPr>
          <w:rFonts w:ascii="Arial" w:hAnsi="Arial" w:cs="Arial"/>
          <w:color w:val="000000"/>
          <w:sz w:val="20"/>
          <w:szCs w:val="20"/>
        </w:rPr>
      </w:pPr>
    </w:p>
    <w:p w:rsidR="00C00F07" w:rsidRPr="00C00F07" w:rsidRDefault="00C00F07" w:rsidP="00C00F07">
      <w:pPr>
        <w:pStyle w:val="im-mess"/>
        <w:spacing w:before="0" w:beforeAutospacing="0" w:after="60" w:afterAutospacing="0" w:line="270" w:lineRule="atLeast"/>
        <w:ind w:left="60" w:right="60"/>
        <w:rPr>
          <w:color w:val="000000"/>
          <w:sz w:val="28"/>
          <w:szCs w:val="28"/>
        </w:rPr>
      </w:pPr>
    </w:p>
    <w:p w:rsidR="00C00F07" w:rsidRDefault="00C00F07" w:rsidP="00C00F07">
      <w:pPr>
        <w:pStyle w:val="im-mess"/>
        <w:spacing w:before="0" w:beforeAutospacing="0" w:after="60" w:afterAutospacing="0" w:line="270" w:lineRule="atLeast"/>
        <w:ind w:left="60" w:right="60"/>
        <w:jc w:val="center"/>
        <w:rPr>
          <w:color w:val="000000"/>
          <w:sz w:val="28"/>
          <w:szCs w:val="28"/>
        </w:rPr>
      </w:pPr>
      <w:r w:rsidRPr="00C00F07">
        <w:rPr>
          <w:color w:val="000000"/>
          <w:sz w:val="28"/>
          <w:szCs w:val="28"/>
        </w:rPr>
        <w:t>Москва</w:t>
      </w:r>
    </w:p>
    <w:p w:rsidR="00C00F07" w:rsidRPr="000252AD" w:rsidRDefault="00C00F07" w:rsidP="000252AD">
      <w:pPr>
        <w:pStyle w:val="im-mess"/>
        <w:spacing w:before="0" w:beforeAutospacing="0" w:after="60" w:afterAutospacing="0" w:line="270" w:lineRule="atLeast"/>
        <w:ind w:left="60" w:right="60"/>
        <w:jc w:val="center"/>
        <w:rPr>
          <w:color w:val="000000"/>
          <w:sz w:val="28"/>
          <w:szCs w:val="28"/>
        </w:rPr>
      </w:pPr>
      <w:r w:rsidRPr="00C00F07">
        <w:rPr>
          <w:color w:val="000000"/>
          <w:sz w:val="28"/>
          <w:szCs w:val="28"/>
        </w:rPr>
        <w:t>201</w:t>
      </w:r>
      <w:r w:rsidR="000252AD">
        <w:rPr>
          <w:color w:val="000000"/>
          <w:sz w:val="28"/>
          <w:szCs w:val="28"/>
        </w:rPr>
        <w:t>8</w:t>
      </w:r>
    </w:p>
    <w:p w:rsidR="000252AD" w:rsidRPr="000252AD" w:rsidRDefault="000252AD" w:rsidP="0095519C">
      <w:pPr>
        <w:spacing w:after="300" w:line="240" w:lineRule="auto"/>
        <w:ind w:firstLine="142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52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Чаще всего, именно в подростковый период у школьников появляются первые карм</w:t>
      </w:r>
      <w:r w:rsidR="003368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анные деньги, и многие из них</w:t>
      </w:r>
      <w:r w:rsidRPr="000252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задаются рядом </w:t>
      </w:r>
      <w:r w:rsidR="003368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вопросов: к</w:t>
      </w:r>
      <w:r w:rsidRPr="000252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 же правильно копить, тратить и что немало важно, как несовершеннолетним самостоятельно заработать деньги? На все эти вопросы мы дадим ответ в рамках нашего проекта.</w:t>
      </w:r>
      <w:r w:rsidR="003368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этом нам поможет </w:t>
      </w:r>
      <w:r w:rsidR="007F5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продукт</w:t>
      </w:r>
      <w:r w:rsidRPr="000252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нашего проекта</w:t>
      </w:r>
      <w:r w:rsidR="007F5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игра «Монополия </w:t>
      </w:r>
      <w:r w:rsidR="007F599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teenagers</w:t>
      </w:r>
      <w:r w:rsidR="007F59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». </w:t>
      </w:r>
    </w:p>
    <w:p w:rsidR="000252AD" w:rsidRPr="000252AD" w:rsidRDefault="000252AD" w:rsidP="0095519C">
      <w:pPr>
        <w:spacing w:after="0" w:line="240" w:lineRule="auto"/>
        <w:ind w:firstLine="142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252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Проблема проекта: </w:t>
      </w:r>
    </w:p>
    <w:p w:rsidR="000252AD" w:rsidRDefault="000252AD" w:rsidP="0095519C">
      <w:pPr>
        <w:spacing w:after="300" w:line="240" w:lineRule="auto"/>
        <w:ind w:firstLine="142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52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Правильно управлять бюджетом - до</w:t>
      </w:r>
      <w:r w:rsidR="00BF2E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вольно непростая задача. Даже некоторым </w:t>
      </w:r>
      <w:r w:rsidRPr="000252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взрослым </w:t>
      </w:r>
      <w:r w:rsidR="00545A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</w:t>
      </w:r>
      <w:r w:rsidRPr="000252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под силу. Но как </w:t>
      </w:r>
      <w:r w:rsidR="00545A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 подросткам справиться с такой</w:t>
      </w:r>
      <w:r w:rsidR="00BF2E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252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задачей? Ведь если не научиться этому вовремя, проблема может отразиться на семейном бюджете уже во взрослой жизни. При этом, на уроках в школе почти не уделяется внимания данной проблеме. Наш про</w:t>
      </w:r>
      <w:r w:rsidR="00545A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дукт</w:t>
      </w:r>
      <w:r w:rsidRPr="000252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поможет быстро и в игровой форме разобрать данную тему.</w:t>
      </w:r>
    </w:p>
    <w:p w:rsidR="0073434B" w:rsidRPr="0073434B" w:rsidRDefault="0073434B" w:rsidP="0095519C">
      <w:pPr>
        <w:spacing w:after="0" w:line="240" w:lineRule="auto"/>
        <w:ind w:firstLine="142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343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 проекта: </w:t>
      </w:r>
    </w:p>
    <w:p w:rsidR="0073434B" w:rsidRDefault="0073434B" w:rsidP="0095519C">
      <w:pPr>
        <w:spacing w:after="300" w:line="240" w:lineRule="auto"/>
        <w:ind w:firstLine="142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43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рамках дополнительного урока научить подростков правильно распоряжаться своим бюджетом. С помощью основного продукта проекта – игры и составленного нами </w:t>
      </w:r>
      <w:hyperlink r:id="rId5" w:history="1">
        <w:r w:rsidRPr="004E6AFC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конспекта.</w:t>
        </w:r>
      </w:hyperlink>
    </w:p>
    <w:p w:rsidR="0073434B" w:rsidRPr="0073434B" w:rsidRDefault="0073434B" w:rsidP="0095519C">
      <w:pPr>
        <w:spacing w:after="300" w:line="240" w:lineRule="auto"/>
        <w:ind w:firstLine="142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3434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Задачи проекта:</w:t>
      </w:r>
    </w:p>
    <w:p w:rsidR="0073434B" w:rsidRDefault="0073434B" w:rsidP="0095519C">
      <w:pPr>
        <w:spacing w:after="300" w:line="240" w:lineRule="auto"/>
        <w:ind w:firstLine="142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</w:t>
      </w:r>
      <w:r w:rsidR="00BF2E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дсчитать свои расходы и доходы з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месяц</w:t>
      </w:r>
    </w:p>
    <w:p w:rsidR="0073434B" w:rsidRDefault="0073434B" w:rsidP="0095519C">
      <w:pPr>
        <w:spacing w:after="300" w:line="240" w:lineRule="auto"/>
        <w:ind w:firstLine="142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составить конспект по теме «Как </w:t>
      </w:r>
      <w:r w:rsidR="00BF2E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подросткам научиться самостоятельно зарабатывать деньги и как ими распоряжаться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73434B" w:rsidRDefault="0073434B" w:rsidP="0095519C">
      <w:pPr>
        <w:spacing w:after="300" w:line="240" w:lineRule="auto"/>
        <w:ind w:firstLine="142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создать игру по типу монополии</w:t>
      </w:r>
      <w:r w:rsidR="00BF2E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«Монополия </w:t>
      </w:r>
      <w:r w:rsidR="00BF2E9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teenagers</w:t>
      </w:r>
      <w:r w:rsidR="00BF2E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BF2E92" w:rsidRPr="00BF2E92" w:rsidRDefault="00BF2E92" w:rsidP="0095519C">
      <w:pPr>
        <w:spacing w:after="300" w:line="240" w:lineRule="auto"/>
        <w:ind w:firstLine="142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создать </w:t>
      </w:r>
      <w:r w:rsidR="002F7B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таблицу-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брошюру «Идеи для бизнеса»</w:t>
      </w:r>
    </w:p>
    <w:p w:rsidR="0073434B" w:rsidRPr="0073434B" w:rsidRDefault="0073434B" w:rsidP="0095519C">
      <w:pPr>
        <w:spacing w:after="300" w:line="240" w:lineRule="auto"/>
        <w:ind w:firstLine="142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провести урок у седьмого класса, включающий апробацию игры и конспект.</w:t>
      </w:r>
    </w:p>
    <w:p w:rsidR="0073434B" w:rsidRPr="000252AD" w:rsidRDefault="0073434B" w:rsidP="0095519C">
      <w:pPr>
        <w:spacing w:after="300" w:line="240" w:lineRule="auto"/>
        <w:ind w:firstLine="142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252AD" w:rsidRDefault="000252AD" w:rsidP="0095519C">
      <w:pPr>
        <w:spacing w:after="300" w:line="240" w:lineRule="auto"/>
        <w:ind w:firstLine="142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5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Основным продуктом нашего проекта является игра для подростков, основанная на монополии. Также, мы создали конспект, в котором рассказывается, как тратить, копить и зарабатывать деньги самостоятельно. В него включена таблиц</w:t>
      </w:r>
      <w:r w:rsidR="00E706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</w:t>
      </w:r>
      <w:r w:rsidRPr="00025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«Идеи для </w:t>
      </w:r>
      <w:r w:rsidR="002F7B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бизнеса», которая предлагает варианты предпринимательства в зависимости от интересов и увлечений пользователя</w:t>
      </w:r>
      <w:r w:rsidRPr="00025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r w:rsidR="00E706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Также, эту таблицу мы оформили в виде </w:t>
      </w:r>
      <w:hyperlink r:id="rId6" w:history="1">
        <w:r w:rsidR="00E7064B" w:rsidRPr="00E7064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брошюры</w:t>
        </w:r>
      </w:hyperlink>
      <w:r w:rsidR="00E706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чтобы ее можно было раздавать на уроках.</w:t>
      </w:r>
      <w:r w:rsidRPr="000252AD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95519C" w:rsidRPr="00DD4D45" w:rsidRDefault="000252AD" w:rsidP="00DD4D45">
      <w:pPr>
        <w:spacing w:after="300" w:line="240" w:lineRule="auto"/>
        <w:ind w:firstLine="142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52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Игра.</w:t>
      </w:r>
      <w:r w:rsidRPr="000252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5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Наша игра основана на монополии. Но у неё есть много особенностей, которые делают её уникальной. Она приспособлена конкретно для подростков</w:t>
      </w:r>
      <w:r w:rsidR="002724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так, чтобы в процессе игры ребята могли освоить нашу тему и получить вс</w:t>
      </w:r>
      <w:r w:rsidR="00545A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необходимые для этого навыки и сведенья</w:t>
      </w:r>
      <w:r w:rsidR="002724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Для этого в игру включены </w:t>
      </w:r>
      <w:r w:rsidR="009235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begin"/>
      </w:r>
      <w:r w:rsidR="009235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 xml:space="preserve"> HYPERLINK "вопросы.docx" </w:instrText>
      </w:r>
      <w:r w:rsidR="009235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r>
      <w:r w:rsidR="009235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separate"/>
      </w:r>
      <w:r w:rsidR="002724DC" w:rsidRPr="0092350C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вопросы</w:t>
      </w:r>
      <w:r w:rsidR="009235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end"/>
      </w:r>
      <w:bookmarkStart w:id="0" w:name="_GoBack"/>
      <w:bookmarkEnd w:id="0"/>
      <w:r w:rsidR="002724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724DC" w:rsidRPr="00025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теме,</w:t>
      </w:r>
      <w:r w:rsidR="002724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7" w:history="1">
        <w:r w:rsidR="002724DC" w:rsidRPr="0092350C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ответы</w:t>
        </w:r>
      </w:hyperlink>
      <w:r w:rsidR="002724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которые можно найти в конспекте. Даже если ребята не ознакомлены с конспектом, они смогут ответить на вопросы. </w:t>
      </w:r>
      <w:r w:rsidRPr="00025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</w:t>
      </w:r>
      <w:r w:rsidR="002724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кже, в игре </w:t>
      </w:r>
      <w:r w:rsidRPr="00025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описаны ситуации, которые могут случиться в реальной жизни</w:t>
      </w:r>
      <w:r w:rsidR="00304C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 примеру, на карточках «шанс» и «жизнь подростка»</w:t>
      </w:r>
      <w:r w:rsidR="002724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 того, как </w:t>
      </w:r>
      <w:r w:rsidR="002724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поведут себя в </w:t>
      </w:r>
      <w:r w:rsidR="00545A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данных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45A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ситуациях, зависит дальнейший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 игры.</w:t>
      </w:r>
      <w:r w:rsidR="002724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Например, в игре есть понятие копилка.</w:t>
      </w:r>
      <w:r w:rsidR="00304C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помощью н</w:t>
      </w:r>
      <w:r w:rsidR="002724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ее, </w:t>
      </w:r>
      <w:r w:rsidR="00304C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</w:t>
      </w:r>
      <w:r w:rsidR="00C024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ята в процессе игры научатся </w:t>
      </w:r>
      <w:r w:rsidR="00304C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правильно копить деньги.</w:t>
      </w:r>
      <w:r w:rsidR="002724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04C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Есть еще одна важная особенность. </w:t>
      </w:r>
      <w:r w:rsidR="004C7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игре присутствуют участки которых </w:t>
      </w:r>
      <w:r w:rsidR="003550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находятся компании, предоставляющие игроку возможность работать по найму, а </w:t>
      </w:r>
      <w:proofErr w:type="gramStart"/>
      <w:r w:rsidR="003550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же</w:t>
      </w:r>
      <w:proofErr w:type="gramEnd"/>
      <w:r w:rsidR="003550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игре есть пустые участки, попав на которые, игроки смогут создать бизнес. </w:t>
      </w:r>
      <w:r w:rsidR="004C79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04C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Особенность полей «бизнес» в том, что ребята сами могут решить, какой бизнес им открыть. Так, они смогут проявить свою фантазию и знания, и подсказать друг другу различные идеи</w:t>
      </w:r>
      <w:r w:rsidR="003550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воспользоваться брошюрой «Идеи для бизнеса»</w:t>
      </w:r>
      <w:r w:rsidR="00304C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2724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 образом, в игровой форме подростки научаться решать проблемы, которые могут возникнуть в реальной жизни</w:t>
      </w:r>
      <w:r w:rsidR="00304C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 изучат нашу тему; ответят на ряд очень важных вопросов, часто возникающих у подростков п</w:t>
      </w:r>
      <w:r w:rsidR="007F59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 самостоятельном изучении</w:t>
      </w:r>
      <w:r w:rsidR="003550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материалов по данной теме, не используя</w:t>
      </w:r>
      <w:r w:rsidR="00DD4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DD4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другие </w:t>
      </w:r>
      <w:r w:rsidR="003550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наши</w:t>
      </w:r>
      <w:proofErr w:type="gramEnd"/>
      <w:r w:rsidR="003550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продукты</w:t>
      </w:r>
      <w:r w:rsidR="002724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304C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F59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Важно, что и</w:t>
      </w:r>
      <w:r w:rsidRPr="00025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 поможет ребятам изучить тему, даже если они не ознакомлены с конспектом. </w:t>
      </w:r>
      <w:r w:rsidR="00DD4D45">
        <w:rPr>
          <w:rFonts w:ascii="Times New Roman" w:hAnsi="Times New Roman" w:cs="Times New Roman"/>
          <w:color w:val="000000"/>
          <w:sz w:val="28"/>
          <w:szCs w:val="28"/>
        </w:rPr>
        <w:t xml:space="preserve">Хотим отметить, что мы провели 3 апробации игры. Первая апробация – это когда мы сами тестировали игру, перед проведением урока. </w:t>
      </w:r>
      <w:r w:rsidR="007F59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После того, как провели </w:t>
      </w:r>
      <w:hyperlink r:id="rId8" w:history="1">
        <w:r w:rsidR="007F5996" w:rsidRPr="0050718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урок</w:t>
        </w:r>
      </w:hyperlink>
      <w:r w:rsidR="007F59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7 Б класса, мы провели еще одну апробацию игры</w:t>
      </w:r>
      <w:r w:rsidR="003550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других ребят, наших знакомых и друзей</w:t>
      </w:r>
      <w:r w:rsidR="007F59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На этот раз, мы не рассказывали теоретическу</w:t>
      </w:r>
      <w:r w:rsidR="003550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 часть. Несмотря на это, они</w:t>
      </w:r>
      <w:r w:rsidR="007F59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отлично справились с тестом. Тест ничем не отличался от того, который мы провели после урока. Он состоял из </w:t>
      </w:r>
      <w:r w:rsidR="003550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вопросов по </w:t>
      </w:r>
      <w:r w:rsidR="007F59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теоретической части и еще одной части, где ребят</w:t>
      </w:r>
      <w:r w:rsidR="003550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7F59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написа</w:t>
      </w:r>
      <w:r w:rsidR="003550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 свои пожелания о продукте и по</w:t>
      </w:r>
      <w:r w:rsidR="007F59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ставили нам оценку по пятибалльной шкале.</w:t>
      </w:r>
      <w:r w:rsidR="007343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D4D45">
        <w:rPr>
          <w:rFonts w:ascii="Times New Roman" w:hAnsi="Times New Roman" w:cs="Times New Roman"/>
          <w:color w:val="000000"/>
          <w:sz w:val="28"/>
          <w:szCs w:val="28"/>
        </w:rPr>
        <w:t>Мы</w:t>
      </w:r>
      <w:r w:rsidR="0073434B">
        <w:rPr>
          <w:rFonts w:ascii="Times New Roman" w:hAnsi="Times New Roman" w:cs="Times New Roman"/>
          <w:color w:val="000000"/>
          <w:sz w:val="28"/>
          <w:szCs w:val="28"/>
        </w:rPr>
        <w:t xml:space="preserve"> собираемся провести еще одну на школьной ярмарке 22 декабря.</w:t>
      </w:r>
    </w:p>
    <w:p w:rsidR="000252AD" w:rsidRPr="000252AD" w:rsidRDefault="0095519C" w:rsidP="0095519C">
      <w:pPr>
        <w:spacing w:after="300" w:line="240" w:lineRule="auto"/>
        <w:ind w:firstLine="142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Игра «Монополия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teenager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0252AD" w:rsidRPr="000252A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noProof/>
          <w:lang w:eastAsia="ru-RU"/>
        </w:rPr>
        <w:drawing>
          <wp:inline distT="0" distB="0" distL="0" distR="0" wp14:anchorId="5D2635B2" wp14:editId="4725737D">
            <wp:extent cx="3733800" cy="3733800"/>
            <wp:effectExtent l="0" t="0" r="0" b="0"/>
            <wp:docPr id="3" name="Рисунок 3" descr="https://pp.userapi.com/c846521/v846521082/1532da/TeU7mGU4Ir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userapi.com/c846521/v846521082/1532da/TeU7mGU4Irc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4DE" w:rsidRDefault="000252AD" w:rsidP="0095519C">
      <w:pPr>
        <w:ind w:firstLine="142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071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Конспект.</w:t>
      </w:r>
      <w:r w:rsidRPr="000252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5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нашем конспекте представлена информация о том, как можно заработать деньг</w:t>
      </w:r>
      <w:r w:rsidR="000D2C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и, как правильно тратить и </w:t>
      </w:r>
      <w:r w:rsidRPr="00025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накопить</w:t>
      </w:r>
      <w:r w:rsidR="000D2C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их</w:t>
      </w:r>
      <w:r w:rsidRPr="00025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Информация в этом конспекте написана очень просты</w:t>
      </w:r>
      <w:r w:rsidR="000D2C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025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понятным языком, который может</w:t>
      </w:r>
      <w:r w:rsidR="000D2C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понять любой подросток. Ещё </w:t>
      </w:r>
      <w:r w:rsidRPr="00025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удобен тем, что в нём собрана вся информация по данной теме, так ч</w:t>
      </w:r>
      <w:r w:rsidR="000D2C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нет нужды заглядывать в дополнительные источники</w:t>
      </w:r>
      <w:r w:rsidRPr="00025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r w:rsidRPr="000252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5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Таблица, включённая в конспект, объединяет в себе основные интересы подростков и варианты идей для создания бизнеса в зависимости от увлечений. Так же в таблице представлены ссылки на сайты, которые пом</w:t>
      </w:r>
      <w:r w:rsidR="000D2C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огут вам быстро найти вакансию для работы</w:t>
      </w:r>
      <w:r w:rsidRPr="00025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Эта таблица полезна</w:t>
      </w:r>
      <w:r w:rsidR="000D2C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D4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Pr="00025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тем, что в ней объединены многие распространённые увлечения подростков в разных сферах</w:t>
      </w:r>
      <w:r w:rsidR="000D2C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025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 соответствии с этим в таблице представлены идеи для создания бизнеса, основываясь на интересах и увлечениях подростков. Большинство представленных там идей подростки могут воплотить в жиз</w:t>
      </w:r>
      <w:r w:rsidR="000D2C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нь, даже если им ещё нет 14 лет. Та</w:t>
      </w:r>
      <w:r w:rsidRPr="00025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 есть идеи, для осуществления кото</w:t>
      </w:r>
      <w:r w:rsidR="000D2C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рых нужно достигнуть 14 лет</w:t>
      </w:r>
      <w:r w:rsidRPr="00025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которые требуют открытия заведения или каких-либо действий, требующих официального подтверждения.</w:t>
      </w:r>
      <w:r w:rsidRPr="000252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52A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071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</w:t>
      </w:r>
      <w:r w:rsidR="00507187" w:rsidRPr="005071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альнейшее использование продукта.</w:t>
      </w:r>
    </w:p>
    <w:p w:rsidR="00224336" w:rsidRDefault="00507187" w:rsidP="0095519C">
      <w:pPr>
        <w:ind w:firstLine="14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252AD" w:rsidRPr="00025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Основной продукт проекта предназначен как для проведения уроков по данной теме, так и для самостоятельного изучения. Для проведения уроков рекомендуем использовать игру, предварительно объяснив теор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0252AD" w:rsidRPr="00025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тическую </w:t>
      </w:r>
      <w:r w:rsidR="000252AD" w:rsidRPr="00025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часть из конспекта. Также, правила для игры существуют в двух форматах. </w:t>
      </w:r>
      <w:hyperlink r:id="rId10" w:history="1">
        <w:r w:rsidR="000252AD" w:rsidRPr="0095519C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Формат презентации</w:t>
        </w:r>
      </w:hyperlink>
      <w:r w:rsidR="000252AD" w:rsidRPr="00025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лучше подойдёт для проведения игры для уроков, так как он более наглядный. Правила же в обычном текстовом формате приложены к игре в бумажном виде. Мы считаем, что </w:t>
      </w:r>
      <w:hyperlink r:id="rId11" w:history="1">
        <w:r w:rsidR="000252AD" w:rsidRPr="004E6AFC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этот формат</w:t>
        </w:r>
      </w:hyperlink>
      <w:r w:rsidR="000252AD" w:rsidRPr="00025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лучше подойдёт для собственного изучения в маленькой компании. </w:t>
      </w:r>
      <w:r w:rsidR="001F24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После проведения апробации игры на ярмарке 22 декабря и защиты проекта, продукт будет передан нашему заказчику – </w:t>
      </w:r>
      <w:proofErr w:type="spellStart"/>
      <w:r w:rsidR="001F24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Оловенцовой</w:t>
      </w:r>
      <w:proofErr w:type="spellEnd"/>
      <w:r w:rsidR="001F24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Ксении Сергеев</w:t>
      </w:r>
      <w:r w:rsidR="000D2C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для дальнейшего пользования. П</w:t>
      </w:r>
      <w:r w:rsidR="000252AD" w:rsidRPr="00025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родукт может использоваться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школьных </w:t>
      </w:r>
      <w:r w:rsidR="000252AD" w:rsidRPr="00025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антикафе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на разных мероприятиях</w:t>
      </w:r>
      <w:r w:rsidR="000252AD" w:rsidRPr="00025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к</w:t>
      </w:r>
      <w:r w:rsidR="000D2C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ачестве обычной настольной игры, </w:t>
      </w:r>
    </w:p>
    <w:p w:rsidR="001F24DE" w:rsidRDefault="001F24DE" w:rsidP="0095519C">
      <w:pPr>
        <w:pStyle w:val="a4"/>
        <w:shd w:val="clear" w:color="auto" w:fill="FFFFFF"/>
        <w:spacing w:after="135" w:line="240" w:lineRule="auto"/>
        <w:ind w:left="1068" w:firstLine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F24DE" w:rsidRDefault="001F24DE" w:rsidP="0095519C">
      <w:pPr>
        <w:pStyle w:val="a4"/>
        <w:shd w:val="clear" w:color="auto" w:fill="FFFFFF"/>
        <w:spacing w:after="135" w:line="240" w:lineRule="auto"/>
        <w:ind w:left="-284" w:firstLine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24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Собственные критерии оценивания продукта.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07187" w:rsidRDefault="00507187" w:rsidP="0095519C">
      <w:pPr>
        <w:pStyle w:val="a4"/>
        <w:shd w:val="clear" w:color="auto" w:fill="FFFFFF"/>
        <w:spacing w:after="135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окончании </w:t>
      </w:r>
      <w:r w:rsidR="001F24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урока, проведенного у 7 «Б» класса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участникам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</w:t>
      </w:r>
      <w:r w:rsidR="001F24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ыло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предложено ответить на вопросы, которые б</w:t>
      </w:r>
      <w:r w:rsidR="001F24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ыли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разделены на две части. В первой части мы попроси</w:t>
      </w:r>
      <w:r w:rsidR="001F24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ответить на несколько теоретических вопросов для</w:t>
      </w:r>
      <w:r w:rsidR="000D2C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выявления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насколько материал, представленный на уроке, усв</w:t>
      </w:r>
      <w:r w:rsidR="000D2C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оен. Во второй части мы попросили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оценить продукт проекта по пятибалльной шка</w:t>
      </w:r>
      <w:r w:rsidR="000D2C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ле, дать рекомендации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высказать свои замечания. В результате мы получи</w:t>
      </w:r>
      <w:r w:rsidR="001F24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объективную оценку нашего проекта. </w:t>
      </w:r>
      <w:r w:rsidR="001F24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Продукт был оценен на 5 в 100 процентах случаев. Из 25 человек только один человек получил за тест 4, троек и двоек не было. Замечаний было мало и все мы учли. </w:t>
      </w:r>
      <w:r w:rsidR="007343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Мы достигли поставленной цели и выполнили все задачи, поставленные нами в октябре.  </w:t>
      </w:r>
      <w:r w:rsidR="001F24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Поэтому, мы считаем, что наш продукт может быть оценен на «5».</w:t>
      </w:r>
    </w:p>
    <w:p w:rsidR="001F24DE" w:rsidRDefault="001F24DE" w:rsidP="0095519C">
      <w:pPr>
        <w:pStyle w:val="a4"/>
        <w:shd w:val="clear" w:color="auto" w:fill="FFFFFF"/>
        <w:spacing w:after="135" w:line="240" w:lineRule="auto"/>
        <w:ind w:left="1068" w:firstLine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F24DE" w:rsidRDefault="001F24DE" w:rsidP="0095519C">
      <w:pPr>
        <w:pStyle w:val="a4"/>
        <w:shd w:val="clear" w:color="auto" w:fill="FFFFFF"/>
        <w:spacing w:after="135" w:line="240" w:lineRule="auto"/>
        <w:ind w:left="1068" w:firstLine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07187" w:rsidRPr="000252AD" w:rsidRDefault="00507187" w:rsidP="0095519C">
      <w:pPr>
        <w:ind w:firstLine="142"/>
        <w:rPr>
          <w:rFonts w:ascii="Times New Roman" w:hAnsi="Times New Roman" w:cs="Times New Roman"/>
          <w:sz w:val="28"/>
          <w:szCs w:val="28"/>
        </w:rPr>
      </w:pPr>
    </w:p>
    <w:sectPr w:rsidR="00507187" w:rsidRPr="00025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C2545"/>
    <w:multiLevelType w:val="multilevel"/>
    <w:tmpl w:val="E72E5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F07"/>
    <w:rsid w:val="000252AD"/>
    <w:rsid w:val="000D2C53"/>
    <w:rsid w:val="001F24DE"/>
    <w:rsid w:val="00224336"/>
    <w:rsid w:val="002724DC"/>
    <w:rsid w:val="002F7BCB"/>
    <w:rsid w:val="00304CAF"/>
    <w:rsid w:val="00336856"/>
    <w:rsid w:val="003550C9"/>
    <w:rsid w:val="004C7975"/>
    <w:rsid w:val="004E6AFC"/>
    <w:rsid w:val="00507187"/>
    <w:rsid w:val="00545A22"/>
    <w:rsid w:val="0073434B"/>
    <w:rsid w:val="007F5996"/>
    <w:rsid w:val="0092350C"/>
    <w:rsid w:val="0095519C"/>
    <w:rsid w:val="00BC106E"/>
    <w:rsid w:val="00BF2E92"/>
    <w:rsid w:val="00C00F07"/>
    <w:rsid w:val="00C0249E"/>
    <w:rsid w:val="00DD4D45"/>
    <w:rsid w:val="00E7064B"/>
    <w:rsid w:val="00E7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B8C25"/>
  <w15:chartTrackingRefBased/>
  <w15:docId w15:val="{BB2097D2-CE3D-4F20-97F6-B01812DD6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m-mess">
    <w:name w:val="im-mess"/>
    <w:basedOn w:val="a"/>
    <w:rsid w:val="00C00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0718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07187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507187"/>
    <w:pPr>
      <w:spacing w:line="256" w:lineRule="auto"/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95519C"/>
    <w:rPr>
      <w:color w:val="954F72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9235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7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36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1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13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9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2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4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33178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4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5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0;&#1072;&#1090;&#1103;\Documents\&#1091;&#1088;&#1086;&#1082;%20&#1091;%207%20&#1082;&#1083;&#1072;&#1089;&#1089;&#1072;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&#1086;&#1090;&#1074;&#1077;&#1090;&#1099;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Home\Documents\&#1044;&#1086;&#1082;&#1091;&#1084;&#1077;&#1085;&#1090;&#1099;%20&#1053;&#1072;&#1076;&#1103;\&#1048;&#1076;&#1077;&#1080;%20&#1076;&#1083;&#1103;%20&#1073;&#1080;&#1079;&#1085;&#1077;&#1089;&#1072;.pptx" TargetMode="External"/><Relationship Id="rId11" Type="http://schemas.openxmlformats.org/officeDocument/2006/relationships/hyperlink" Target="file:///C:\Users\&#1050;&#1072;&#1090;&#1103;\Documents\&#1087;&#1088;&#1072;&#1074;&#1080;&#1083;&#1072;%20&#1080;&#1075;&#1088;&#1099;%20&#1074;%20&#1084;&#1086;&#1085;&#1086;&#1087;&#1086;&#1083;&#1080;&#1102;.docx" TargetMode="External"/><Relationship Id="rId5" Type="http://schemas.openxmlformats.org/officeDocument/2006/relationships/hyperlink" Target="file:///C:\Users\&#1050;&#1072;&#1090;&#1103;\Documents\&#1050;&#1086;&#1085;&#1089;&#1087;&#1077;&#1082;&#1090;%20&#1044;&#1077;&#1085;&#1100;&#1075;&#1080;%20&#1080;%20&#1087;&#1086;&#1076;&#1088;&#1086;&#1089;&#1090;&#1082;&#1080;.docx" TargetMode="External"/><Relationship Id="rId10" Type="http://schemas.openxmlformats.org/officeDocument/2006/relationships/hyperlink" Target="file:///C:\Users\&#1050;&#1072;&#1090;&#1103;\Documents\&#1055;&#1088;&#1072;&#1074;&#1080;&#1083;&#1072;+&#1080;&#1075;&#1088;&#1099;%20(1).docx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1141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</cp:revision>
  <dcterms:created xsi:type="dcterms:W3CDTF">2018-12-19T20:50:00Z</dcterms:created>
  <dcterms:modified xsi:type="dcterms:W3CDTF">2018-12-19T20:50:00Z</dcterms:modified>
</cp:coreProperties>
</file>