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66" w:rsidRPr="00795533" w:rsidRDefault="00BA09E4" w:rsidP="00795533">
      <w:pPr>
        <w:ind w:left="-851" w:firstLine="851"/>
        <w:rPr>
          <w:b/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492D78">
        <w:rPr>
          <w:sz w:val="24"/>
          <w:szCs w:val="24"/>
        </w:rPr>
        <w:t xml:space="preserve"> </w:t>
      </w:r>
      <w:r w:rsidR="00492D78" w:rsidRPr="00795533">
        <w:rPr>
          <w:b/>
          <w:sz w:val="24"/>
          <w:szCs w:val="24"/>
        </w:rPr>
        <w:t>Савкина Ирина Юрьевна</w:t>
      </w:r>
    </w:p>
    <w:p w:rsidR="00BA09E4" w:rsidRPr="0050709E" w:rsidRDefault="00BA09E4" w:rsidP="008432EB">
      <w:pPr>
        <w:ind w:left="-851" w:firstLine="851"/>
        <w:jc w:val="both"/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492D78">
        <w:rPr>
          <w:sz w:val="24"/>
          <w:szCs w:val="24"/>
        </w:rPr>
        <w:t xml:space="preserve"> </w:t>
      </w:r>
      <w:r w:rsidR="00492D78" w:rsidRPr="00795533">
        <w:rPr>
          <w:b/>
          <w:sz w:val="24"/>
          <w:szCs w:val="24"/>
        </w:rPr>
        <w:t xml:space="preserve">«Молодёжный жаргон в речи современных школьников 5-6 классов Школы </w:t>
      </w:r>
      <w:r w:rsidR="008432EB">
        <w:rPr>
          <w:b/>
          <w:sz w:val="24"/>
          <w:szCs w:val="24"/>
        </w:rPr>
        <w:t xml:space="preserve">   </w:t>
      </w:r>
      <w:r w:rsidR="00492D78" w:rsidRPr="00795533">
        <w:rPr>
          <w:b/>
          <w:sz w:val="24"/>
          <w:szCs w:val="24"/>
        </w:rPr>
        <w:t>№ 1505 (Красное здание)»</w:t>
      </w:r>
    </w:p>
    <w:p w:rsidR="00522AA4" w:rsidRDefault="00BA09E4" w:rsidP="002A6D72">
      <w:pPr>
        <w:spacing w:after="0" w:line="240" w:lineRule="auto"/>
        <w:ind w:left="-851" w:firstLine="851"/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522AA4">
        <w:rPr>
          <w:sz w:val="24"/>
          <w:szCs w:val="24"/>
        </w:rPr>
        <w:t xml:space="preserve"> представленный на рецензию проект посвящён описанию и осмыслению такого языкового явления как современный молодёжный жаргон. Итоговым продуктом стал словарь жаргонизмов и их синонимов, используемых в речи учащихся Красного здания Школы № 1505. </w:t>
      </w:r>
    </w:p>
    <w:p w:rsidR="00522AA4" w:rsidRDefault="00522AA4" w:rsidP="002A6D72">
      <w:pPr>
        <w:spacing w:after="0" w:line="240" w:lineRule="auto"/>
        <w:ind w:left="-851" w:firstLine="851"/>
        <w:rPr>
          <w:sz w:val="24"/>
          <w:szCs w:val="24"/>
        </w:rPr>
      </w:pPr>
      <w:r w:rsidRPr="00522AA4">
        <w:rPr>
          <w:sz w:val="24"/>
          <w:szCs w:val="24"/>
        </w:rPr>
        <w:t xml:space="preserve">Проектанты обратились к теории русского языка, объяснили </w:t>
      </w:r>
      <w:r>
        <w:rPr>
          <w:sz w:val="24"/>
          <w:szCs w:val="24"/>
        </w:rPr>
        <w:t xml:space="preserve">понятие </w:t>
      </w:r>
      <w:r w:rsidRPr="00522AA4">
        <w:rPr>
          <w:sz w:val="24"/>
          <w:szCs w:val="24"/>
        </w:rPr>
        <w:t>«жаргон»,</w:t>
      </w:r>
      <w:r>
        <w:rPr>
          <w:sz w:val="24"/>
          <w:szCs w:val="24"/>
        </w:rPr>
        <w:t xml:space="preserve"> используя открытые источники из сети Интернет, а также успешно поработали со словарями жаргонизмов, чтобы спроектировать дизайн своего словаря. </w:t>
      </w:r>
    </w:p>
    <w:p w:rsidR="00053A72" w:rsidRDefault="00522AA4" w:rsidP="002A6D72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На наш взгляд, главной особенностью предъявленного проекта и его итогового продукта является наличие исследовательской со</w:t>
      </w:r>
      <w:r w:rsidR="00053A72">
        <w:rPr>
          <w:sz w:val="24"/>
          <w:szCs w:val="24"/>
        </w:rPr>
        <w:t>с</w:t>
      </w:r>
      <w:r>
        <w:rPr>
          <w:sz w:val="24"/>
          <w:szCs w:val="24"/>
        </w:rPr>
        <w:t xml:space="preserve">тавляющей. </w:t>
      </w:r>
      <w:r w:rsidR="00053A72">
        <w:rPr>
          <w:sz w:val="24"/>
          <w:szCs w:val="24"/>
        </w:rPr>
        <w:t>Отметим, что в ходе работы над проектом (этапы которой достаточно подробно и чётко описаны в Пояснительной записке) участники проектной группы освоили ряд методов и методик исследовательской деятельности: поиск источников материала, собирание слов, наиболее часто используемых в жаргоне школьников красного здания, анкетирование , анализ полученных результатов опросов, обработка полученных материалов, систематизация, обобщение полученных данных  и грамотное оформление итогового продукта в соответствии с принятыми нормами оформления словарей).</w:t>
      </w:r>
    </w:p>
    <w:p w:rsidR="00BA09E4" w:rsidRPr="00522AA4" w:rsidRDefault="00A46CDD" w:rsidP="002A6D7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Итоговый продукт данной проектной группы представляет целостный, удобный для использования словарный материал, который может помочь школьникам избежать злоупотребления жаргонизмами, или быть использованным в качестве аргумента-рассуждения в сочинении-рассуждении, тематически связанном с развитием языка и его состоянием в современном мире. </w:t>
      </w:r>
      <w:r w:rsidR="00436BE3" w:rsidRPr="00522AA4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Работа заслуживает высших баллов по всем означенным критериям </w:t>
      </w:r>
      <w:r w:rsidR="002A6D72">
        <w:rPr>
          <w:rFonts w:ascii="Times New Roman" w:hAnsi="Times New Roman" w:cs="Times New Roman"/>
          <w:sz w:val="24"/>
          <w:szCs w:val="24"/>
        </w:rPr>
        <w:t xml:space="preserve">оценивания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6D72">
        <w:rPr>
          <w:rFonts w:ascii="Times New Roman" w:hAnsi="Times New Roman" w:cs="Times New Roman"/>
          <w:sz w:val="24"/>
          <w:szCs w:val="24"/>
        </w:rPr>
        <w:t>, соответственно, итоговой</w:t>
      </w:r>
      <w:r>
        <w:rPr>
          <w:rFonts w:ascii="Times New Roman" w:hAnsi="Times New Roman" w:cs="Times New Roman"/>
          <w:sz w:val="24"/>
          <w:szCs w:val="24"/>
        </w:rPr>
        <w:t xml:space="preserve"> отметки</w:t>
      </w:r>
      <w:r w:rsidR="002A6D72">
        <w:rPr>
          <w:rFonts w:ascii="Times New Roman" w:hAnsi="Times New Roman" w:cs="Times New Roman"/>
          <w:sz w:val="24"/>
          <w:szCs w:val="24"/>
        </w:rPr>
        <w:t xml:space="preserve"> «отлично»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E4" w:rsidRDefault="002A6D72" w:rsidP="002A6D72">
      <w:pPr>
        <w:pStyle w:val="a3"/>
        <w:shd w:val="clear" w:color="auto" w:fill="FFFFFF"/>
        <w:tabs>
          <w:tab w:val="left" w:pos="675"/>
          <w:tab w:val="center" w:pos="4677"/>
        </w:tabs>
        <w:spacing w:before="0" w:beforeAutospacing="0" w:after="20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ab/>
      </w:r>
      <w:r>
        <w:rPr>
          <w:rFonts w:ascii="Calibri" w:hAnsi="Calibri" w:cs="Arial"/>
          <w:b/>
          <w:bCs/>
          <w:color w:val="000000"/>
          <w:sz w:val="28"/>
          <w:szCs w:val="28"/>
        </w:rPr>
        <w:tab/>
      </w:r>
      <w:r w:rsidR="0050709E"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5"/>
        <w:gridCol w:w="9391"/>
      </w:tblGrid>
      <w:tr w:rsidR="00A46CDD" w:rsidRPr="00A46CDD" w:rsidTr="00D57020">
        <w:trPr>
          <w:trHeight w:val="48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Критерий для 6</w:t>
            </w:r>
            <w:r w:rsidRPr="00A46CD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A46CDD" w:rsidRPr="00A46CDD" w:rsidTr="00D5702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Default="00A46CDD" w:rsidP="00A46CDD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A46CDD" w:rsidRDefault="00A46CDD" w:rsidP="00A46CDD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A46CDD" w:rsidRDefault="00A46CDD" w:rsidP="00A46CD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максимум</w:t>
            </w:r>
          </w:p>
          <w:p w:rsidR="00A46CDD" w:rsidRPr="00A46CDD" w:rsidRDefault="00A46CDD" w:rsidP="00A46CDD">
            <w:pPr>
              <w:shd w:val="clear" w:color="auto" w:fill="FFFFFF"/>
              <w:suppressAutoHyphens/>
              <w:spacing w:before="280"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46CDD" w:rsidRPr="00A46CDD" w:rsidTr="00D5702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Default="00A46CDD" w:rsidP="00A46CDD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A46CDD" w:rsidRDefault="00A46CDD" w:rsidP="00A46CD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– максимум, есть успешная апробация продукта</w:t>
            </w:r>
            <w:r w:rsidR="00795533">
              <w:rPr>
                <w:rFonts w:ascii="Arial" w:hAnsi="Arial" w:cs="Arial"/>
                <w:color w:val="000000"/>
                <w:sz w:val="21"/>
                <w:szCs w:val="21"/>
              </w:rPr>
              <w:t xml:space="preserve"> (продукт создан для использования на уроках русского языка)</w:t>
            </w:r>
          </w:p>
          <w:p w:rsidR="00A46CDD" w:rsidRPr="00A46CDD" w:rsidRDefault="00A46CDD" w:rsidP="00A46CD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46CDD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</w:tr>
      <w:tr w:rsidR="00A46CDD" w:rsidRPr="00A46CDD" w:rsidTr="00D5702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5533" w:rsidRDefault="00795533" w:rsidP="00795533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795533" w:rsidRDefault="00795533" w:rsidP="00795533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A46CDD" w:rsidRDefault="00795533" w:rsidP="0079553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максимум</w:t>
            </w:r>
          </w:p>
          <w:p w:rsidR="00795533" w:rsidRPr="00A46CDD" w:rsidRDefault="00795533" w:rsidP="0079553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95533">
              <w:rPr>
                <w:rFonts w:ascii="Arial" w:hAnsi="Arial" w:cs="Arial"/>
                <w:b/>
                <w:color w:val="000000"/>
                <w:sz w:val="21"/>
                <w:szCs w:val="21"/>
              </w:rPr>
              <w:t>5</w:t>
            </w:r>
          </w:p>
        </w:tc>
      </w:tr>
      <w:tr w:rsidR="00A46CDD" w:rsidRPr="00A46CDD" w:rsidTr="00D5702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5533" w:rsidRDefault="00795533" w:rsidP="00795533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0-3 балла</w:t>
            </w:r>
          </w:p>
          <w:p w:rsidR="00795533" w:rsidRDefault="00795533" w:rsidP="00795533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795533" w:rsidRDefault="00795533" w:rsidP="00795533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A46CDD" w:rsidRPr="00A46CDD" w:rsidRDefault="00795533" w:rsidP="00A46CDD">
            <w:pPr>
              <w:shd w:val="clear" w:color="auto" w:fill="FFFFFF"/>
              <w:suppressAutoHyphens/>
              <w:spacing w:before="280"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95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46CDD" w:rsidRPr="00A46CDD" w:rsidTr="00D5702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795533" w:rsidP="00A46CDD">
            <w:pPr>
              <w:suppressAutoHyphens/>
              <w:spacing w:before="280" w:after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Инновационность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 0-1</w:t>
            </w:r>
            <w:r w:rsidR="00A46CDD" w:rsidRPr="00A46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балла</w:t>
            </w:r>
          </w:p>
          <w:p w:rsidR="00A46CDD" w:rsidRPr="00A46CDD" w:rsidRDefault="00A46CDD" w:rsidP="00795533">
            <w:pPr>
              <w:shd w:val="clear" w:color="auto" w:fill="FFFFFF"/>
              <w:suppressAutoHyphens/>
              <w:spacing w:before="280"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7955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95533" w:rsidRPr="0079553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 инновационной составляющей продукта следует отнести Приложение к словарю: перевод названий 5-ти всем известных народных и литературных сказок на молодёжный сленг.</w:t>
            </w:r>
            <w:r w:rsidR="007955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46CDD" w:rsidRPr="00A46CDD" w:rsidTr="00D5702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Продукт имеет пояснительную записку: 0-3 балла</w:t>
            </w:r>
          </w:p>
          <w:p w:rsidR="00A46CDD" w:rsidRPr="00A46CDD" w:rsidRDefault="00A46CDD" w:rsidP="00A46CDD">
            <w:pPr>
              <w:shd w:val="clear" w:color="auto" w:fill="FFFFFF"/>
              <w:suppressAutoHyphens/>
              <w:spacing w:before="280"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A46CDD" w:rsidRPr="00A46CDD" w:rsidRDefault="00A46CDD" w:rsidP="00A46CDD">
            <w:pPr>
              <w:shd w:val="clear" w:color="auto" w:fill="FFFFFF"/>
              <w:suppressAutoHyphens/>
              <w:spacing w:before="280"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6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46CDD" w:rsidRPr="00A46CDD" w:rsidTr="00D5702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A46CDD" w:rsidP="00A46CDD">
            <w:pPr>
              <w:suppressAutoHyphens/>
              <w:spacing w:before="280" w:after="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6CDD" w:rsidRPr="00A46CDD" w:rsidRDefault="002A6D72" w:rsidP="00A46CDD">
            <w:pPr>
              <w:suppressAutoHyphens/>
              <w:spacing w:before="280" w:after="0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Общий балл: 20</w:t>
            </w:r>
          </w:p>
        </w:tc>
      </w:tr>
    </w:tbl>
    <w:p w:rsidR="00A46CDD" w:rsidRPr="00A46CDD" w:rsidRDefault="00A46CDD" w:rsidP="00A46CDD">
      <w:pPr>
        <w:shd w:val="clear" w:color="auto" w:fill="FFFFFF"/>
        <w:suppressAutoHyphens/>
        <w:spacing w:before="280" w:after="2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6CD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19.12.2018</w:t>
      </w:r>
      <w:r w:rsidRPr="00A46C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И.Ю. </w:t>
      </w:r>
      <w:bookmarkStart w:id="0" w:name="_GoBack"/>
      <w:bookmarkEnd w:id="0"/>
      <w:r w:rsidRPr="00A46C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Савкина</w:t>
      </w:r>
    </w:p>
    <w:p w:rsidR="00A46CDD" w:rsidRDefault="00A46CDD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sectPr w:rsidR="00A46CDD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B4"/>
    <w:rsid w:val="00022161"/>
    <w:rsid w:val="000509C5"/>
    <w:rsid w:val="000527DD"/>
    <w:rsid w:val="00053A72"/>
    <w:rsid w:val="00071E8D"/>
    <w:rsid w:val="001164BC"/>
    <w:rsid w:val="001401C6"/>
    <w:rsid w:val="0018103C"/>
    <w:rsid w:val="001A357A"/>
    <w:rsid w:val="001C3663"/>
    <w:rsid w:val="00240507"/>
    <w:rsid w:val="002A2FA2"/>
    <w:rsid w:val="002A6D72"/>
    <w:rsid w:val="002C1F6F"/>
    <w:rsid w:val="002C24EA"/>
    <w:rsid w:val="003166D0"/>
    <w:rsid w:val="00333DC9"/>
    <w:rsid w:val="003E1929"/>
    <w:rsid w:val="00430622"/>
    <w:rsid w:val="00436BE3"/>
    <w:rsid w:val="00492D78"/>
    <w:rsid w:val="004A7838"/>
    <w:rsid w:val="004B36EA"/>
    <w:rsid w:val="004C0CD0"/>
    <w:rsid w:val="004D0D62"/>
    <w:rsid w:val="004E7ED7"/>
    <w:rsid w:val="0050709E"/>
    <w:rsid w:val="00522AA4"/>
    <w:rsid w:val="00544CD8"/>
    <w:rsid w:val="005471E2"/>
    <w:rsid w:val="00596658"/>
    <w:rsid w:val="005A0E7F"/>
    <w:rsid w:val="00611EF9"/>
    <w:rsid w:val="00693CBC"/>
    <w:rsid w:val="00795533"/>
    <w:rsid w:val="007E2F0E"/>
    <w:rsid w:val="007F395A"/>
    <w:rsid w:val="007F3C80"/>
    <w:rsid w:val="008432EB"/>
    <w:rsid w:val="008F6E25"/>
    <w:rsid w:val="00974164"/>
    <w:rsid w:val="00A10AFA"/>
    <w:rsid w:val="00A208C2"/>
    <w:rsid w:val="00A4117A"/>
    <w:rsid w:val="00A46CDD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41D93-EAF0-4C26-B4AB-689EDE3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Ирина Савкина</cp:lastModifiedBy>
  <cp:revision>10</cp:revision>
  <dcterms:created xsi:type="dcterms:W3CDTF">2017-12-14T16:49:00Z</dcterms:created>
  <dcterms:modified xsi:type="dcterms:W3CDTF">2018-12-19T20:39:00Z</dcterms:modified>
</cp:coreProperties>
</file>