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428" w:rsidRPr="00DC40C0" w:rsidRDefault="00186428" w:rsidP="00186428">
      <w:pPr>
        <w:jc w:val="center"/>
        <w:rPr>
          <w:rFonts w:cstheme="minorHAnsi"/>
          <w:b/>
        </w:rPr>
      </w:pPr>
      <w:r w:rsidRPr="00DC40C0">
        <w:rPr>
          <w:rFonts w:cstheme="minorHAnsi"/>
          <w:b/>
        </w:rPr>
        <w:t>Пояснительная записка</w:t>
      </w:r>
    </w:p>
    <w:p w:rsidR="00186428" w:rsidRPr="00DC40C0" w:rsidRDefault="00186428" w:rsidP="00186428">
      <w:pPr>
        <w:jc w:val="center"/>
        <w:rPr>
          <w:rFonts w:cstheme="minorHAnsi"/>
          <w:b/>
        </w:rPr>
      </w:pPr>
      <w:r w:rsidRPr="00DC40C0">
        <w:rPr>
          <w:rFonts w:cstheme="minorHAnsi"/>
          <w:b/>
        </w:rPr>
        <w:t xml:space="preserve">к продукту проекта </w:t>
      </w:r>
      <w:r w:rsidRPr="00DC40C0">
        <w:t>«</w:t>
      </w:r>
      <w:r w:rsidRPr="00DC40C0">
        <w:rPr>
          <w:b/>
        </w:rPr>
        <w:t>Опасности в путешествиях по России</w:t>
      </w:r>
      <w:r w:rsidRPr="00DC40C0">
        <w:rPr>
          <w:b/>
        </w:rPr>
        <w:t>»</w:t>
      </w:r>
    </w:p>
    <w:p w:rsidR="00186428" w:rsidRPr="00DC40C0" w:rsidRDefault="00186428" w:rsidP="00BC1A30">
      <w:r w:rsidRPr="00DC40C0">
        <w:rPr>
          <w:rFonts w:cstheme="minorHAnsi"/>
        </w:rPr>
        <w:t xml:space="preserve">1.Тема проекта: </w:t>
      </w:r>
      <w:r w:rsidRPr="00DC40C0">
        <w:t>«Опасности в путешествиях по России».</w:t>
      </w:r>
    </w:p>
    <w:p w:rsidR="00186428" w:rsidRPr="00DC40C0" w:rsidRDefault="00186428" w:rsidP="00186428">
      <w:pPr>
        <w:spacing w:line="240" w:lineRule="auto"/>
      </w:pPr>
      <w:r w:rsidRPr="00DC40C0">
        <w:rPr>
          <w:u w:val="single"/>
        </w:rPr>
        <w:t xml:space="preserve">Участники проекта: </w:t>
      </w:r>
      <w:r w:rsidRPr="00DC40C0">
        <w:t xml:space="preserve">Таисия </w:t>
      </w:r>
      <w:proofErr w:type="spellStart"/>
      <w:r w:rsidRPr="00DC40C0">
        <w:t>Болога</w:t>
      </w:r>
      <w:proofErr w:type="spellEnd"/>
      <w:r w:rsidRPr="00DC40C0">
        <w:t xml:space="preserve">, Ирина </w:t>
      </w:r>
      <w:proofErr w:type="spellStart"/>
      <w:r w:rsidRPr="00DC40C0">
        <w:t>Проскурнова</w:t>
      </w:r>
      <w:proofErr w:type="spellEnd"/>
      <w:r w:rsidRPr="00DC40C0">
        <w:t>, Алиса Васильева и Анна Карнаухова – руководитель проекта.</w:t>
      </w:r>
    </w:p>
    <w:p w:rsidR="00186428" w:rsidRPr="00DC40C0" w:rsidRDefault="00186428" w:rsidP="00186428">
      <w:pPr>
        <w:spacing w:line="240" w:lineRule="auto"/>
      </w:pPr>
      <w:r w:rsidRPr="00DC40C0">
        <w:rPr>
          <w:u w:val="single"/>
        </w:rPr>
        <w:t>Консультант проекта</w:t>
      </w:r>
      <w:r w:rsidRPr="00DC40C0">
        <w:t>: Глафира Михайловна Леонова, преподаватель географии ГБОУ «Школа №1505 «Преображенская».</w:t>
      </w:r>
    </w:p>
    <w:p w:rsidR="00CC037F" w:rsidRPr="00DC40C0" w:rsidRDefault="00186428" w:rsidP="00066176">
      <w:pPr>
        <w:spacing w:line="240" w:lineRule="auto"/>
        <w:jc w:val="both"/>
      </w:pPr>
      <w:r w:rsidRPr="00DC40C0">
        <w:rPr>
          <w:rFonts w:cstheme="minorHAnsi"/>
          <w:shd w:val="clear" w:color="auto" w:fill="FFFFFF"/>
        </w:rPr>
        <w:t>2.</w:t>
      </w:r>
      <w:r w:rsidR="00066176" w:rsidRPr="00DC40C0">
        <w:rPr>
          <w:rFonts w:cstheme="minorHAnsi"/>
          <w:shd w:val="clear" w:color="auto" w:fill="FFFFFF"/>
        </w:rPr>
        <w:t xml:space="preserve"> </w:t>
      </w:r>
      <w:r w:rsidR="00CC037F" w:rsidRPr="00DC40C0">
        <w:rPr>
          <w:rFonts w:cstheme="minorHAnsi"/>
          <w:shd w:val="clear" w:color="auto" w:fill="FFFFFF"/>
        </w:rPr>
        <w:t>Замысел проекта возник у нас</w:t>
      </w:r>
      <w:r w:rsidR="00CC037F" w:rsidRPr="00DC40C0">
        <w:rPr>
          <w:rFonts w:cstheme="minorHAnsi"/>
          <w:shd w:val="clear" w:color="auto" w:fill="FFFFFF"/>
        </w:rPr>
        <w:t xml:space="preserve"> в связи с тем</w:t>
      </w:r>
      <w:r w:rsidR="00CC037F" w:rsidRPr="00DC40C0">
        <w:rPr>
          <w:rFonts w:cstheme="minorHAnsi"/>
          <w:shd w:val="clear" w:color="auto" w:fill="FFFFFF"/>
        </w:rPr>
        <w:t>, что, в</w:t>
      </w:r>
      <w:r w:rsidR="00BC1A30" w:rsidRPr="00DC40C0">
        <w:t xml:space="preserve">ыбирая для путешествия территорию России, многие думают, что таким образом избегают </w:t>
      </w:r>
      <w:bookmarkStart w:id="0" w:name="_GoBack"/>
      <w:bookmarkEnd w:id="0"/>
      <w:r w:rsidR="00BC1A30" w:rsidRPr="00DC40C0">
        <w:t xml:space="preserve">опасностей, которые могли бы их подстерегать в дальних или экзотических странах. </w:t>
      </w:r>
      <w:r w:rsidR="00CC037F" w:rsidRPr="00DC40C0">
        <w:t>Мы решили разобраться, п</w:t>
      </w:r>
      <w:r w:rsidR="00BC1A30" w:rsidRPr="00DC40C0">
        <w:t>равы ли они</w:t>
      </w:r>
      <w:r w:rsidR="00CC037F" w:rsidRPr="00DC40C0">
        <w:t>,</w:t>
      </w:r>
      <w:r w:rsidR="00BC1A30" w:rsidRPr="00DC40C0">
        <w:t xml:space="preserve"> и аргументированно ответить на этот вопрос для всех.</w:t>
      </w:r>
      <w:r w:rsidR="00CC037F" w:rsidRPr="00DC40C0">
        <w:t xml:space="preserve"> В процессе работы над проектом мы выяснили, что такая </w:t>
      </w:r>
      <w:r w:rsidR="00CC037F" w:rsidRPr="00DC40C0">
        <w:t>позиция ошибочна, ведь огромные просторы нашей страны содержат в себе ничуть не меньше опасностей, чем другие, схожие по типу, уголки планеты. Растительный мир, насекомые, обитатели водной среды – все это несет в себе ряд рисков, о которых ни в коем случае нельзя забывать, недооценивая их серьезность.</w:t>
      </w:r>
      <w:r w:rsidR="00CC037F" w:rsidRPr="00DC40C0">
        <w:t xml:space="preserve"> К</w:t>
      </w:r>
      <w:r w:rsidR="00BC1A30" w:rsidRPr="00DC40C0">
        <w:t xml:space="preserve"> сожалению, каждое лето, год за годом, происходят несчастные случаи с путешественниками в разных регионах нашей страны, которых можно было бы избежать, если заранее внимательно изучить все риски. И до сих пор в туристических агентствах путешественники получают памятки об особенностях и рисках на территориях других стран, но никогда ничего подобного по российским маршрутам.</w:t>
      </w:r>
    </w:p>
    <w:p w:rsidR="00BC1A30" w:rsidRPr="00DC40C0" w:rsidRDefault="00BC1A30" w:rsidP="00BC1A30">
      <w:pPr>
        <w:spacing w:line="240" w:lineRule="auto"/>
      </w:pPr>
      <w:r w:rsidRPr="00DC40C0">
        <w:t>Поэтому цель</w:t>
      </w:r>
      <w:r w:rsidR="00CC037F" w:rsidRPr="00DC40C0">
        <w:t>ю</w:t>
      </w:r>
      <w:r w:rsidRPr="00DC40C0">
        <w:t xml:space="preserve"> нашего проекта</w:t>
      </w:r>
      <w:r w:rsidR="00CC037F" w:rsidRPr="00DC40C0">
        <w:t xml:space="preserve"> было</w:t>
      </w:r>
      <w:r w:rsidRPr="00DC40C0">
        <w:t xml:space="preserve"> создать полезный продукт, в котором будет компактно собрана, классифицирована и наглядно представлена информация об </w:t>
      </w:r>
      <w:r w:rsidR="00B65955" w:rsidRPr="00DC40C0">
        <w:t xml:space="preserve">основных </w:t>
      </w:r>
      <w:r w:rsidRPr="00DC40C0">
        <w:t xml:space="preserve">опасностях в путешествиях по России. </w:t>
      </w:r>
      <w:r w:rsidR="00CC037F" w:rsidRPr="00DC40C0">
        <w:t>Мы решили выполнить п</w:t>
      </w:r>
      <w:r w:rsidRPr="00DC40C0">
        <w:t>родукт проекта в формате иллюстрированной брошюры под названием «Справочник осторожного путешественника», содержащей несколько разделов по различным типам природных опасностей с привязкой к определенным территориям и общие выводы о полученной картине в целом. Брошюра</w:t>
      </w:r>
      <w:r w:rsidR="00CC037F" w:rsidRPr="00DC40C0">
        <w:t xml:space="preserve"> также </w:t>
      </w:r>
      <w:r w:rsidRPr="00DC40C0">
        <w:t>содерж</w:t>
      </w:r>
      <w:r w:rsidR="00CC037F" w:rsidRPr="00DC40C0">
        <w:t>ит</w:t>
      </w:r>
      <w:r w:rsidRPr="00DC40C0">
        <w:t xml:space="preserve"> приложение в виде зональной карты России, на которой обозначено и наглядно показано преобладание или отсутствие совокупности возможных опасностей в путешествиях.</w:t>
      </w:r>
    </w:p>
    <w:p w:rsidR="00066176" w:rsidRPr="00DC40C0" w:rsidRDefault="00066176" w:rsidP="00BC1A30">
      <w:pPr>
        <w:spacing w:line="240" w:lineRule="auto"/>
      </w:pPr>
      <w:r w:rsidRPr="00DC40C0">
        <w:t>Как нам кажется, выбранный формат продукта</w:t>
      </w:r>
      <w:r w:rsidRPr="00DC40C0">
        <w:rPr>
          <w:rFonts w:cstheme="minorHAnsi"/>
          <w:color w:val="252525"/>
          <w:shd w:val="clear" w:color="auto" w:fill="FFFFFF"/>
        </w:rPr>
        <w:t xml:space="preserve"> </w:t>
      </w:r>
      <w:r w:rsidRPr="00DC40C0">
        <w:rPr>
          <w:rFonts w:cstheme="minorHAnsi"/>
          <w:color w:val="252525"/>
          <w:shd w:val="clear" w:color="auto" w:fill="FFFFFF"/>
        </w:rPr>
        <w:t>имеет много положительных качеств</w:t>
      </w:r>
      <w:r w:rsidRPr="00DC40C0">
        <w:rPr>
          <w:rFonts w:cstheme="minorHAnsi"/>
          <w:color w:val="252525"/>
          <w:shd w:val="clear" w:color="auto" w:fill="FFFFFF"/>
        </w:rPr>
        <w:t>: такую брошюру легко использовать для быстрого получения информации, так как она изложена кратко и наглядно, путешественник может взять ее с собой – брошюра сделана в формате А5, который не займет много места, справочник можно распространить как в электронном виде, так и в печатном – можно сделать необходимое количество копий. И надо отметить, что подобного справочника никто из нас ни разу не встр</w:t>
      </w:r>
      <w:r w:rsidR="0011077A" w:rsidRPr="00DC40C0">
        <w:rPr>
          <w:rFonts w:cstheme="minorHAnsi"/>
          <w:color w:val="252525"/>
          <w:shd w:val="clear" w:color="auto" w:fill="FFFFFF"/>
        </w:rPr>
        <w:t>ечал в туристических агентствах, поэтому он сможет заинтересовать путешественников.</w:t>
      </w:r>
    </w:p>
    <w:p w:rsidR="0011077A" w:rsidRPr="00DC40C0" w:rsidRDefault="00186428" w:rsidP="0011077A">
      <w:pPr>
        <w:rPr>
          <w:rFonts w:cstheme="minorHAnsi"/>
        </w:rPr>
      </w:pPr>
      <w:r w:rsidRPr="00DC40C0">
        <w:rPr>
          <w:rFonts w:cstheme="minorHAnsi"/>
        </w:rPr>
        <w:t>3.</w:t>
      </w:r>
      <w:r w:rsidR="0011077A" w:rsidRPr="00DC40C0">
        <w:rPr>
          <w:rFonts w:cstheme="minorHAnsi"/>
        </w:rPr>
        <w:t xml:space="preserve"> Продукт нашего проекта предназначен для всех, кто планирует летний отдых на территории России, мы думаем, он может быть полезен как взрослым, так и нашим сверстникам. Мы планируем в ближайшее время показать наш справочник в турагентствах и, если он будет интересен, оставить там его экземпляры. Мы также передадим справочник кураторам классов гимназии, так как учащиеся часто выезжают в поездки по стране.</w:t>
      </w:r>
    </w:p>
    <w:p w:rsidR="00186428" w:rsidRPr="00DC40C0" w:rsidRDefault="00186428" w:rsidP="0011077A">
      <w:pPr>
        <w:rPr>
          <w:rFonts w:cstheme="minorHAnsi"/>
        </w:rPr>
      </w:pPr>
      <w:r w:rsidRPr="00DC40C0">
        <w:rPr>
          <w:rFonts w:cstheme="minorHAnsi"/>
        </w:rPr>
        <w:t>4. Для оценки эффективности и качества продукта проекта</w:t>
      </w:r>
      <w:r w:rsidR="0011077A" w:rsidRPr="00DC40C0">
        <w:rPr>
          <w:rFonts w:cstheme="minorHAnsi"/>
        </w:rPr>
        <w:t>, на наш</w:t>
      </w:r>
      <w:r w:rsidRPr="00DC40C0">
        <w:rPr>
          <w:rFonts w:cstheme="minorHAnsi"/>
        </w:rPr>
        <w:t xml:space="preserve"> взгляд, можно использовать следующие критерии:</w:t>
      </w:r>
    </w:p>
    <w:p w:rsidR="0011077A" w:rsidRPr="00DC40C0" w:rsidRDefault="0011077A" w:rsidP="0011077A">
      <w:pPr>
        <w:pStyle w:val="a3"/>
        <w:numPr>
          <w:ilvl w:val="0"/>
          <w:numId w:val="3"/>
        </w:numPr>
        <w:spacing w:line="240" w:lineRule="auto"/>
      </w:pPr>
      <w:r w:rsidRPr="00DC40C0">
        <w:t>Соответствие теме и полнота информации.</w:t>
      </w:r>
    </w:p>
    <w:p w:rsidR="0011077A" w:rsidRPr="00DC40C0" w:rsidRDefault="0011077A" w:rsidP="0011077A">
      <w:pPr>
        <w:pStyle w:val="a3"/>
        <w:numPr>
          <w:ilvl w:val="0"/>
          <w:numId w:val="3"/>
        </w:numPr>
        <w:spacing w:line="240" w:lineRule="auto"/>
      </w:pPr>
      <w:r w:rsidRPr="00DC40C0">
        <w:t>Простота и понятность изложения материала.</w:t>
      </w:r>
    </w:p>
    <w:p w:rsidR="0011077A" w:rsidRPr="00DC40C0" w:rsidRDefault="0011077A" w:rsidP="0011077A">
      <w:pPr>
        <w:pStyle w:val="a3"/>
        <w:numPr>
          <w:ilvl w:val="0"/>
          <w:numId w:val="3"/>
        </w:numPr>
        <w:spacing w:line="240" w:lineRule="auto"/>
      </w:pPr>
      <w:r w:rsidRPr="00DC40C0">
        <w:t>Соответствие и наглядность иллюстраций.</w:t>
      </w:r>
    </w:p>
    <w:p w:rsidR="0011077A" w:rsidRPr="00DC40C0" w:rsidRDefault="0011077A" w:rsidP="0011077A">
      <w:pPr>
        <w:pStyle w:val="a3"/>
        <w:numPr>
          <w:ilvl w:val="0"/>
          <w:numId w:val="3"/>
        </w:numPr>
        <w:spacing w:line="240" w:lineRule="auto"/>
      </w:pPr>
      <w:r w:rsidRPr="00DC40C0">
        <w:t>Использование зональной карты как наглядного обобщения.</w:t>
      </w:r>
    </w:p>
    <w:p w:rsidR="0011077A" w:rsidRPr="00DC40C0" w:rsidRDefault="0011077A" w:rsidP="0011077A">
      <w:pPr>
        <w:pStyle w:val="a3"/>
        <w:numPr>
          <w:ilvl w:val="0"/>
          <w:numId w:val="3"/>
        </w:numPr>
        <w:spacing w:line="240" w:lineRule="auto"/>
      </w:pPr>
      <w:r w:rsidRPr="00DC40C0">
        <w:t>Удобство пользования брошюрой.</w:t>
      </w:r>
    </w:p>
    <w:p w:rsidR="00186428" w:rsidRPr="00DC40C0" w:rsidRDefault="00D34898" w:rsidP="00D34898">
      <w:pPr>
        <w:spacing w:line="240" w:lineRule="auto"/>
      </w:pPr>
      <w:r w:rsidRPr="00DC40C0">
        <w:lastRenderedPageBreak/>
        <w:t>М</w:t>
      </w:r>
      <w:r w:rsidRPr="00DC40C0">
        <w:t>ожно оценивать</w:t>
      </w:r>
      <w:r w:rsidRPr="00DC40C0">
        <w:t xml:space="preserve"> продукт</w:t>
      </w:r>
      <w:r w:rsidRPr="00DC40C0">
        <w:t xml:space="preserve">, например, по стандартной 5-ти </w:t>
      </w:r>
      <w:r w:rsidRPr="00DC40C0">
        <w:t>балльной системе. Мы планируем р</w:t>
      </w:r>
      <w:r w:rsidR="00186428" w:rsidRPr="00DC40C0">
        <w:t>аспространить готовый продукт для выяснения его эффективности по двум направлениям: 1 –для получения оценки продукта профессионалами – сотрудниками туристических агентств; 2 – для получения оценки продукта потенциаль</w:t>
      </w:r>
      <w:r w:rsidRPr="00DC40C0">
        <w:t>ными пользователями – туристами (учащимися и их родителями, учителями).</w:t>
      </w:r>
    </w:p>
    <w:sectPr w:rsidR="00186428" w:rsidRPr="00DC4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58C0"/>
    <w:multiLevelType w:val="hybridMultilevel"/>
    <w:tmpl w:val="A5F40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A3492"/>
    <w:multiLevelType w:val="hybridMultilevel"/>
    <w:tmpl w:val="09E88C6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726F8C"/>
    <w:multiLevelType w:val="hybridMultilevel"/>
    <w:tmpl w:val="1F9C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F7"/>
    <w:rsid w:val="00066176"/>
    <w:rsid w:val="0011077A"/>
    <w:rsid w:val="00186428"/>
    <w:rsid w:val="003E527C"/>
    <w:rsid w:val="00B65955"/>
    <w:rsid w:val="00BC1A30"/>
    <w:rsid w:val="00CC037F"/>
    <w:rsid w:val="00D023F7"/>
    <w:rsid w:val="00D34898"/>
    <w:rsid w:val="00DC40C0"/>
    <w:rsid w:val="00EF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35BE9-0E5C-4ECF-87A7-9C4F6F191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428"/>
    <w:pPr>
      <w:ind w:left="720"/>
      <w:contextualSpacing/>
    </w:pPr>
  </w:style>
  <w:style w:type="table" w:styleId="a4">
    <w:name w:val="Table Grid"/>
    <w:basedOn w:val="a1"/>
    <w:uiPriority w:val="39"/>
    <w:rsid w:val="00186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MarinaK</dc:creator>
  <cp:keywords/>
  <dc:description/>
  <cp:lastModifiedBy>MarinaK</cp:lastModifiedBy>
  <cp:revision>4</cp:revision>
  <dcterms:created xsi:type="dcterms:W3CDTF">2018-12-16T18:57:00Z</dcterms:created>
  <dcterms:modified xsi:type="dcterms:W3CDTF">2018-12-16T20:05:00Z</dcterms:modified>
</cp:coreProperties>
</file>