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ФИО рецензента: Печорина О.В.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Проект: "Школа будущего" Рязанов А.  8"В"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Общее впечатление о проекте: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Тема проекта актуальна. Проект имеет практичскую направленность. Хорошее качество исполнения. Проектант представил два продукта. Проведена большая работа по вычислению и расчету затрат на улучшение технического оснащения кабинета.  Есть возможность использовать продукт  для любого помещения. И особо хотелось бы отметить  заботу пректанта об учениках и учителях нашей школы.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Критерии оценки продукта</w:t>
      </w:r>
    </w:p>
    <w:tbl>
      <w:tblPr/>
      <w:tblGrid>
        <w:gridCol w:w="817"/>
        <w:gridCol w:w="7427"/>
        <w:gridCol w:w="1963"/>
      </w:tblGrid>
      <w:tr>
        <w:trPr>
          <w:trHeight w:val="485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№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4"/>
                <w:shd w:fill="auto" w:val="clear"/>
              </w:rPr>
              <w:t xml:space="preserve">Критерий для 7/8 класса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Полнота реализации проектного замысла: 0-7 балла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7 -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максимум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6-5 -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цель в целом достигнута, задачи в целом решены, но есть небольшие огрехи,чего-то не хватило - какого-то элемента задачи либо практики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4-3 - 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цель не достигнута, выполнена половина задач на приемлемом уровне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2-1 -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Социальная /практическая/теоретическая значимость: 0-5 балла 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(продукт помогает решению проблемы проекта);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5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максимум, есть успешная апробация продукта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4 -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продукт в целом может помочь решению проблемы, при условии небольшой доработки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3-2 -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продукт может помочь решить проблему, но лишь в какой-то ее части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1 -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Эксплуатационные качества: 0-8 балла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удобство, простота и безопасность использования, наличие сопровождающей документации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инструкции, профессионализм исполнения);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8 -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максимум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7-6 -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использовать удобно, просто, безопасно, продукт высокого качества, но нет данных об опыте его использования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5-4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использовать удобно, просто, безопасно, хорошего качества, нет данных об опыте его использования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3-2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–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использовать сложно, есть инструкция, нет данных об опыте его использования</w:t>
            </w:r>
          </w:p>
          <w:p>
            <w:pPr>
              <w:spacing w:before="0" w:after="15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1-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использовать неудобно, нет инструкции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5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Транслируемость: 0-5 балла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 (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auto" w:val="clear"/>
              </w:rPr>
              <w:t xml:space="preserve">возможность использовать отчуждаемый продукт другими людьми);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5 -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максимум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3-4 -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продукт можно использовать другим, но с обязательными пространными комментариями, инструкциями и т.д.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1-2 -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продукт крайне трудно, хотя и возможно использовать другим (техническая, практическая сторона вопроса)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Инновационность:0-2 балла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Новизна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 (ранее не существовал) или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Оригинальность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 (своеобразие, необычность) или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FFFFFF" w:val="clear"/>
              </w:rPr>
              <w:t xml:space="preserve">Уникальность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 (продукт единственный в своем роде, проявление индивидуальности исполнителя);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333333"/>
                <w:spacing w:val="0"/>
                <w:position w:val="0"/>
                <w:sz w:val="20"/>
                <w:shd w:fill="auto" w:val="clear"/>
              </w:rPr>
              <w:t xml:space="preserve">6</w:t>
            </w: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Продукт имеет пояснительную записку: 0-3 балла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3 -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пояснительная записка характеризуется полнотой содержания, понятна, имеет структуру, не содержит грамматических ошибок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2 -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0"/>
                <w:shd w:fill="FFFFFF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1 - 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21"/>
                <w:shd w:fill="FFFFFF" w:val="clear"/>
              </w:rPr>
              <w:t xml:space="preserve">пояснительная записка не полностью раскрывает качества продукта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Общий балл: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1"/>
                <w:shd w:fill="auto" w:val="clear"/>
              </w:rPr>
              <w:t xml:space="preserve">Общий балл:26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  <w:t xml:space="preserve">3.</w:t>
      </w:r>
      <w:r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  <w:t xml:space="preserve">Рекомендации: исправить речевые ошибки в пояснительной записке.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0"/>
          <w:shd w:fill="FFFFFF" w:val="clear"/>
        </w:rPr>
        <w:t xml:space="preserve">Число, подпись рецензента.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