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5" w:rsidRDefault="00080425">
      <w:pPr>
        <w:rPr>
          <w:sz w:val="48"/>
        </w:rPr>
      </w:pPr>
    </w:p>
    <w:p w:rsidR="00080425" w:rsidRPr="00080425" w:rsidRDefault="00080425">
      <w:pPr>
        <w:rPr>
          <w:b/>
          <w:color w:val="E36C0A" w:themeColor="accent6" w:themeShade="BF"/>
          <w:sz w:val="96"/>
          <w:u w:val="single"/>
        </w:rPr>
      </w:pPr>
      <w:r w:rsidRPr="00080425">
        <w:rPr>
          <w:b/>
          <w:color w:val="E36C0A" w:themeColor="accent6" w:themeShade="BF"/>
          <w:sz w:val="96"/>
          <w:u w:val="single"/>
        </w:rPr>
        <w:t>С</w:t>
      </w:r>
      <w:r w:rsidRPr="00080425">
        <w:rPr>
          <w:color w:val="E36C0A" w:themeColor="accent6" w:themeShade="BF"/>
          <w:sz w:val="96"/>
          <w:u w:val="single"/>
        </w:rPr>
        <w:t>борник</w:t>
      </w:r>
    </w:p>
    <w:p w:rsidR="00080425" w:rsidRPr="00080425" w:rsidRDefault="00080425">
      <w:pPr>
        <w:rPr>
          <w:b/>
          <w:color w:val="E36C0A" w:themeColor="accent6" w:themeShade="BF"/>
          <w:sz w:val="96"/>
          <w:u w:val="single"/>
        </w:rPr>
      </w:pPr>
      <w:r w:rsidRPr="00080425">
        <w:rPr>
          <w:b/>
          <w:color w:val="E36C0A" w:themeColor="accent6" w:themeShade="BF"/>
          <w:sz w:val="96"/>
          <w:u w:val="single"/>
        </w:rPr>
        <w:t>Л</w:t>
      </w:r>
      <w:r w:rsidRPr="00080425">
        <w:rPr>
          <w:color w:val="E36C0A" w:themeColor="accent6" w:themeShade="BF"/>
          <w:sz w:val="96"/>
          <w:u w:val="single"/>
        </w:rPr>
        <w:t>ингвистических</w:t>
      </w:r>
      <w:r w:rsidRPr="00080425">
        <w:rPr>
          <w:b/>
          <w:color w:val="E36C0A" w:themeColor="accent6" w:themeShade="BF"/>
          <w:sz w:val="96"/>
          <w:u w:val="single"/>
        </w:rPr>
        <w:t xml:space="preserve"> </w:t>
      </w:r>
    </w:p>
    <w:p w:rsidR="00080425" w:rsidRPr="00080425" w:rsidRDefault="00080425">
      <w:pPr>
        <w:rPr>
          <w:b/>
          <w:color w:val="E36C0A" w:themeColor="accent6" w:themeShade="BF"/>
          <w:sz w:val="96"/>
          <w:u w:val="single"/>
        </w:rPr>
      </w:pPr>
      <w:r w:rsidRPr="00080425">
        <w:rPr>
          <w:b/>
          <w:color w:val="E36C0A" w:themeColor="accent6" w:themeShade="BF"/>
          <w:sz w:val="96"/>
          <w:u w:val="single"/>
        </w:rPr>
        <w:t>С</w:t>
      </w:r>
      <w:r w:rsidRPr="00080425">
        <w:rPr>
          <w:color w:val="E36C0A" w:themeColor="accent6" w:themeShade="BF"/>
          <w:sz w:val="96"/>
          <w:u w:val="single"/>
        </w:rPr>
        <w:t>казок</w:t>
      </w:r>
      <w:r w:rsidRPr="00080425">
        <w:rPr>
          <w:b/>
          <w:color w:val="E36C0A" w:themeColor="accent6" w:themeShade="BF"/>
          <w:sz w:val="96"/>
          <w:u w:val="single"/>
        </w:rPr>
        <w:t>.</w:t>
      </w:r>
    </w:p>
    <w:p w:rsidR="00080425" w:rsidRDefault="00080425">
      <w:pPr>
        <w:rPr>
          <w:sz w:val="96"/>
        </w:rPr>
      </w:pPr>
    </w:p>
    <w:p w:rsidR="00080425" w:rsidRDefault="00080425">
      <w:pPr>
        <w:rPr>
          <w:sz w:val="48"/>
        </w:rPr>
      </w:pPr>
      <w:r>
        <w:rPr>
          <w:sz w:val="44"/>
        </w:rPr>
        <w:t>Данный продукт подготовлен группой проекта «Скоро сказка сказывается» в качестве</w:t>
      </w:r>
      <w:r w:rsidR="00F56FC9">
        <w:rPr>
          <w:sz w:val="44"/>
        </w:rPr>
        <w:t xml:space="preserve"> приложения к</w:t>
      </w:r>
      <w:r>
        <w:rPr>
          <w:sz w:val="44"/>
        </w:rPr>
        <w:t xml:space="preserve"> учебн</w:t>
      </w:r>
      <w:r w:rsidR="00F56FC9">
        <w:rPr>
          <w:sz w:val="44"/>
        </w:rPr>
        <w:t>ым</w:t>
      </w:r>
      <w:r>
        <w:rPr>
          <w:sz w:val="44"/>
        </w:rPr>
        <w:t xml:space="preserve"> пособия</w:t>
      </w:r>
      <w:r w:rsidR="00F56FC9">
        <w:rPr>
          <w:sz w:val="44"/>
        </w:rPr>
        <w:t>м</w:t>
      </w:r>
      <w:r>
        <w:rPr>
          <w:sz w:val="44"/>
        </w:rPr>
        <w:t xml:space="preserve"> для</w:t>
      </w:r>
      <w:r w:rsidR="00F56FC9">
        <w:rPr>
          <w:sz w:val="44"/>
        </w:rPr>
        <w:t xml:space="preserve"> проведения учителями</w:t>
      </w:r>
      <w:r>
        <w:rPr>
          <w:sz w:val="44"/>
        </w:rPr>
        <w:t xml:space="preserve"> уроков русского языка.</w:t>
      </w:r>
      <w:r>
        <w:rPr>
          <w:sz w:val="48"/>
        </w:rPr>
        <w:br w:type="page"/>
      </w:r>
    </w:p>
    <w:p w:rsidR="00956E1D" w:rsidRDefault="007D68C1">
      <w:pPr>
        <w:rPr>
          <w:sz w:val="48"/>
        </w:rPr>
      </w:pPr>
      <w:r>
        <w:rPr>
          <w:sz w:val="48"/>
        </w:rPr>
        <w:lastRenderedPageBreak/>
        <w:t>Сказка про обращение.</w:t>
      </w:r>
    </w:p>
    <w:p w:rsidR="007D68C1" w:rsidRDefault="004850F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67945</wp:posOffset>
            </wp:positionV>
            <wp:extent cx="2186940" cy="2257425"/>
            <wp:effectExtent l="19050" t="0" r="3810" b="0"/>
            <wp:wrapSquare wrapText="bothSides"/>
            <wp:docPr id="1" name="Рисунок 1" descr="http://img0.liveinternet.ru/images/attach/d/0/137/609/137609012_5230261_u_koryakin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0/137/609/137609012_5230261_u_koryakina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66CE">
        <w:rPr>
          <w:sz w:val="28"/>
        </w:rPr>
        <w:t xml:space="preserve"> </w:t>
      </w:r>
      <w:r w:rsidR="007D68C1">
        <w:rPr>
          <w:sz w:val="28"/>
        </w:rPr>
        <w:t>В далекой-далекой стране Предложение жил был мудрый царь Обращение. Был он мудр и справедлив.  Во всем был хорош Обращение</w:t>
      </w:r>
      <w:r w:rsidR="000D0C75">
        <w:rPr>
          <w:sz w:val="28"/>
        </w:rPr>
        <w:t>,</w:t>
      </w:r>
      <w:r w:rsidR="007D68C1">
        <w:rPr>
          <w:sz w:val="28"/>
        </w:rPr>
        <w:t xml:space="preserve"> но имелся у царя один недостаток: не умел царь ни к кому обратиться. Подберет не тот титул –монарх сосед обидится, войной на царство пойдет. Не так князя уездного поприветствует – тот надуется, да и к врагам переметнется.</w:t>
      </w:r>
    </w:p>
    <w:p w:rsidR="00216248" w:rsidRDefault="00EF66CE">
      <w:pPr>
        <w:rPr>
          <w:sz w:val="28"/>
        </w:rPr>
      </w:pPr>
      <w:r>
        <w:rPr>
          <w:sz w:val="28"/>
        </w:rPr>
        <w:t xml:space="preserve"> </w:t>
      </w:r>
    </w:p>
    <w:p w:rsidR="007D68C1" w:rsidRDefault="00216248">
      <w:pPr>
        <w:rPr>
          <w:sz w:val="28"/>
        </w:rPr>
      </w:pPr>
      <w:r>
        <w:rPr>
          <w:sz w:val="28"/>
        </w:rPr>
        <w:t xml:space="preserve"> </w:t>
      </w:r>
      <w:r w:rsidR="007D68C1">
        <w:rPr>
          <w:sz w:val="28"/>
        </w:rPr>
        <w:t xml:space="preserve">Правил так Обращение, правил, пока не перессорились с ним все соседи, да все князья и посадники к врагам не ушли. И остался Обращение совсем без царства. Корону, и ту заложить пришлось. Не бросил </w:t>
      </w:r>
      <w:r w:rsidR="00562C34">
        <w:rPr>
          <w:sz w:val="28"/>
        </w:rPr>
        <w:t>правителя</w:t>
      </w:r>
      <w:r w:rsidR="007D68C1">
        <w:rPr>
          <w:sz w:val="28"/>
        </w:rPr>
        <w:t xml:space="preserve"> только его верный министр – Пунктуация. И вот спросил у него бедный царь</w:t>
      </w:r>
      <w:r w:rsidR="00562C34">
        <w:rPr>
          <w:sz w:val="28"/>
        </w:rPr>
        <w:t>: «Скажи мне, последний мой верный подданный, что же мне теперь делать? Приедет завтра единственный наш сосед, что еще</w:t>
      </w:r>
      <w:r w:rsidR="00CF2002">
        <w:rPr>
          <w:sz w:val="28"/>
        </w:rPr>
        <w:t xml:space="preserve"> с нами</w:t>
      </w:r>
      <w:r w:rsidR="00562C34">
        <w:rPr>
          <w:sz w:val="28"/>
        </w:rPr>
        <w:t xml:space="preserve"> в мире. И если не договорюсь с ним обо всем как следует, так и он на нас войной пойдет!»</w:t>
      </w:r>
    </w:p>
    <w:p w:rsidR="00562C34" w:rsidRDefault="004850F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398780</wp:posOffset>
            </wp:positionV>
            <wp:extent cx="1514475" cy="2305050"/>
            <wp:effectExtent l="19050" t="0" r="9525" b="0"/>
            <wp:wrapSquare wrapText="bothSides"/>
            <wp:docPr id="7" name="Рисунок 7" descr="C:\Users\656789\Desktop\134964309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56789\Desktop\1349643092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66CE">
        <w:rPr>
          <w:sz w:val="28"/>
        </w:rPr>
        <w:t xml:space="preserve"> </w:t>
      </w:r>
      <w:r w:rsidR="00562C34">
        <w:rPr>
          <w:sz w:val="28"/>
        </w:rPr>
        <w:t xml:space="preserve">Подумал Пунктуация, подумал, да и говорит: « Не в обиду будь тебе сказано, государь, да только, как дойдет дело до важного разговора, так тебе ни титула, ни эпитета не вспомнить! Но есть у тебя во дворце, государь, два пажа – Запятые, племянники мои. Ты-то, государь, по старости уж ничего и не упомнишь, а они еще маленькие, головенки у них светлые. Коли </w:t>
      </w:r>
      <w:r w:rsidR="00EF66CE">
        <w:rPr>
          <w:sz w:val="28"/>
        </w:rPr>
        <w:t>забудешь</w:t>
      </w:r>
      <w:r w:rsidR="00562C34">
        <w:rPr>
          <w:sz w:val="28"/>
        </w:rPr>
        <w:t xml:space="preserve"> </w:t>
      </w:r>
      <w:r w:rsidR="00EF66CE">
        <w:rPr>
          <w:sz w:val="28"/>
        </w:rPr>
        <w:t>что-нибудь, так они тебе и подскажут». Согласился царь на это предложение и приказал, чтобы завтра по обе стороны от его трона встали Запятые и подсказывали ему. Так и было сделано.</w:t>
      </w:r>
    </w:p>
    <w:p w:rsidR="00EF66CE" w:rsidRDefault="00EF66CE">
      <w:pPr>
        <w:rPr>
          <w:sz w:val="28"/>
        </w:rPr>
      </w:pPr>
      <w:r>
        <w:rPr>
          <w:sz w:val="28"/>
        </w:rPr>
        <w:t xml:space="preserve"> И вот назавтра приехал к Обращению соседний монарх, и пошла у них беседа деловая. Обращение, чуть запнется, как бы повежливее, да поправильнее соседа назвать, так и спросит тихонько у Запятых, а те ему и также тихонько и подскажут. И пошел у царя разговор такой ровный, да красивый, что соседний монарх еще укрепил свой союз с обращением, а всех прочих правителей войну оставить убедил. Так было </w:t>
      </w:r>
      <w:r>
        <w:rPr>
          <w:sz w:val="28"/>
        </w:rPr>
        <w:lastRenderedPageBreak/>
        <w:t>спасено царство Предложение от разорения. И стали там все жить тихо да дружно. Но теперь по обе стороны от царева трона, подсказывая Обращению стояли Запятые.</w:t>
      </w:r>
    </w:p>
    <w:p w:rsidR="00080425" w:rsidRDefault="00080425" w:rsidP="00080425">
      <w:pPr>
        <w:rPr>
          <w:sz w:val="40"/>
        </w:rPr>
      </w:pPr>
    </w:p>
    <w:p w:rsidR="00080425" w:rsidRDefault="00080425" w:rsidP="00080425">
      <w:pPr>
        <w:rPr>
          <w:sz w:val="40"/>
        </w:rPr>
      </w:pPr>
      <w:r>
        <w:rPr>
          <w:sz w:val="40"/>
        </w:rPr>
        <w:t>Первая сказка про глаголы.</w:t>
      </w:r>
    </w:p>
    <w:p w:rsidR="00080425" w:rsidRDefault="00080425" w:rsidP="000804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634365</wp:posOffset>
            </wp:positionV>
            <wp:extent cx="3055620" cy="2290445"/>
            <wp:effectExtent l="19050" t="0" r="0" b="0"/>
            <wp:wrapSquare wrapText="bothSides"/>
            <wp:docPr id="2" name="Рисунок 4" descr="http://luxfon.com/pic/201301/1600x1200/luxfon.com-1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xfon.com/pic/201301/1600x1200/luxfon.com-19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9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Широко расстелилась вольная степь Орфография. Снежными облаками разбежались по ней табуны вольных коней-глаголов, неподвластных никому. Но пришли из-за гор, из неведомых стран шестеро пастухов-суффиксов, и звали их 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, </w:t>
      </w:r>
      <w:r w:rsidRPr="00F56FC9">
        <w:rPr>
          <w:color w:val="E36C0A" w:themeColor="accent6" w:themeShade="BF"/>
          <w:sz w:val="28"/>
        </w:rPr>
        <w:t>Ять</w:t>
      </w:r>
      <w:r>
        <w:rPr>
          <w:sz w:val="28"/>
        </w:rPr>
        <w:t xml:space="preserve">, </w:t>
      </w:r>
      <w:r w:rsidRPr="00F56FC9">
        <w:rPr>
          <w:color w:val="E36C0A" w:themeColor="accent6" w:themeShade="BF"/>
          <w:sz w:val="28"/>
        </w:rPr>
        <w:t>Уть</w:t>
      </w:r>
      <w:r>
        <w:rPr>
          <w:sz w:val="28"/>
        </w:rPr>
        <w:t xml:space="preserve">,  </w:t>
      </w:r>
      <w:r w:rsidRPr="00F56FC9">
        <w:rPr>
          <w:color w:val="E36C0A" w:themeColor="accent6" w:themeShade="BF"/>
          <w:sz w:val="28"/>
        </w:rPr>
        <w:t>Ать</w:t>
      </w:r>
      <w:r>
        <w:rPr>
          <w:sz w:val="28"/>
        </w:rPr>
        <w:t xml:space="preserve">, </w:t>
      </w:r>
      <w:r w:rsidRPr="00F56FC9">
        <w:rPr>
          <w:color w:val="E36C0A" w:themeColor="accent6" w:themeShade="BF"/>
          <w:sz w:val="28"/>
        </w:rPr>
        <w:t>Еть</w:t>
      </w:r>
      <w:r>
        <w:rPr>
          <w:sz w:val="28"/>
        </w:rPr>
        <w:t xml:space="preserve"> и </w:t>
      </w:r>
      <w:r w:rsidRPr="00F56FC9">
        <w:rPr>
          <w:color w:val="E36C0A" w:themeColor="accent6" w:themeShade="BF"/>
          <w:sz w:val="28"/>
        </w:rPr>
        <w:t>Оть</w:t>
      </w:r>
      <w:r>
        <w:rPr>
          <w:sz w:val="28"/>
        </w:rPr>
        <w:t xml:space="preserve">. И приручили пастухи вольных коней-глаголов, и каждый дал своим коням имена, кончавшиеся на его собственное. Так коней пастуха </w:t>
      </w:r>
      <w:r w:rsidRPr="009873E0">
        <w:rPr>
          <w:color w:val="E36C0A" w:themeColor="accent6" w:themeShade="BF"/>
          <w:sz w:val="28"/>
        </w:rPr>
        <w:t>Ать</w:t>
      </w:r>
      <w:r>
        <w:rPr>
          <w:sz w:val="28"/>
        </w:rPr>
        <w:t xml:space="preserve"> звали Лет</w:t>
      </w:r>
      <w:r w:rsidRPr="009873E0">
        <w:rPr>
          <w:color w:val="E36C0A" w:themeColor="accent6" w:themeShade="BF"/>
          <w:sz w:val="28"/>
        </w:rPr>
        <w:t>ать</w:t>
      </w:r>
      <w:r>
        <w:rPr>
          <w:sz w:val="28"/>
        </w:rPr>
        <w:t>, Взмыв</w:t>
      </w:r>
      <w:r w:rsidRPr="009873E0">
        <w:rPr>
          <w:color w:val="E36C0A" w:themeColor="accent6" w:themeShade="BF"/>
          <w:sz w:val="28"/>
        </w:rPr>
        <w:t>ать</w:t>
      </w:r>
      <w:r>
        <w:rPr>
          <w:sz w:val="28"/>
        </w:rPr>
        <w:t xml:space="preserve">; а коней пастуха </w:t>
      </w:r>
      <w:r w:rsidRPr="00F56FC9">
        <w:rPr>
          <w:color w:val="E36C0A" w:themeColor="accent6" w:themeShade="BF"/>
          <w:sz w:val="28"/>
        </w:rPr>
        <w:t>Уть</w:t>
      </w:r>
      <w:r>
        <w:rPr>
          <w:sz w:val="28"/>
        </w:rPr>
        <w:t xml:space="preserve"> – Усн</w:t>
      </w:r>
      <w:r w:rsidRPr="00F56FC9">
        <w:rPr>
          <w:color w:val="E36C0A" w:themeColor="accent6" w:themeShade="BF"/>
          <w:sz w:val="28"/>
        </w:rPr>
        <w:t>уть</w:t>
      </w:r>
      <w:r>
        <w:rPr>
          <w:sz w:val="28"/>
        </w:rPr>
        <w:t xml:space="preserve">, </w:t>
      </w:r>
      <w:r w:rsidRPr="009873E0">
        <w:rPr>
          <w:sz w:val="28"/>
        </w:rPr>
        <w:t>Передохн</w:t>
      </w:r>
      <w:r w:rsidRPr="009873E0">
        <w:rPr>
          <w:color w:val="76923C" w:themeColor="accent3" w:themeShade="BF"/>
          <w:sz w:val="28"/>
        </w:rPr>
        <w:t>уть</w:t>
      </w:r>
      <w:r>
        <w:rPr>
          <w:sz w:val="28"/>
        </w:rPr>
        <w:t>. Так и стали жить суффиксы, оберегая, холя и лелея своих скакунов.</w:t>
      </w:r>
    </w:p>
    <w:p w:rsidR="00080425" w:rsidRDefault="00080425" w:rsidP="00080425">
      <w:pPr>
        <w:rPr>
          <w:sz w:val="28"/>
        </w:rPr>
      </w:pPr>
      <w:r>
        <w:rPr>
          <w:sz w:val="28"/>
        </w:rPr>
        <w:t xml:space="preserve"> Но один из пастухов – 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 – возгордился и не захотел жить наравне с прочими. И ушел он со своими табунами из общего удела, звавшегося Первым спряжением в чужие, дикие земли. И основал там 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 свой удел, звавшийся Вторым спряжением. А что было дальше, вы узнаете в следую щей сказке.</w:t>
      </w:r>
    </w:p>
    <w:p w:rsidR="00080425" w:rsidRPr="00573CC1" w:rsidRDefault="00080425" w:rsidP="00080425">
      <w:pPr>
        <w:rPr>
          <w:sz w:val="28"/>
        </w:rPr>
      </w:pPr>
    </w:p>
    <w:p w:rsidR="00080425" w:rsidRDefault="00080425" w:rsidP="00080425">
      <w:pPr>
        <w:rPr>
          <w:sz w:val="40"/>
        </w:rPr>
      </w:pPr>
      <w:r>
        <w:rPr>
          <w:sz w:val="40"/>
        </w:rPr>
        <w:t>Вторая сказка про глаголы.</w:t>
      </w:r>
    </w:p>
    <w:p w:rsidR="00080425" w:rsidRDefault="00080425" w:rsidP="00080425">
      <w:pPr>
        <w:rPr>
          <w:sz w:val="28"/>
        </w:rPr>
      </w:pPr>
      <w:r>
        <w:rPr>
          <w:sz w:val="28"/>
        </w:rPr>
        <w:t xml:space="preserve">Так рассорился пастух 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 со своими товарищами. Но не все кони из разлученных табунов согласились расстаться с прежними знакомцами. И вот из табунов пастуха Ить назад, в Первое спряжение помчались два коня –Бр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 и Стел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>. Как туман стелились кони над землей, лишь острые кончики их копыт сбривали верхушки травинок. С радостью приняли их в первом спряжении. Но и тут нашлись перебежчики. То были одиннадцать грозных коней-глаголов, сметавших все на своем пути.</w:t>
      </w:r>
    </w:p>
    <w:p w:rsidR="00080425" w:rsidRDefault="00080425" w:rsidP="00080425">
      <w:pPr>
        <w:rPr>
          <w:sz w:val="28"/>
        </w:rPr>
      </w:pPr>
      <w:r>
        <w:rPr>
          <w:sz w:val="28"/>
        </w:rPr>
        <w:lastRenderedPageBreak/>
        <w:t xml:space="preserve">Тяжело </w:t>
      </w:r>
      <w:r w:rsidRPr="00F56FC9">
        <w:rPr>
          <w:i/>
          <w:sz w:val="28"/>
        </w:rPr>
        <w:t>дышали</w:t>
      </w:r>
      <w:r>
        <w:rPr>
          <w:sz w:val="28"/>
        </w:rPr>
        <w:t xml:space="preserve"> эти кони, ведь бежали они так, будто их </w:t>
      </w:r>
      <w:r w:rsidRPr="00F56FC9">
        <w:rPr>
          <w:i/>
          <w:sz w:val="28"/>
        </w:rPr>
        <w:t>гнали</w:t>
      </w:r>
      <w:r>
        <w:rPr>
          <w:sz w:val="28"/>
        </w:rPr>
        <w:t xml:space="preserve"> дикие звери. Некому было </w:t>
      </w:r>
      <w:r w:rsidRPr="00F56FC9">
        <w:rPr>
          <w:i/>
          <w:sz w:val="28"/>
        </w:rPr>
        <w:t>удержать</w:t>
      </w:r>
      <w:r>
        <w:rPr>
          <w:sz w:val="28"/>
        </w:rPr>
        <w:t xml:space="preserve"> скакунов, и хоть никто и не </w:t>
      </w:r>
      <w:r w:rsidRPr="00F56FC9">
        <w:rPr>
          <w:i/>
          <w:sz w:val="28"/>
        </w:rPr>
        <w:t>обидел</w:t>
      </w:r>
      <w:r>
        <w:rPr>
          <w:sz w:val="28"/>
        </w:rPr>
        <w:t xml:space="preserve"> их, но люто </w:t>
      </w:r>
      <w:r w:rsidRPr="00F56FC9">
        <w:rPr>
          <w:i/>
          <w:sz w:val="28"/>
        </w:rPr>
        <w:t>возненавидели</w:t>
      </w:r>
      <w:r>
        <w:rPr>
          <w:sz w:val="28"/>
        </w:rPr>
        <w:t xml:space="preserve"> они прежних хозяев, не хотели больше от них </w:t>
      </w:r>
      <w:r w:rsidRPr="00CF2002">
        <w:rPr>
          <w:i/>
          <w:sz w:val="28"/>
        </w:rPr>
        <w:t>зависеть</w:t>
      </w:r>
      <w:r>
        <w:rPr>
          <w:sz w:val="28"/>
        </w:rPr>
        <w:t xml:space="preserve">. Лишь мельканье копыт </w:t>
      </w:r>
      <w:r w:rsidRPr="00CF2002">
        <w:rPr>
          <w:i/>
          <w:sz w:val="28"/>
        </w:rPr>
        <w:t>увидел</w:t>
      </w:r>
      <w:r>
        <w:rPr>
          <w:sz w:val="28"/>
        </w:rPr>
        <w:t xml:space="preserve"> бы тот, кто решился бы глянуть на этих коней, да некому было </w:t>
      </w:r>
      <w:r w:rsidRPr="00CF2002">
        <w:rPr>
          <w:i/>
          <w:sz w:val="28"/>
        </w:rPr>
        <w:t>смотреть</w:t>
      </w:r>
      <w:r>
        <w:rPr>
          <w:sz w:val="28"/>
        </w:rPr>
        <w:t xml:space="preserve">. Лишь гром </w:t>
      </w:r>
      <w:r w:rsidRPr="00CF2002">
        <w:rPr>
          <w:i/>
          <w:sz w:val="28"/>
        </w:rPr>
        <w:t>услышал</w:t>
      </w:r>
      <w:r>
        <w:rPr>
          <w:sz w:val="28"/>
        </w:rPr>
        <w:t xml:space="preserve"> бы, да некому было слушать. </w:t>
      </w:r>
      <w:r w:rsidR="00F56FC9">
        <w:rPr>
          <w:sz w:val="28"/>
        </w:rPr>
        <w:t xml:space="preserve">Яростно </w:t>
      </w:r>
      <w:r w:rsidR="00F56FC9" w:rsidRPr="00CF2002">
        <w:rPr>
          <w:i/>
          <w:sz w:val="28"/>
        </w:rPr>
        <w:t>вертели</w:t>
      </w:r>
      <w:r w:rsidR="00F56FC9">
        <w:rPr>
          <w:sz w:val="28"/>
        </w:rPr>
        <w:t xml:space="preserve"> кони головами,</w:t>
      </w:r>
      <w:r>
        <w:rPr>
          <w:sz w:val="28"/>
        </w:rPr>
        <w:t xml:space="preserve"> когда прискакали они во Второе спряжение. Променяли они тучные луга с изумрудной травой на сухие былинки в землях пастуха </w:t>
      </w:r>
      <w:r w:rsidRPr="00F56FC9">
        <w:rPr>
          <w:color w:val="E36C0A" w:themeColor="accent6" w:themeShade="BF"/>
          <w:sz w:val="28"/>
        </w:rPr>
        <w:t>Ить</w:t>
      </w:r>
      <w:r>
        <w:rPr>
          <w:sz w:val="28"/>
        </w:rPr>
        <w:t xml:space="preserve">, вместо сытости предпочли </w:t>
      </w:r>
      <w:r w:rsidRPr="00CF2002">
        <w:rPr>
          <w:i/>
          <w:sz w:val="28"/>
        </w:rPr>
        <w:t>терпеть</w:t>
      </w:r>
      <w:r>
        <w:rPr>
          <w:sz w:val="28"/>
        </w:rPr>
        <w:t xml:space="preserve"> голод</w:t>
      </w:r>
      <w:r w:rsidR="00F56FC9">
        <w:rPr>
          <w:sz w:val="28"/>
        </w:rPr>
        <w:t>.</w:t>
      </w:r>
    </w:p>
    <w:p w:rsidR="00562C34" w:rsidRDefault="00080425" w:rsidP="000804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-1182370</wp:posOffset>
            </wp:positionV>
            <wp:extent cx="3185795" cy="2400935"/>
            <wp:effectExtent l="19050" t="0" r="0" b="0"/>
            <wp:wrapSquare wrapText="bothSides"/>
            <wp:docPr id="3" name="Рисунок 1" descr="http://kohuku.ru/uploads/forum/images/2014-03/1395404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huku.ru/uploads/forum/images/2014-03/13954041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40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</w:rPr>
        <w:t>Так и не смогли пастухи вернуть коней назад. И с тех пор не утихает война Первого и Второго спряжений, но есть и два коня, не признающие её. Это кони Беж</w:t>
      </w:r>
      <w:r w:rsidRPr="00F56FC9">
        <w:rPr>
          <w:color w:val="E36C0A" w:themeColor="accent6" w:themeShade="BF"/>
          <w:sz w:val="28"/>
        </w:rPr>
        <w:t>ать</w:t>
      </w:r>
      <w:r>
        <w:rPr>
          <w:sz w:val="28"/>
        </w:rPr>
        <w:t xml:space="preserve"> и Хот</w:t>
      </w:r>
      <w:r w:rsidRPr="00F56FC9">
        <w:rPr>
          <w:color w:val="E36C0A" w:themeColor="accent6" w:themeShade="BF"/>
          <w:sz w:val="28"/>
        </w:rPr>
        <w:t>еть</w:t>
      </w:r>
      <w:r>
        <w:rPr>
          <w:sz w:val="28"/>
        </w:rPr>
        <w:t xml:space="preserve">. Они, несмотря на все запреты, продолжают вольно гулять по степи, живя то в первом, то во втором спряжении, поэтому называются эти кони разноспрягаемыми. </w:t>
      </w:r>
    </w:p>
    <w:p w:rsidR="00F56FC9" w:rsidRDefault="00F56FC9" w:rsidP="00080425">
      <w:pPr>
        <w:rPr>
          <w:sz w:val="28"/>
        </w:rPr>
      </w:pPr>
      <w:r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2.2pt;margin-top:10.55pt;width:192.75pt;height:0;z-index:251663360" o:connectortype="straight"/>
        </w:pict>
      </w:r>
    </w:p>
    <w:p w:rsidR="00F56FC9" w:rsidRDefault="00F56FC9" w:rsidP="00080425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F56FC9" w:rsidRDefault="00F56FC9" w:rsidP="00F56FC9">
      <w:pPr>
        <w:pStyle w:val="ab"/>
        <w:shd w:val="clear" w:color="auto" w:fill="FFFFFF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F56FC9">
        <w:rPr>
          <w:rFonts w:asciiTheme="minorHAnsi" w:hAnsiTheme="minorHAnsi"/>
          <w:color w:val="000000"/>
          <w:sz w:val="28"/>
          <w:szCs w:val="28"/>
        </w:rPr>
        <w:t xml:space="preserve">Дорогой читатель, ты можешь приручить </w:t>
      </w:r>
      <w:r w:rsidRPr="00F56FC9">
        <w:rPr>
          <w:rFonts w:asciiTheme="minorHAnsi" w:hAnsiTheme="minorHAnsi"/>
          <w:iCs/>
          <w:color w:val="000000"/>
          <w:sz w:val="28"/>
          <w:szCs w:val="28"/>
          <w:u w:val="single"/>
        </w:rPr>
        <w:t>разноспрягаемых</w:t>
      </w:r>
      <w:r w:rsidRPr="00F56FC9">
        <w:rPr>
          <w:rFonts w:asciiTheme="minorHAnsi" w:hAnsiTheme="minorHAnsi"/>
          <w:color w:val="000000"/>
          <w:sz w:val="28"/>
          <w:szCs w:val="28"/>
        </w:rPr>
        <w:t> коней. Для этого нужно продолжить правильно фразы:</w:t>
      </w:r>
    </w:p>
    <w:p w:rsidR="00F56FC9" w:rsidRPr="00F56FC9" w:rsidRDefault="00F56FC9" w:rsidP="00F56FC9">
      <w:pPr>
        <w:pStyle w:val="ab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  <w:r w:rsidRPr="00F56FC9">
        <w:rPr>
          <w:rFonts w:asciiTheme="minorHAnsi" w:hAnsiTheme="minorHAnsi"/>
          <w:color w:val="000000"/>
          <w:sz w:val="28"/>
          <w:szCs w:val="28"/>
        </w:rPr>
        <w:t xml:space="preserve"> он (что делает?) - …</w:t>
      </w:r>
    </w:p>
    <w:p w:rsidR="00F56FC9" w:rsidRPr="00F56FC9" w:rsidRDefault="00F56FC9" w:rsidP="00F56FC9">
      <w:pPr>
        <w:pStyle w:val="ab"/>
        <w:shd w:val="clear" w:color="auto" w:fill="FFFFFF"/>
        <w:spacing w:after="0" w:afterAutospacing="0"/>
        <w:rPr>
          <w:rFonts w:asciiTheme="minorHAnsi" w:hAnsiTheme="minorHAnsi"/>
          <w:color w:val="000000"/>
          <w:sz w:val="23"/>
          <w:szCs w:val="23"/>
        </w:rPr>
      </w:pPr>
      <w:r w:rsidRPr="00F56FC9">
        <w:rPr>
          <w:rFonts w:asciiTheme="minorHAnsi" w:hAnsiTheme="minorHAnsi"/>
          <w:color w:val="000000"/>
          <w:sz w:val="28"/>
          <w:szCs w:val="28"/>
        </w:rPr>
        <w:t>они (что делают?) - …</w:t>
      </w:r>
    </w:p>
    <w:p w:rsidR="00F56FC9" w:rsidRDefault="00F56FC9" w:rsidP="00F56FC9">
      <w:pPr>
        <w:pStyle w:val="ab"/>
        <w:shd w:val="clear" w:color="auto" w:fill="FFFFFF"/>
        <w:spacing w:after="202" w:afterAutospacing="0"/>
        <w:rPr>
          <w:rFonts w:asciiTheme="minorHAnsi" w:hAnsiTheme="minorHAnsi"/>
          <w:color w:val="000000"/>
          <w:sz w:val="28"/>
          <w:szCs w:val="28"/>
        </w:rPr>
      </w:pPr>
      <w:r w:rsidRPr="00F56FC9">
        <w:rPr>
          <w:rFonts w:asciiTheme="minorHAnsi" w:hAnsiTheme="minorHAnsi"/>
          <w:color w:val="000000"/>
          <w:sz w:val="28"/>
          <w:szCs w:val="28"/>
        </w:rPr>
        <w:t>(</w:t>
      </w:r>
      <w:r w:rsidRPr="00F56FC9">
        <w:rPr>
          <w:rFonts w:asciiTheme="minorHAnsi" w:hAnsiTheme="minorHAnsi"/>
          <w:color w:val="000000"/>
          <w:sz w:val="28"/>
          <w:szCs w:val="28"/>
          <w:u w:val="single"/>
        </w:rPr>
        <w:t>Ответ</w:t>
      </w:r>
      <w:r w:rsidRPr="00F56FC9">
        <w:rPr>
          <w:rFonts w:asciiTheme="minorHAnsi" w:hAnsiTheme="minorHAnsi"/>
          <w:color w:val="000000"/>
          <w:sz w:val="28"/>
          <w:szCs w:val="28"/>
        </w:rPr>
        <w:t>: он беж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ит (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II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F56FC9">
        <w:rPr>
          <w:rFonts w:asciiTheme="minorHAnsi" w:hAnsiTheme="minorHAnsi"/>
          <w:color w:val="000000"/>
          <w:sz w:val="28"/>
          <w:szCs w:val="28"/>
        </w:rPr>
        <w:t>, хоч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ет (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I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F56FC9">
        <w:rPr>
          <w:rFonts w:asciiTheme="minorHAnsi" w:hAnsiTheme="minorHAnsi"/>
          <w:color w:val="000000"/>
          <w:sz w:val="28"/>
          <w:szCs w:val="28"/>
        </w:rPr>
        <w:t>; они бег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ут (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I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)</w:t>
      </w:r>
      <w:r w:rsidRPr="00F56FC9">
        <w:rPr>
          <w:rFonts w:asciiTheme="minorHAnsi" w:hAnsiTheme="minorHAnsi"/>
          <w:color w:val="000000"/>
          <w:sz w:val="28"/>
          <w:szCs w:val="28"/>
        </w:rPr>
        <w:t>, хот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</w:rPr>
        <w:t>ят (</w:t>
      </w:r>
      <w:r w:rsidRPr="00F56FC9">
        <w:rPr>
          <w:rFonts w:asciiTheme="minorHAnsi" w:hAnsiTheme="minorHAnsi"/>
          <w:b/>
          <w:bCs/>
          <w:color w:val="000000"/>
          <w:sz w:val="28"/>
          <w:szCs w:val="28"/>
          <w:lang w:val="en-US"/>
        </w:rPr>
        <w:t>II</w:t>
      </w:r>
      <w:r w:rsidRPr="00F56FC9">
        <w:rPr>
          <w:rFonts w:asciiTheme="minorHAnsi" w:hAnsiTheme="minorHAnsi"/>
          <w:b/>
          <w:color w:val="000000"/>
          <w:sz w:val="28"/>
          <w:szCs w:val="28"/>
        </w:rPr>
        <w:t>)</w:t>
      </w:r>
      <w:r>
        <w:rPr>
          <w:rFonts w:asciiTheme="minorHAnsi" w:hAnsiTheme="minorHAnsi"/>
          <w:color w:val="000000"/>
          <w:sz w:val="28"/>
          <w:szCs w:val="28"/>
        </w:rPr>
        <w:t>).</w:t>
      </w:r>
    </w:p>
    <w:p w:rsidR="00CF2002" w:rsidRPr="00F56FC9" w:rsidRDefault="00CF2002" w:rsidP="00F56FC9">
      <w:pPr>
        <w:pStyle w:val="ab"/>
        <w:shd w:val="clear" w:color="auto" w:fill="FFFFFF"/>
        <w:spacing w:after="202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8"/>
          <w:szCs w:val="28"/>
        </w:rPr>
        <w:t>Так же попробуй найти в тексте этой сказки всех коней исключений, убежавших во Второе спряжение</w:t>
      </w:r>
    </w:p>
    <w:p w:rsidR="00F56FC9" w:rsidRDefault="00F56FC9" w:rsidP="00080425">
      <w:pPr>
        <w:rPr>
          <w:sz w:val="28"/>
        </w:rPr>
      </w:pPr>
    </w:p>
    <w:p w:rsidR="00080425" w:rsidRPr="007D68C1" w:rsidRDefault="00080425">
      <w:pPr>
        <w:rPr>
          <w:sz w:val="28"/>
        </w:rPr>
      </w:pPr>
    </w:p>
    <w:sectPr w:rsidR="00080425" w:rsidRPr="007D68C1" w:rsidSect="00F230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64" w:rsidRDefault="00ED6764" w:rsidP="00080425">
      <w:pPr>
        <w:spacing w:after="0" w:line="240" w:lineRule="auto"/>
      </w:pPr>
      <w:r>
        <w:separator/>
      </w:r>
    </w:p>
  </w:endnote>
  <w:endnote w:type="continuationSeparator" w:id="1">
    <w:p w:rsidR="00ED6764" w:rsidRDefault="00ED6764" w:rsidP="0008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C7" w:rsidRDefault="00F230C7" w:rsidP="00F230C7">
    <w:pPr>
      <w:pStyle w:val="a7"/>
      <w:jc w:val="center"/>
    </w:pPr>
    <w:r>
      <w:t>Москва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C7" w:rsidRDefault="00F230C7" w:rsidP="00F230C7">
    <w:pPr>
      <w:pStyle w:val="a7"/>
      <w:jc w:val="center"/>
    </w:pPr>
    <w:r>
      <w:t>Москва 2017</w:t>
    </w:r>
  </w:p>
  <w:p w:rsidR="00080425" w:rsidRDefault="00080425" w:rsidP="0008042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64" w:rsidRDefault="00ED6764" w:rsidP="00080425">
      <w:pPr>
        <w:spacing w:after="0" w:line="240" w:lineRule="auto"/>
      </w:pPr>
      <w:r>
        <w:separator/>
      </w:r>
    </w:p>
  </w:footnote>
  <w:footnote w:type="continuationSeparator" w:id="1">
    <w:p w:rsidR="00ED6764" w:rsidRDefault="00ED6764" w:rsidP="0008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5" w:rsidRDefault="00080425" w:rsidP="00F230C7">
    <w:pPr>
      <w:pStyle w:val="a5"/>
      <w:jc w:val="center"/>
    </w:pPr>
    <w:r>
      <w:t>ГБОУ Школа 1505 «Преображенска</w:t>
    </w:r>
    <w:r w:rsidR="00F230C7">
      <w:t>я</w:t>
    </w:r>
    <w: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25" w:rsidRDefault="00080425" w:rsidP="00080425">
    <w:pPr>
      <w:pStyle w:val="a5"/>
      <w:tabs>
        <w:tab w:val="clear" w:pos="4677"/>
        <w:tab w:val="center" w:pos="4536"/>
      </w:tabs>
      <w:jc w:val="center"/>
    </w:pPr>
    <w:r>
      <w:t>ГБОУ  Школа «Преображенская»</w:t>
    </w:r>
  </w:p>
  <w:p w:rsidR="00080425" w:rsidRDefault="000804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D68C1"/>
    <w:rsid w:val="00080425"/>
    <w:rsid w:val="000D0C75"/>
    <w:rsid w:val="00216248"/>
    <w:rsid w:val="0025536D"/>
    <w:rsid w:val="00417738"/>
    <w:rsid w:val="004850FE"/>
    <w:rsid w:val="004B33AC"/>
    <w:rsid w:val="004F45C9"/>
    <w:rsid w:val="00562C34"/>
    <w:rsid w:val="007D68C1"/>
    <w:rsid w:val="007E779A"/>
    <w:rsid w:val="008B46E9"/>
    <w:rsid w:val="00956E1D"/>
    <w:rsid w:val="00CF2002"/>
    <w:rsid w:val="00E85A5F"/>
    <w:rsid w:val="00ED6764"/>
    <w:rsid w:val="00EF66CE"/>
    <w:rsid w:val="00F230C7"/>
    <w:rsid w:val="00F56FC9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425"/>
  </w:style>
  <w:style w:type="paragraph" w:styleId="a7">
    <w:name w:val="footer"/>
    <w:basedOn w:val="a"/>
    <w:link w:val="a8"/>
    <w:uiPriority w:val="99"/>
    <w:unhideWhenUsed/>
    <w:rsid w:val="0008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425"/>
  </w:style>
  <w:style w:type="paragraph" w:styleId="a9">
    <w:name w:val="No Spacing"/>
    <w:link w:val="aa"/>
    <w:uiPriority w:val="1"/>
    <w:qFormat/>
    <w:rsid w:val="0008042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80425"/>
    <w:rPr>
      <w:rFonts w:eastAsiaTheme="minorEastAsia"/>
    </w:rPr>
  </w:style>
  <w:style w:type="paragraph" w:styleId="ab">
    <w:name w:val="Normal (Web)"/>
    <w:basedOn w:val="a"/>
    <w:uiPriority w:val="99"/>
    <w:semiHidden/>
    <w:unhideWhenUsed/>
    <w:rsid w:val="00F5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130F-E29A-450E-9483-344BC0BE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Лингвистических сказок.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Лингвистических сказок.</dc:title>
  <dc:creator>656789</dc:creator>
  <cp:lastModifiedBy>656789</cp:lastModifiedBy>
  <cp:revision>4</cp:revision>
  <dcterms:created xsi:type="dcterms:W3CDTF">2017-12-18T12:55:00Z</dcterms:created>
  <dcterms:modified xsi:type="dcterms:W3CDTF">2017-12-19T11:45:00Z</dcterms:modified>
</cp:coreProperties>
</file>