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D2" w:rsidRPr="00FE0780" w:rsidRDefault="00FE0780" w:rsidP="00810CD1">
      <w:pPr>
        <w:rPr>
          <w:rFonts w:ascii="Cambria" w:hAnsi="Cambria" w:cs="Aharoni"/>
          <w:sz w:val="40"/>
          <w:szCs w:val="40"/>
        </w:rPr>
      </w:pPr>
      <w:r>
        <w:rPr>
          <w:rFonts w:ascii="Cambria" w:hAnsi="Cambria" w:cs="Aharoni"/>
          <w:sz w:val="40"/>
          <w:szCs w:val="40"/>
        </w:rPr>
        <w:t xml:space="preserve">ГАРАЖ. </w:t>
      </w:r>
    </w:p>
    <w:p w:rsidR="00810CD1" w:rsidRPr="00FE0780" w:rsidRDefault="00810CD1" w:rsidP="00810CD1">
      <w:pPr>
        <w:rPr>
          <w:b/>
        </w:rPr>
      </w:pPr>
      <w:proofErr w:type="spellStart"/>
      <w:r w:rsidRPr="00FE0780">
        <w:rPr>
          <w:b/>
        </w:rPr>
        <w:t>Такаси</w:t>
      </w:r>
      <w:proofErr w:type="spellEnd"/>
      <w:r w:rsidRPr="00FE0780">
        <w:rPr>
          <w:b/>
        </w:rPr>
        <w:t xml:space="preserve"> Мураками</w:t>
      </w:r>
    </w:p>
    <w:p w:rsidR="00B634D2" w:rsidRDefault="00B634D2" w:rsidP="00FE0780">
      <w:pPr>
        <w:jc w:val="both"/>
      </w:pPr>
      <w:proofErr w:type="spellStart"/>
      <w:r w:rsidRPr="00B634D2">
        <w:t>Такаси</w:t>
      </w:r>
      <w:proofErr w:type="spellEnd"/>
      <w:r w:rsidRPr="00B634D2">
        <w:t xml:space="preserve"> Мураками родился в 1962 году в Токио. Учился в Токийском университете искусств, где в 1986 году получил степень бакалавра, в 1988-м — магистра, а в 1993-м — </w:t>
      </w:r>
      <w:proofErr w:type="spellStart"/>
      <w:r w:rsidRPr="00B634D2">
        <w:t>Ph.D</w:t>
      </w:r>
      <w:proofErr w:type="spellEnd"/>
      <w:r w:rsidRPr="00B634D2">
        <w:t>. В 1996 году основал в Токио фабрику «</w:t>
      </w:r>
      <w:proofErr w:type="spellStart"/>
      <w:r w:rsidRPr="00B634D2">
        <w:t>Хиропон</w:t>
      </w:r>
      <w:proofErr w:type="spellEnd"/>
      <w:r w:rsidRPr="00B634D2">
        <w:t xml:space="preserve">», на основе которой позднее была создана корпорация </w:t>
      </w:r>
      <w:proofErr w:type="spellStart"/>
      <w:r w:rsidRPr="00B634D2">
        <w:t>Kaikai</w:t>
      </w:r>
      <w:proofErr w:type="spellEnd"/>
      <w:r w:rsidRPr="00B634D2">
        <w:t xml:space="preserve"> </w:t>
      </w:r>
      <w:proofErr w:type="spellStart"/>
      <w:r w:rsidRPr="00B634D2">
        <w:t>Kiki</w:t>
      </w:r>
      <w:proofErr w:type="spellEnd"/>
      <w:r w:rsidRPr="00B634D2">
        <w:t xml:space="preserve"> </w:t>
      </w:r>
      <w:proofErr w:type="spellStart"/>
      <w:r w:rsidRPr="00B634D2">
        <w:t>Co</w:t>
      </w:r>
      <w:proofErr w:type="spellEnd"/>
      <w:r w:rsidRPr="00B634D2">
        <w:t xml:space="preserve">., </w:t>
      </w:r>
      <w:proofErr w:type="spellStart"/>
      <w:r w:rsidRPr="00B634D2">
        <w:t>Ltd</w:t>
      </w:r>
      <w:proofErr w:type="spellEnd"/>
      <w:r w:rsidRPr="00B634D2">
        <w:t xml:space="preserve">., занимающаяся производством и </w:t>
      </w:r>
      <w:proofErr w:type="gramStart"/>
      <w:r w:rsidRPr="00B634D2">
        <w:t>продвижением произведений искусства</w:t>
      </w:r>
      <w:proofErr w:type="gramEnd"/>
      <w:r w:rsidRPr="00B634D2">
        <w:t xml:space="preserve"> и поддержкой начинающих художников. Живет и работает в Токио и Нью-Йорке.</w:t>
      </w:r>
    </w:p>
    <w:p w:rsidR="00810CD1" w:rsidRDefault="00810CD1" w:rsidP="00FE0780">
      <w:pPr>
        <w:jc w:val="both"/>
      </w:pPr>
      <w:r w:rsidRPr="00810CD1">
        <w:t xml:space="preserve">В Музее современного искусства «Гараж» открылась первая в России выставка японского художника </w:t>
      </w:r>
      <w:proofErr w:type="spellStart"/>
      <w:r w:rsidRPr="00810CD1">
        <w:t>Такаси</w:t>
      </w:r>
      <w:proofErr w:type="spellEnd"/>
      <w:r w:rsidRPr="00810CD1">
        <w:t xml:space="preserve"> Мураками «Будет ласковый дождь», название которой о</w:t>
      </w:r>
      <w:r>
        <w:t xml:space="preserve">тсылает к </w:t>
      </w:r>
      <w:r w:rsidRPr="00810CD1">
        <w:t xml:space="preserve">рассказу </w:t>
      </w:r>
      <w:proofErr w:type="spellStart"/>
      <w:r w:rsidRPr="00810CD1">
        <w:t>Рэя</w:t>
      </w:r>
      <w:proofErr w:type="spellEnd"/>
      <w:r w:rsidRPr="00810CD1">
        <w:t xml:space="preserve"> </w:t>
      </w:r>
      <w:proofErr w:type="spellStart"/>
      <w:r w:rsidRPr="00810CD1">
        <w:t>Брэдбери</w:t>
      </w:r>
      <w:proofErr w:type="spellEnd"/>
      <w:r w:rsidRPr="00810CD1">
        <w:t>. Искусство Мураками захватило все здание музея, включая кафе, книжный магазин, лестницы и фасады. </w:t>
      </w:r>
      <w:r>
        <w:t xml:space="preserve">Я расскажу вам, то, что будет клево знать, прежде чем идти на выставку. </w:t>
      </w:r>
    </w:p>
    <w:p w:rsidR="00810CD1" w:rsidRDefault="00810CD1" w:rsidP="00FE0780">
      <w:pPr>
        <w:jc w:val="both"/>
      </w:pPr>
      <w:proofErr w:type="spellStart"/>
      <w:r w:rsidRPr="00810CD1">
        <w:t>Такаси</w:t>
      </w:r>
      <w:proofErr w:type="spellEnd"/>
      <w:r w:rsidRPr="00810CD1">
        <w:t xml:space="preserve"> Мураками работает на размывание границ между элитарным искусством и коммерческим, подбрасывая публике то перекодированные на современный лад образы классической японской культуры, то безвкусные безделушки для сверхбогатых</w:t>
      </w:r>
      <w:r>
        <w:t xml:space="preserve">. </w:t>
      </w:r>
    </w:p>
    <w:p w:rsidR="00810CD1" w:rsidRDefault="00810CD1" w:rsidP="00FE0780">
      <w:pPr>
        <w:jc w:val="both"/>
      </w:pPr>
      <w:r w:rsidRPr="00810CD1">
        <w:t xml:space="preserve">Стилистически родственными Мураками называют Энди </w:t>
      </w:r>
      <w:proofErr w:type="spellStart"/>
      <w:r w:rsidRPr="00810CD1">
        <w:t>Уорхола</w:t>
      </w:r>
      <w:proofErr w:type="spellEnd"/>
      <w:r w:rsidRPr="00810CD1">
        <w:t xml:space="preserve">, </w:t>
      </w:r>
      <w:proofErr w:type="spellStart"/>
      <w:r w:rsidRPr="00810CD1">
        <w:t>Деймиана</w:t>
      </w:r>
      <w:proofErr w:type="spellEnd"/>
      <w:r w:rsidRPr="00810CD1">
        <w:t xml:space="preserve"> </w:t>
      </w:r>
      <w:proofErr w:type="spellStart"/>
      <w:r w:rsidRPr="00810CD1">
        <w:t>Херста</w:t>
      </w:r>
      <w:proofErr w:type="spellEnd"/>
      <w:r w:rsidRPr="00810CD1">
        <w:t xml:space="preserve"> и </w:t>
      </w:r>
      <w:proofErr w:type="spellStart"/>
      <w:r w:rsidRPr="00810CD1">
        <w:t>Джеффа</w:t>
      </w:r>
      <w:proofErr w:type="spellEnd"/>
      <w:r w:rsidRPr="00810CD1">
        <w:t xml:space="preserve"> </w:t>
      </w:r>
      <w:proofErr w:type="spellStart"/>
      <w:r w:rsidRPr="00810CD1">
        <w:t>Кунса</w:t>
      </w:r>
      <w:proofErr w:type="spellEnd"/>
      <w:r w:rsidRPr="00810CD1">
        <w:t xml:space="preserve">. Однако японский художник пошел дальше своих западных коллег по поп-арту: сотрудничество с лейблом </w:t>
      </w:r>
      <w:proofErr w:type="spellStart"/>
      <w:r w:rsidRPr="00810CD1">
        <w:t>Louis</w:t>
      </w:r>
      <w:proofErr w:type="spellEnd"/>
      <w:r w:rsidRPr="00810CD1">
        <w:t xml:space="preserve"> </w:t>
      </w:r>
      <w:proofErr w:type="spellStart"/>
      <w:r w:rsidRPr="00810CD1">
        <w:t>Vuitton</w:t>
      </w:r>
      <w:proofErr w:type="spellEnd"/>
      <w:r w:rsidRPr="00810CD1">
        <w:t xml:space="preserve"> сделало Мураками одним из главных апологетов идеи искусства как бренда, а созд</w:t>
      </w:r>
      <w:r>
        <w:t xml:space="preserve">ание корпорации </w:t>
      </w:r>
      <w:proofErr w:type="spellStart"/>
      <w:r>
        <w:t>KaiKai</w:t>
      </w:r>
      <w:proofErr w:type="spellEnd"/>
      <w:r>
        <w:t xml:space="preserve"> </w:t>
      </w:r>
      <w:proofErr w:type="spellStart"/>
      <w:r>
        <w:t>Kiki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r w:rsidRPr="00810CD1">
        <w:t>с филиалами в крупнейших городах мира в корне изменило модель производства современного искусства.</w:t>
      </w:r>
    </w:p>
    <w:p w:rsidR="00810CD1" w:rsidRPr="00810CD1" w:rsidRDefault="00810CD1" w:rsidP="00810CD1">
      <w:pPr>
        <w:rPr>
          <w:b/>
          <w:bCs/>
        </w:rPr>
      </w:pPr>
      <w:r w:rsidRPr="00810CD1">
        <w:rPr>
          <w:b/>
          <w:bCs/>
        </w:rPr>
        <w:t>«Просвещенный мир» и поп-культура</w:t>
      </w:r>
    </w:p>
    <w:p w:rsidR="00810CD1" w:rsidRDefault="00810CD1" w:rsidP="00FE0780">
      <w:pPr>
        <w:jc w:val="both"/>
      </w:pPr>
      <w:r w:rsidRPr="00810CD1">
        <w:t xml:space="preserve">При виде маниакально жизнерадостного искусства, вышедшего с фабрики Мураками, как правило, говорят о культуре </w:t>
      </w:r>
      <w:proofErr w:type="spellStart"/>
      <w:r w:rsidRPr="00810CD1">
        <w:t>каваий</w:t>
      </w:r>
      <w:proofErr w:type="spellEnd"/>
      <w:r w:rsidRPr="00810CD1">
        <w:t xml:space="preserve"> и прочей </w:t>
      </w:r>
      <w:proofErr w:type="spellStart"/>
      <w:r w:rsidRPr="00810CD1">
        <w:t>няшности</w:t>
      </w:r>
      <w:proofErr w:type="spellEnd"/>
      <w:r w:rsidRPr="00810CD1">
        <w:t xml:space="preserve">. Однако не стоит забывать о контексте, в котором формировался художник. «Мое эстетическое видение было сформировано той средой, которая меня окружала: это узкие жилые помещения послевоенной Японии, откуда я мысленно сбегал в мир </w:t>
      </w:r>
      <w:proofErr w:type="spellStart"/>
      <w:r w:rsidRPr="00810CD1">
        <w:t>манги</w:t>
      </w:r>
      <w:proofErr w:type="spellEnd"/>
      <w:r w:rsidRPr="00810CD1">
        <w:t xml:space="preserve"> и аниме», — рассказывает он.</w:t>
      </w:r>
    </w:p>
    <w:p w:rsidR="00810CD1" w:rsidRPr="00810CD1" w:rsidRDefault="00810CD1" w:rsidP="00810CD1">
      <w:pPr>
        <w:rPr>
          <w:b/>
          <w:bCs/>
        </w:rPr>
      </w:pPr>
      <w:r w:rsidRPr="00810CD1">
        <w:rPr>
          <w:b/>
          <w:bCs/>
        </w:rPr>
        <w:t xml:space="preserve">Корпорация </w:t>
      </w:r>
      <w:proofErr w:type="spellStart"/>
      <w:r w:rsidRPr="00810CD1">
        <w:rPr>
          <w:b/>
          <w:bCs/>
        </w:rPr>
        <w:t>Kaikai</w:t>
      </w:r>
      <w:proofErr w:type="spellEnd"/>
      <w:r w:rsidRPr="00810CD1">
        <w:rPr>
          <w:b/>
          <w:bCs/>
        </w:rPr>
        <w:t xml:space="preserve"> </w:t>
      </w:r>
      <w:proofErr w:type="spellStart"/>
      <w:r w:rsidRPr="00810CD1">
        <w:rPr>
          <w:b/>
          <w:bCs/>
        </w:rPr>
        <w:t>Kiki</w:t>
      </w:r>
      <w:proofErr w:type="spellEnd"/>
      <w:r w:rsidRPr="00810CD1">
        <w:rPr>
          <w:b/>
          <w:bCs/>
        </w:rPr>
        <w:t xml:space="preserve"> </w:t>
      </w:r>
      <w:proofErr w:type="spellStart"/>
      <w:r w:rsidRPr="00810CD1">
        <w:rPr>
          <w:b/>
          <w:bCs/>
        </w:rPr>
        <w:t>Co</w:t>
      </w:r>
      <w:proofErr w:type="spellEnd"/>
      <w:r w:rsidRPr="00810CD1">
        <w:rPr>
          <w:b/>
          <w:bCs/>
        </w:rPr>
        <w:t>.</w:t>
      </w:r>
    </w:p>
    <w:p w:rsidR="00810CD1" w:rsidRDefault="00810CD1" w:rsidP="00FE0780">
      <w:pPr>
        <w:jc w:val="both"/>
      </w:pPr>
      <w:r w:rsidRPr="00810CD1">
        <w:t>Таким же откровением для художника стал американский масс-</w:t>
      </w:r>
      <w:proofErr w:type="spellStart"/>
      <w:r w:rsidRPr="00810CD1">
        <w:t>маркет</w:t>
      </w:r>
      <w:proofErr w:type="spellEnd"/>
      <w:r w:rsidRPr="00810CD1">
        <w:t xml:space="preserve"> — пространство некритического счастья и потребительских аффектов, пришедшее в жизнь Мураками вместе с американской оккупацией. В 1994 году он отправляется на стажировку в Нью-Йорк, а вернувшись, создает небольшую студию </w:t>
      </w:r>
      <w:proofErr w:type="spellStart"/>
      <w:r w:rsidRPr="00810CD1">
        <w:t>Hiropon</w:t>
      </w:r>
      <w:proofErr w:type="spellEnd"/>
      <w:r w:rsidRPr="00810CD1">
        <w:t xml:space="preserve"> </w:t>
      </w:r>
      <w:proofErr w:type="spellStart"/>
      <w:r w:rsidRPr="00810CD1">
        <w:t>Factory</w:t>
      </w:r>
      <w:proofErr w:type="spellEnd"/>
      <w:r w:rsidRPr="00810CD1">
        <w:t xml:space="preserve">, которая впоследствии перерастет в компанию </w:t>
      </w:r>
      <w:proofErr w:type="spellStart"/>
      <w:r w:rsidRPr="00810CD1">
        <w:t>Kaikai</w:t>
      </w:r>
      <w:proofErr w:type="spellEnd"/>
      <w:r w:rsidRPr="00810CD1">
        <w:t xml:space="preserve"> </w:t>
      </w:r>
      <w:proofErr w:type="spellStart"/>
      <w:r w:rsidRPr="00810CD1">
        <w:t>Kiki</w:t>
      </w:r>
      <w:proofErr w:type="spellEnd"/>
      <w:r w:rsidRPr="00810CD1">
        <w:t xml:space="preserve"> </w:t>
      </w:r>
      <w:proofErr w:type="spellStart"/>
      <w:r w:rsidRPr="00810CD1">
        <w:t>Co</w:t>
      </w:r>
      <w:proofErr w:type="spellEnd"/>
      <w:r w:rsidRPr="00810CD1">
        <w:t xml:space="preserve">. Взяв за основу </w:t>
      </w:r>
      <w:proofErr w:type="spellStart"/>
      <w:r w:rsidRPr="00810CD1">
        <w:t>уорхоловскую</w:t>
      </w:r>
      <w:proofErr w:type="spellEnd"/>
      <w:r w:rsidRPr="00810CD1">
        <w:t xml:space="preserve"> «Фабрику», </w:t>
      </w:r>
      <w:r w:rsidR="000B714A">
        <w:t xml:space="preserve">в Нью Йорке, </w:t>
      </w:r>
      <w:r w:rsidRPr="00810CD1">
        <w:t>Мураками соорудил настоящую корпорацию, где без выходных и праздников трудится более двух сотен сотрудников. Сегодня офисы компании открыты в Токио, в Нью-Йорке и Лос-Анджелесе. Фабрика Мураками — э</w:t>
      </w:r>
      <w:r w:rsidR="000B714A">
        <w:t xml:space="preserve">то высокоэффективное производство, штампующее </w:t>
      </w:r>
      <w:r w:rsidRPr="00810CD1">
        <w:t>и</w:t>
      </w:r>
      <w:r w:rsidR="000B714A">
        <w:t>скусство и сувениры, исполняющее</w:t>
      </w:r>
      <w:r w:rsidRPr="00810CD1">
        <w:t xml:space="preserve"> заказы модных домов и </w:t>
      </w:r>
      <w:proofErr w:type="spellStart"/>
      <w:r w:rsidRPr="00810CD1">
        <w:t>продюсирующий</w:t>
      </w:r>
      <w:proofErr w:type="spellEnd"/>
      <w:r w:rsidRPr="00810CD1">
        <w:t xml:space="preserve"> дюжину начинающих японских художников. Коллективный труд и конвейерное производство, которое Мураками противопоставляет западной традиции восприятия творца как индивидуалиста, позволяет художнику ставить производственные рекорды и выпускать такие картины, как, например, «500 архатов», которая считается самой большой в истории (ее длина достигает ста метров). Мураками сделал ее в 2012 году после аварии на АЭС «Фукусима-1» в качестве талисмана от катастроф для жителей Японии.</w:t>
      </w:r>
    </w:p>
    <w:p w:rsidR="00FE0780" w:rsidRDefault="00FE0780" w:rsidP="00FE0780">
      <w:pPr>
        <w:jc w:val="both"/>
      </w:pPr>
    </w:p>
    <w:p w:rsidR="00FE0780" w:rsidRDefault="00FE0780" w:rsidP="00810CD1"/>
    <w:p w:rsidR="001A7918" w:rsidRDefault="00FE0780" w:rsidP="00810CD1">
      <w:pPr>
        <w:rPr>
          <w:rFonts w:ascii="Cambria" w:hAnsi="Cambria" w:cs="Aharoni"/>
          <w:sz w:val="40"/>
          <w:szCs w:val="40"/>
        </w:rPr>
      </w:pPr>
      <w:r>
        <w:rPr>
          <w:rFonts w:ascii="Cambria" w:hAnsi="Cambria" w:cs="Aharoni"/>
          <w:sz w:val="40"/>
          <w:szCs w:val="40"/>
        </w:rPr>
        <w:lastRenderedPageBreak/>
        <w:t xml:space="preserve">ВИНЗАВОД. </w:t>
      </w:r>
    </w:p>
    <w:p w:rsidR="00FE0780" w:rsidRDefault="00FE0780" w:rsidP="00810CD1">
      <w:pPr>
        <w:rPr>
          <w:rFonts w:cs="Aharoni"/>
        </w:rPr>
      </w:pPr>
      <w:r>
        <w:rPr>
          <w:rFonts w:cs="Aharoni"/>
        </w:rPr>
        <w:t xml:space="preserve">Про выставку </w:t>
      </w:r>
      <w:r w:rsidRPr="001A7918">
        <w:rPr>
          <w:rFonts w:cs="Aharoni"/>
          <w:b/>
        </w:rPr>
        <w:t xml:space="preserve">Влада </w:t>
      </w:r>
      <w:proofErr w:type="spellStart"/>
      <w:r w:rsidRPr="001A7918">
        <w:rPr>
          <w:rFonts w:cs="Aharoni"/>
          <w:b/>
        </w:rPr>
        <w:t>Юрашко</w:t>
      </w:r>
      <w:proofErr w:type="spellEnd"/>
      <w:r>
        <w:rPr>
          <w:rFonts w:cs="Aharoni"/>
        </w:rPr>
        <w:t xml:space="preserve"> – Клянусь говорить правду – Через 100 лет живописи не будет. </w:t>
      </w:r>
    </w:p>
    <w:p w:rsidR="00FE0780" w:rsidRPr="00FE0780" w:rsidRDefault="00FE0780" w:rsidP="00FE0780">
      <w:pPr>
        <w:rPr>
          <w:rFonts w:cs="Aharoni"/>
          <w:iCs/>
        </w:rPr>
      </w:pPr>
      <w:r w:rsidRPr="00FE0780">
        <w:rPr>
          <w:rFonts w:cs="Aharoni"/>
          <w:iCs/>
        </w:rPr>
        <w:t xml:space="preserve">Галерея </w:t>
      </w:r>
      <w:proofErr w:type="spellStart"/>
      <w:r w:rsidRPr="00FE0780">
        <w:rPr>
          <w:rFonts w:cs="Aharoni"/>
          <w:iCs/>
        </w:rPr>
        <w:t>pop</w:t>
      </w:r>
      <w:proofErr w:type="spellEnd"/>
      <w:r w:rsidRPr="00FE0780">
        <w:rPr>
          <w:rFonts w:cs="Aharoni"/>
          <w:iCs/>
        </w:rPr>
        <w:t>/</w:t>
      </w:r>
      <w:proofErr w:type="spellStart"/>
      <w:r w:rsidRPr="00FE0780">
        <w:rPr>
          <w:rFonts w:cs="Aharoni"/>
          <w:iCs/>
        </w:rPr>
        <w:t>off</w:t>
      </w:r>
      <w:proofErr w:type="spellEnd"/>
      <w:r w:rsidRPr="00FE0780">
        <w:rPr>
          <w:rFonts w:cs="Aharoni"/>
          <w:iCs/>
        </w:rPr>
        <w:t>/</w:t>
      </w:r>
      <w:proofErr w:type="spellStart"/>
      <w:r w:rsidRPr="00FE0780">
        <w:rPr>
          <w:rFonts w:cs="Aharoni"/>
          <w:iCs/>
        </w:rPr>
        <w:t>art</w:t>
      </w:r>
      <w:proofErr w:type="spellEnd"/>
      <w:r w:rsidRPr="00FE0780">
        <w:rPr>
          <w:rFonts w:cs="Aharoni"/>
          <w:iCs/>
        </w:rPr>
        <w:t xml:space="preserve"> представляет выставку известного украинского художника Влада </w:t>
      </w:r>
      <w:proofErr w:type="spellStart"/>
      <w:r w:rsidRPr="00FE0780">
        <w:rPr>
          <w:rFonts w:cs="Aharoni"/>
          <w:iCs/>
        </w:rPr>
        <w:t>Юрашко</w:t>
      </w:r>
      <w:proofErr w:type="spellEnd"/>
      <w:r w:rsidRPr="00FE0780">
        <w:rPr>
          <w:rFonts w:cs="Aharoni"/>
          <w:iCs/>
        </w:rPr>
        <w:t xml:space="preserve"> «Клянусь говорить правду», открытие которой приурочено к столетию Октябрьской революции. «Клянусь говорить правду» – утопический проект художника, посвященный индустрии искусства и ее будущему. Влад </w:t>
      </w:r>
      <w:proofErr w:type="spellStart"/>
      <w:r w:rsidRPr="00FE0780">
        <w:rPr>
          <w:rFonts w:cs="Aharoni"/>
          <w:iCs/>
        </w:rPr>
        <w:t>Юрашко</w:t>
      </w:r>
      <w:proofErr w:type="spellEnd"/>
      <w:r w:rsidRPr="00FE0780">
        <w:rPr>
          <w:rFonts w:cs="Aharoni"/>
          <w:iCs/>
        </w:rPr>
        <w:t xml:space="preserve"> создает собственный художественный манифест, в котором предрекает новую эру в развитии культуры.</w:t>
      </w:r>
    </w:p>
    <w:p w:rsidR="00FE0780" w:rsidRPr="00FE0780" w:rsidRDefault="00FE0780" w:rsidP="00FE0780">
      <w:pPr>
        <w:rPr>
          <w:rFonts w:cs="Aharoni"/>
          <w:iCs/>
        </w:rPr>
      </w:pPr>
      <w:r w:rsidRPr="00FE0780">
        <w:rPr>
          <w:rFonts w:cs="Aharoni"/>
          <w:iCs/>
        </w:rPr>
        <w:t xml:space="preserve">Для художника видимый и осмысляемый нами мир заведомо является ложным, поэтому в своем проекте он настаивает на правде, которую можно противопоставить реальности. </w:t>
      </w:r>
      <w:proofErr w:type="spellStart"/>
      <w:r w:rsidRPr="00FE0780">
        <w:rPr>
          <w:rFonts w:cs="Aharoni"/>
          <w:iCs/>
        </w:rPr>
        <w:t>Юрашко</w:t>
      </w:r>
      <w:proofErr w:type="spellEnd"/>
      <w:r w:rsidRPr="00FE0780">
        <w:rPr>
          <w:rFonts w:cs="Aharoni"/>
          <w:iCs/>
        </w:rPr>
        <w:t xml:space="preserve"> создает многослойное повествование, сформированное из сочетания в инсталляционном формате объектов, видео, живописи и текста</w:t>
      </w:r>
      <w:r>
        <w:rPr>
          <w:rFonts w:cs="Aharoni"/>
          <w:iCs/>
        </w:rPr>
        <w:t xml:space="preserve">. </w:t>
      </w:r>
      <w:r w:rsidRPr="00FE0780">
        <w:rPr>
          <w:rFonts w:cs="Aharoni"/>
          <w:iCs/>
        </w:rPr>
        <w:t xml:space="preserve">Прогнозы </w:t>
      </w:r>
      <w:proofErr w:type="spellStart"/>
      <w:r w:rsidRPr="00FE0780">
        <w:rPr>
          <w:rFonts w:cs="Aharoni"/>
          <w:iCs/>
        </w:rPr>
        <w:t>Юрашко</w:t>
      </w:r>
      <w:proofErr w:type="spellEnd"/>
      <w:r w:rsidRPr="00FE0780">
        <w:rPr>
          <w:rFonts w:cs="Aharoni"/>
          <w:iCs/>
        </w:rPr>
        <w:t xml:space="preserve"> касаются трансформации произведений искусства в контексте развития инновационных технологий, которые позволят транслировать мыслительные потоки живых существ напрямую. Глубоко рефлексируя по поводу </w:t>
      </w:r>
      <w:proofErr w:type="spellStart"/>
      <w:r w:rsidRPr="00FE0780">
        <w:rPr>
          <w:rFonts w:cs="Aharoni"/>
          <w:iCs/>
        </w:rPr>
        <w:t>медийного</w:t>
      </w:r>
      <w:proofErr w:type="spellEnd"/>
      <w:r w:rsidRPr="00FE0780">
        <w:rPr>
          <w:rFonts w:cs="Aharoni"/>
          <w:iCs/>
        </w:rPr>
        <w:t xml:space="preserve"> характера любого изображения, художник задается вопросами: будет ли существовать живопись сто лет спустя; станет ли индивидуальное бессознательное новым, совершенным и чистым объектом искусства?</w:t>
      </w:r>
    </w:p>
    <w:p w:rsidR="00FE0780" w:rsidRPr="00FE0780" w:rsidRDefault="00FE0780" w:rsidP="00FE0780">
      <w:pPr>
        <w:rPr>
          <w:rFonts w:cs="Aharoni"/>
          <w:iCs/>
        </w:rPr>
      </w:pPr>
      <w:r w:rsidRPr="00FE0780">
        <w:rPr>
          <w:rFonts w:cs="Aharoni"/>
          <w:iCs/>
        </w:rPr>
        <w:t xml:space="preserve">В выставке «Клянусь говорить правду» </w:t>
      </w:r>
      <w:proofErr w:type="spellStart"/>
      <w:r w:rsidRPr="00FE0780">
        <w:rPr>
          <w:rFonts w:cs="Aharoni"/>
          <w:iCs/>
        </w:rPr>
        <w:t>Юрашко</w:t>
      </w:r>
      <w:proofErr w:type="spellEnd"/>
      <w:r w:rsidRPr="00FE0780">
        <w:rPr>
          <w:rFonts w:cs="Aharoni"/>
          <w:iCs/>
        </w:rPr>
        <w:t xml:space="preserve"> затрагивает как исторические посылы русской революции, так и сегодняшние межнациональные конфликты. Обращаясь к практике авангарда столетней давности, он моделирует идею возможной революции в искусстве, но вместе с тем учитывает ее заведомое поражение. С помощью ярких визуальных образов художник указывает на сложную структуру современности и неудобное, подчиненное положение в ней как зрителя, так и самого автора. Изобразительные работы дополняются его собственными многослойными текстами, которые можно воспринимать и как комментарии к работам, и как манифестации нового искусства, и как плоды литературного вымысла.</w:t>
      </w:r>
    </w:p>
    <w:p w:rsidR="00FE0780" w:rsidRDefault="00FE0780" w:rsidP="00FE0780">
      <w:pPr>
        <w:rPr>
          <w:rFonts w:cs="Aharoni"/>
          <w:iCs/>
        </w:rPr>
      </w:pPr>
      <w:r w:rsidRPr="00FE0780">
        <w:rPr>
          <w:rFonts w:cs="Aharoni"/>
          <w:iCs/>
        </w:rPr>
        <w:t xml:space="preserve">Влад </w:t>
      </w:r>
      <w:proofErr w:type="spellStart"/>
      <w:r w:rsidRPr="00FE0780">
        <w:rPr>
          <w:rFonts w:cs="Aharoni"/>
          <w:iCs/>
        </w:rPr>
        <w:t>Юрашко</w:t>
      </w:r>
      <w:proofErr w:type="spellEnd"/>
      <w:r w:rsidRPr="00FE0780">
        <w:rPr>
          <w:rFonts w:cs="Aharoni"/>
          <w:iCs/>
        </w:rPr>
        <w:t xml:space="preserve"> родился в 1970 г. в Полтаве (Украинская ССР), в 2002 г. окончил Харьковскую Государственную Академию дизайна и искусств. Выставка «Клянусь говорить правду» – его четвертый персональный проект в галерее </w:t>
      </w:r>
      <w:proofErr w:type="spellStart"/>
      <w:r w:rsidRPr="00FE0780">
        <w:rPr>
          <w:rFonts w:cs="Aharoni"/>
          <w:iCs/>
        </w:rPr>
        <w:t>pop</w:t>
      </w:r>
      <w:proofErr w:type="spellEnd"/>
      <w:r w:rsidRPr="00FE0780">
        <w:rPr>
          <w:rFonts w:cs="Aharoni"/>
          <w:iCs/>
        </w:rPr>
        <w:t>/</w:t>
      </w:r>
      <w:proofErr w:type="spellStart"/>
      <w:r w:rsidRPr="00FE0780">
        <w:rPr>
          <w:rFonts w:cs="Aharoni"/>
          <w:iCs/>
        </w:rPr>
        <w:t>off</w:t>
      </w:r>
      <w:proofErr w:type="spellEnd"/>
      <w:r w:rsidRPr="00FE0780">
        <w:rPr>
          <w:rFonts w:cs="Aharoni"/>
          <w:iCs/>
        </w:rPr>
        <w:t>/</w:t>
      </w:r>
      <w:proofErr w:type="spellStart"/>
      <w:r w:rsidRPr="00FE0780">
        <w:rPr>
          <w:rFonts w:cs="Aharoni"/>
          <w:iCs/>
        </w:rPr>
        <w:t>art</w:t>
      </w:r>
      <w:proofErr w:type="spellEnd"/>
      <w:r w:rsidRPr="00FE0780">
        <w:rPr>
          <w:rFonts w:cs="Aharoni"/>
          <w:iCs/>
        </w:rPr>
        <w:t xml:space="preserve">. Персональные выставки художника проходили в ряде ведущих галерей и фондов современного искусства в России, Украине и Европе. </w:t>
      </w:r>
      <w:proofErr w:type="spellStart"/>
      <w:r w:rsidRPr="00FE0780">
        <w:rPr>
          <w:rFonts w:cs="Aharoni"/>
          <w:iCs/>
        </w:rPr>
        <w:t>Юрашко</w:t>
      </w:r>
      <w:proofErr w:type="spellEnd"/>
      <w:r w:rsidRPr="00FE0780">
        <w:rPr>
          <w:rFonts w:cs="Aharoni"/>
          <w:iCs/>
        </w:rPr>
        <w:t xml:space="preserve"> – участник основного проекта 5-й Московской Биеннале современного искусства, 3-й Уральской индустриальной биеннале современного искусства (2015), Биеннале актуальных искусств (2004) и биеннале фотографии (2003, 2005) в Киеве, а также десятков международных выставок. Работы художника входят в частные собрания России, Украины, США, Германии, Австрии и других стран. Влад </w:t>
      </w:r>
      <w:proofErr w:type="spellStart"/>
      <w:r w:rsidRPr="00FE0780">
        <w:rPr>
          <w:rFonts w:cs="Aharoni"/>
          <w:iCs/>
        </w:rPr>
        <w:t>Юрашко</w:t>
      </w:r>
      <w:proofErr w:type="spellEnd"/>
      <w:r w:rsidRPr="00FE0780">
        <w:rPr>
          <w:rFonts w:cs="Aharoni"/>
          <w:iCs/>
        </w:rPr>
        <w:t xml:space="preserve"> работает в Москве, </w:t>
      </w:r>
      <w:proofErr w:type="spellStart"/>
      <w:r w:rsidRPr="00FE0780">
        <w:rPr>
          <w:rFonts w:cs="Aharoni"/>
          <w:iCs/>
        </w:rPr>
        <w:t>Банской</w:t>
      </w:r>
      <w:proofErr w:type="spellEnd"/>
      <w:r w:rsidRPr="00FE0780">
        <w:rPr>
          <w:rFonts w:cs="Aharoni"/>
          <w:iCs/>
        </w:rPr>
        <w:t xml:space="preserve"> Быстрице (Словакия) и Полтаве (Украина).</w:t>
      </w:r>
      <w:r>
        <w:rPr>
          <w:rFonts w:cs="Aharoni"/>
          <w:iCs/>
        </w:rPr>
        <w:br/>
      </w:r>
    </w:p>
    <w:p w:rsidR="001A7918" w:rsidRDefault="001A7918" w:rsidP="00FE0780">
      <w:pPr>
        <w:rPr>
          <w:rFonts w:cs="Aharoni"/>
          <w:iCs/>
        </w:rPr>
      </w:pPr>
    </w:p>
    <w:p w:rsidR="001A7918" w:rsidRDefault="001A7918" w:rsidP="00FE0780">
      <w:pPr>
        <w:rPr>
          <w:rFonts w:cs="Aharoni"/>
          <w:iCs/>
        </w:rPr>
      </w:pPr>
    </w:p>
    <w:p w:rsidR="001A7918" w:rsidRDefault="001A7918" w:rsidP="00FE0780">
      <w:pPr>
        <w:rPr>
          <w:rFonts w:cs="Aharoni"/>
          <w:iCs/>
        </w:rPr>
      </w:pPr>
    </w:p>
    <w:p w:rsidR="001A7918" w:rsidRDefault="001A7918" w:rsidP="00FE0780">
      <w:pPr>
        <w:rPr>
          <w:rFonts w:cs="Aharoni"/>
          <w:iCs/>
        </w:rPr>
      </w:pPr>
    </w:p>
    <w:p w:rsidR="001A7918" w:rsidRDefault="001A7918" w:rsidP="00FE0780">
      <w:pPr>
        <w:rPr>
          <w:rFonts w:cs="Aharoni"/>
          <w:iCs/>
        </w:rPr>
      </w:pPr>
    </w:p>
    <w:p w:rsidR="001A7918" w:rsidRDefault="001A7918" w:rsidP="00FE0780">
      <w:pPr>
        <w:rPr>
          <w:rFonts w:cs="Aharoni"/>
          <w:iCs/>
        </w:rPr>
      </w:pPr>
    </w:p>
    <w:p w:rsidR="001A7918" w:rsidRDefault="001A7918" w:rsidP="00FE0780">
      <w:pPr>
        <w:rPr>
          <w:rFonts w:cs="Aharoni"/>
          <w:iCs/>
        </w:rPr>
      </w:pPr>
    </w:p>
    <w:p w:rsidR="007C214D" w:rsidRPr="007C214D" w:rsidRDefault="007C214D" w:rsidP="007C214D">
      <w:pPr>
        <w:rPr>
          <w:rFonts w:ascii="Cambria" w:hAnsi="Cambria" w:cs="Aharoni"/>
          <w:iCs/>
          <w:sz w:val="40"/>
          <w:szCs w:val="40"/>
        </w:rPr>
      </w:pPr>
      <w:r>
        <w:rPr>
          <w:rFonts w:ascii="Cambria" w:hAnsi="Cambria" w:cs="Aharoni"/>
          <w:iCs/>
          <w:sz w:val="40"/>
          <w:szCs w:val="40"/>
        </w:rPr>
        <w:lastRenderedPageBreak/>
        <w:t xml:space="preserve">МААМ. </w:t>
      </w:r>
      <w:r>
        <w:rPr>
          <w:rFonts w:ascii="Cambria" w:hAnsi="Cambria" w:cs="Aharoni"/>
          <w:iCs/>
          <w:sz w:val="40"/>
          <w:szCs w:val="40"/>
        </w:rPr>
        <w:br/>
      </w:r>
      <w:r w:rsidRPr="007C214D">
        <w:rPr>
          <w:rFonts w:cs="Aharoni"/>
          <w:b/>
          <w:iCs/>
        </w:rPr>
        <w:t xml:space="preserve">Константин </w:t>
      </w:r>
      <w:proofErr w:type="spellStart"/>
      <w:r w:rsidRPr="007C214D">
        <w:rPr>
          <w:rFonts w:cs="Aharoni"/>
          <w:b/>
          <w:iCs/>
        </w:rPr>
        <w:t>Бранкузи</w:t>
      </w:r>
      <w:proofErr w:type="spellEnd"/>
      <w:r w:rsidRPr="007C214D">
        <w:rPr>
          <w:rFonts w:cs="Aharoni"/>
          <w:b/>
          <w:iCs/>
        </w:rPr>
        <w:t xml:space="preserve">. </w:t>
      </w:r>
      <w:r w:rsidRPr="007C214D">
        <w:rPr>
          <w:rFonts w:cs="Aharoni"/>
          <w:b/>
          <w:iCs/>
        </w:rPr>
        <w:br/>
      </w:r>
      <w:r>
        <w:rPr>
          <w:rFonts w:cs="Aharoni"/>
          <w:iCs/>
        </w:rPr>
        <w:br/>
      </w:r>
      <w:r w:rsidRPr="007C214D">
        <w:rPr>
          <w:rFonts w:cs="Aharoni"/>
          <w:iCs/>
        </w:rPr>
        <w:t xml:space="preserve">В рамках празднования своего 20-летия Мультимедиа Арт Музей, Москва впервые в России показывает выставку Константина </w:t>
      </w:r>
      <w:proofErr w:type="spellStart"/>
      <w:r w:rsidRPr="007C214D">
        <w:rPr>
          <w:rFonts w:cs="Aharoni"/>
          <w:iCs/>
        </w:rPr>
        <w:t>Бранкузи</w:t>
      </w:r>
      <w:proofErr w:type="spellEnd"/>
      <w:r w:rsidRPr="007C214D">
        <w:rPr>
          <w:rFonts w:cs="Aharoni"/>
          <w:iCs/>
        </w:rPr>
        <w:t>, одного из самых влиятельных и известных скульпторов ХХ века.</w:t>
      </w:r>
    </w:p>
    <w:p w:rsidR="007C214D" w:rsidRPr="007C214D" w:rsidRDefault="007C214D" w:rsidP="007C214D">
      <w:pPr>
        <w:rPr>
          <w:rFonts w:cs="Aharoni"/>
          <w:iCs/>
        </w:rPr>
      </w:pPr>
      <w:r w:rsidRPr="007C214D">
        <w:rPr>
          <w:rFonts w:cs="Aharoni"/>
          <w:iCs/>
        </w:rPr>
        <w:t xml:space="preserve">Выставка в МАММ — первая попытка показать феномен </w:t>
      </w:r>
      <w:proofErr w:type="spellStart"/>
      <w:r w:rsidRPr="007C214D">
        <w:rPr>
          <w:rFonts w:cs="Aharoni"/>
          <w:iCs/>
        </w:rPr>
        <w:t>Бранкузи</w:t>
      </w:r>
      <w:proofErr w:type="spellEnd"/>
      <w:r w:rsidRPr="007C214D">
        <w:rPr>
          <w:rFonts w:cs="Aharoni"/>
          <w:iCs/>
        </w:rPr>
        <w:t xml:space="preserve"> во всей его полноте. В экспозиции нашли отражение все аспекты творчества великого художника: скульптуры, рисунки, фотографии и фильмы. </w:t>
      </w:r>
      <w:proofErr w:type="spellStart"/>
      <w:r w:rsidRPr="007C214D">
        <w:rPr>
          <w:rFonts w:cs="Aharoni"/>
          <w:iCs/>
        </w:rPr>
        <w:t>Эзра</w:t>
      </w:r>
      <w:proofErr w:type="spellEnd"/>
      <w:r w:rsidRPr="007C214D">
        <w:rPr>
          <w:rFonts w:cs="Aharoni"/>
          <w:iCs/>
        </w:rPr>
        <w:t xml:space="preserve"> </w:t>
      </w:r>
      <w:proofErr w:type="spellStart"/>
      <w:r w:rsidRPr="007C214D">
        <w:rPr>
          <w:rFonts w:cs="Aharoni"/>
          <w:iCs/>
        </w:rPr>
        <w:t>Паунд</w:t>
      </w:r>
      <w:proofErr w:type="spellEnd"/>
      <w:r w:rsidRPr="007C214D">
        <w:rPr>
          <w:rFonts w:cs="Aharoni"/>
          <w:iCs/>
        </w:rPr>
        <w:t xml:space="preserve">, близко друживший с художником, писал: «Произведения </w:t>
      </w:r>
      <w:proofErr w:type="spellStart"/>
      <w:r w:rsidRPr="007C214D">
        <w:rPr>
          <w:rFonts w:cs="Aharoni"/>
          <w:iCs/>
        </w:rPr>
        <w:t>Бранкузи</w:t>
      </w:r>
      <w:proofErr w:type="spellEnd"/>
      <w:r w:rsidRPr="007C214D">
        <w:rPr>
          <w:rFonts w:cs="Aharoni"/>
          <w:iCs/>
        </w:rPr>
        <w:t xml:space="preserve"> обладают накопительным воздействием. Он создал целый мир ФОРМЫ. Его надо видеть в его совокупности. Это система. Видение». Музей привозит в Россию произведения Константина </w:t>
      </w:r>
      <w:proofErr w:type="spellStart"/>
      <w:r w:rsidRPr="007C214D">
        <w:rPr>
          <w:rFonts w:cs="Aharoni"/>
          <w:iCs/>
        </w:rPr>
        <w:t>Бранкузи</w:t>
      </w:r>
      <w:proofErr w:type="spellEnd"/>
      <w:r w:rsidRPr="007C214D">
        <w:rPr>
          <w:rFonts w:cs="Aharoni"/>
          <w:iCs/>
        </w:rPr>
        <w:t xml:space="preserve"> из Центра Помпиду, обладающего самой крупной коллекцией автора. Этим проектом МАММ продолжает программу творческого сотрудничества с Центром Помпиду. Выставка стала возможной благодаря поддержке фонда «Искусство, наука и спорт».</w:t>
      </w:r>
    </w:p>
    <w:p w:rsidR="007C214D" w:rsidRPr="007C214D" w:rsidRDefault="007C214D" w:rsidP="007C214D">
      <w:pPr>
        <w:rPr>
          <w:rFonts w:cs="Aharoni"/>
          <w:iCs/>
        </w:rPr>
      </w:pPr>
      <w:r w:rsidRPr="007C214D">
        <w:rPr>
          <w:rFonts w:cs="Aharoni"/>
          <w:iCs/>
        </w:rPr>
        <w:t xml:space="preserve">Мастерская Константина </w:t>
      </w:r>
      <w:proofErr w:type="spellStart"/>
      <w:r w:rsidRPr="007C214D">
        <w:rPr>
          <w:rFonts w:cs="Aharoni"/>
          <w:iCs/>
        </w:rPr>
        <w:t>Бранкузи</w:t>
      </w:r>
      <w:proofErr w:type="spellEnd"/>
      <w:r w:rsidRPr="007C214D">
        <w:rPr>
          <w:rFonts w:cs="Aharoni"/>
          <w:iCs/>
        </w:rPr>
        <w:t xml:space="preserve">, которую он завещал Франции, при условии, что Национальный музей современного искусства в Париже / Центр Помпиду сохранит её в первозданном виде, говоря современным языком, являлась мультимедийным пространством. </w:t>
      </w:r>
      <w:proofErr w:type="spellStart"/>
      <w:r w:rsidRPr="007C214D">
        <w:rPr>
          <w:rFonts w:cs="Aharoni"/>
          <w:iCs/>
        </w:rPr>
        <w:t>Бранкузи</w:t>
      </w:r>
      <w:proofErr w:type="spellEnd"/>
      <w:r w:rsidRPr="007C214D">
        <w:rPr>
          <w:rFonts w:cs="Aharoni"/>
          <w:iCs/>
        </w:rPr>
        <w:t xml:space="preserve"> был новатором и экспериментатором. В работе он использовал самые разные материалы, революционно соединяя в своих произведениях дерево, камень, бронзу и мрамор. Его мастерская была настоящей «алхимической лабораторией», в которой, используя все доступные медиа, он искал способы наилучшим образом передать своё мироощущение.</w:t>
      </w:r>
    </w:p>
    <w:p w:rsidR="007C214D" w:rsidRPr="007C214D" w:rsidRDefault="007C214D" w:rsidP="007C214D">
      <w:pPr>
        <w:rPr>
          <w:rFonts w:cs="Aharoni"/>
          <w:iCs/>
        </w:rPr>
      </w:pPr>
      <w:r w:rsidRPr="007C214D">
        <w:rPr>
          <w:rFonts w:cs="Aharoni"/>
          <w:iCs/>
        </w:rPr>
        <w:t xml:space="preserve">Из-за того, что </w:t>
      </w:r>
      <w:proofErr w:type="spellStart"/>
      <w:r w:rsidRPr="007C214D">
        <w:rPr>
          <w:rFonts w:cs="Aharoni"/>
          <w:iCs/>
        </w:rPr>
        <w:t>Бранкузи</w:t>
      </w:r>
      <w:proofErr w:type="spellEnd"/>
      <w:r w:rsidRPr="007C214D">
        <w:rPr>
          <w:rFonts w:cs="Aharoni"/>
          <w:iCs/>
        </w:rPr>
        <w:t xml:space="preserve"> всегда работал один, без помощников, о нём часто </w:t>
      </w:r>
      <w:proofErr w:type="gramStart"/>
      <w:r w:rsidRPr="007C214D">
        <w:rPr>
          <w:rFonts w:cs="Aharoni"/>
          <w:iCs/>
        </w:rPr>
        <w:t>говорили</w:t>
      </w:r>
      <w:proofErr w:type="gramEnd"/>
      <w:r w:rsidRPr="007C214D">
        <w:rPr>
          <w:rFonts w:cs="Aharoni"/>
          <w:iCs/>
        </w:rPr>
        <w:t xml:space="preserve"> как об одиноком отшельнике, которым он вовсе не был. Двери его мастерской, со временем ставшей одним из центров притяжения художественной жизни Парижа, всегда были открыты для друзей: Эрика Сати, </w:t>
      </w:r>
      <w:proofErr w:type="spellStart"/>
      <w:r w:rsidRPr="007C214D">
        <w:rPr>
          <w:rFonts w:cs="Aharoni"/>
          <w:iCs/>
        </w:rPr>
        <w:t>Фернана</w:t>
      </w:r>
      <w:proofErr w:type="spellEnd"/>
      <w:r w:rsidRPr="007C214D">
        <w:rPr>
          <w:rFonts w:cs="Aharoni"/>
          <w:iCs/>
        </w:rPr>
        <w:t xml:space="preserve"> </w:t>
      </w:r>
      <w:proofErr w:type="spellStart"/>
      <w:r w:rsidRPr="007C214D">
        <w:rPr>
          <w:rFonts w:cs="Aharoni"/>
          <w:iCs/>
        </w:rPr>
        <w:t>Леже</w:t>
      </w:r>
      <w:proofErr w:type="spellEnd"/>
      <w:r w:rsidRPr="007C214D">
        <w:rPr>
          <w:rFonts w:cs="Aharoni"/>
          <w:iCs/>
        </w:rPr>
        <w:t xml:space="preserve">, </w:t>
      </w:r>
      <w:proofErr w:type="spellStart"/>
      <w:r w:rsidRPr="007C214D">
        <w:rPr>
          <w:rFonts w:cs="Aharoni"/>
          <w:iCs/>
        </w:rPr>
        <w:t>Ман</w:t>
      </w:r>
      <w:proofErr w:type="spellEnd"/>
      <w:r w:rsidRPr="007C214D">
        <w:rPr>
          <w:rFonts w:cs="Aharoni"/>
          <w:iCs/>
        </w:rPr>
        <w:t xml:space="preserve"> </w:t>
      </w:r>
      <w:proofErr w:type="spellStart"/>
      <w:r w:rsidRPr="007C214D">
        <w:rPr>
          <w:rFonts w:cs="Aharoni"/>
          <w:iCs/>
        </w:rPr>
        <w:t>Рэя</w:t>
      </w:r>
      <w:proofErr w:type="spellEnd"/>
      <w:r w:rsidRPr="007C214D">
        <w:rPr>
          <w:rFonts w:cs="Aharoni"/>
          <w:iCs/>
        </w:rPr>
        <w:t xml:space="preserve">, Марселя </w:t>
      </w:r>
      <w:proofErr w:type="spellStart"/>
      <w:r w:rsidRPr="007C214D">
        <w:rPr>
          <w:rFonts w:cs="Aharoni"/>
          <w:iCs/>
        </w:rPr>
        <w:t>Дюшана</w:t>
      </w:r>
      <w:proofErr w:type="spellEnd"/>
      <w:r w:rsidRPr="007C214D">
        <w:rPr>
          <w:rFonts w:cs="Aharoni"/>
          <w:iCs/>
        </w:rPr>
        <w:t xml:space="preserve">, Тристана </w:t>
      </w:r>
      <w:proofErr w:type="spellStart"/>
      <w:r w:rsidRPr="007C214D">
        <w:rPr>
          <w:rFonts w:cs="Aharoni"/>
          <w:iCs/>
        </w:rPr>
        <w:t>Тцары</w:t>
      </w:r>
      <w:proofErr w:type="spellEnd"/>
      <w:r w:rsidRPr="007C214D">
        <w:rPr>
          <w:rFonts w:cs="Aharoni"/>
          <w:iCs/>
        </w:rPr>
        <w:t xml:space="preserve">, </w:t>
      </w:r>
      <w:proofErr w:type="spellStart"/>
      <w:r w:rsidRPr="007C214D">
        <w:rPr>
          <w:rFonts w:cs="Aharoni"/>
          <w:iCs/>
        </w:rPr>
        <w:t>Амедео</w:t>
      </w:r>
      <w:proofErr w:type="spellEnd"/>
      <w:r w:rsidRPr="007C214D">
        <w:rPr>
          <w:rFonts w:cs="Aharoni"/>
          <w:iCs/>
        </w:rPr>
        <w:t xml:space="preserve"> Модильяни, Эдварда </w:t>
      </w:r>
      <w:proofErr w:type="spellStart"/>
      <w:r w:rsidRPr="007C214D">
        <w:rPr>
          <w:rFonts w:cs="Aharoni"/>
          <w:iCs/>
        </w:rPr>
        <w:t>Штайхена</w:t>
      </w:r>
      <w:proofErr w:type="spellEnd"/>
      <w:r w:rsidRPr="007C214D">
        <w:rPr>
          <w:rFonts w:cs="Aharoni"/>
          <w:iCs/>
        </w:rPr>
        <w:t xml:space="preserve"> и многих других. Константин </w:t>
      </w:r>
      <w:proofErr w:type="spellStart"/>
      <w:r w:rsidRPr="007C214D">
        <w:rPr>
          <w:rFonts w:cs="Aharoni"/>
          <w:iCs/>
        </w:rPr>
        <w:t>Бранкузи</w:t>
      </w:r>
      <w:proofErr w:type="spellEnd"/>
      <w:r w:rsidRPr="007C214D">
        <w:rPr>
          <w:rFonts w:cs="Aharoni"/>
          <w:iCs/>
        </w:rPr>
        <w:t xml:space="preserve"> устраивал для них настоящие </w:t>
      </w:r>
      <w:proofErr w:type="spellStart"/>
      <w:r w:rsidRPr="007C214D">
        <w:rPr>
          <w:rFonts w:cs="Aharoni"/>
          <w:iCs/>
        </w:rPr>
        <w:t>перформансы</w:t>
      </w:r>
      <w:proofErr w:type="spellEnd"/>
      <w:r w:rsidRPr="007C214D">
        <w:rPr>
          <w:rFonts w:cs="Aharoni"/>
          <w:iCs/>
        </w:rPr>
        <w:t>, полноправными участниками которых были его скульптуры, помещённые на вращающиеся подставки, мебель, каменные постаменты, иногда служившие столами, а временами превращавшиеся в </w:t>
      </w:r>
      <w:proofErr w:type="spellStart"/>
      <w:r w:rsidRPr="007C214D">
        <w:rPr>
          <w:rFonts w:cs="Aharoni"/>
          <w:iCs/>
        </w:rPr>
        <w:t>танцпол</w:t>
      </w:r>
      <w:proofErr w:type="spellEnd"/>
      <w:r w:rsidRPr="007C214D">
        <w:rPr>
          <w:rFonts w:cs="Aharoni"/>
          <w:iCs/>
        </w:rPr>
        <w:t xml:space="preserve">, и конечно же гости. Сам </w:t>
      </w:r>
      <w:proofErr w:type="spellStart"/>
      <w:r w:rsidRPr="007C214D">
        <w:rPr>
          <w:rFonts w:cs="Aharoni"/>
          <w:iCs/>
        </w:rPr>
        <w:t>Бранкузи</w:t>
      </w:r>
      <w:proofErr w:type="spellEnd"/>
      <w:r w:rsidRPr="007C214D">
        <w:rPr>
          <w:rFonts w:cs="Aharoni"/>
          <w:iCs/>
        </w:rPr>
        <w:t xml:space="preserve"> играл на скрипке и распевал румынские народные песни, добавляя необходимый для художественного действа саундтрек.</w:t>
      </w:r>
    </w:p>
    <w:p w:rsidR="007C214D" w:rsidRPr="007C214D" w:rsidRDefault="007C214D" w:rsidP="007C214D">
      <w:pPr>
        <w:rPr>
          <w:rFonts w:cs="Aharoni"/>
          <w:iCs/>
        </w:rPr>
      </w:pPr>
      <w:r w:rsidRPr="007C214D">
        <w:rPr>
          <w:rFonts w:cs="Aharoni"/>
          <w:iCs/>
        </w:rPr>
        <w:t xml:space="preserve">Всем известно, что Константин </w:t>
      </w:r>
      <w:proofErr w:type="spellStart"/>
      <w:r w:rsidRPr="007C214D">
        <w:rPr>
          <w:rFonts w:cs="Aharoni"/>
          <w:iCs/>
        </w:rPr>
        <w:t>Бранкузи</w:t>
      </w:r>
      <w:proofErr w:type="spellEnd"/>
      <w:r w:rsidRPr="007C214D">
        <w:rPr>
          <w:rFonts w:cs="Aharoni"/>
          <w:iCs/>
        </w:rPr>
        <w:t xml:space="preserve"> был великим скульптором, его работы, ставшие символом нового модернистского подхода в искусстве, знает весь мир. Однако мало кто знает, что он был прекрасным фотографом, а также автором фильмов, также по праву ставших достоянием эпохи модернизма.</w:t>
      </w:r>
    </w:p>
    <w:p w:rsidR="007C214D" w:rsidRPr="007C214D" w:rsidRDefault="007C214D" w:rsidP="007C214D">
      <w:pPr>
        <w:rPr>
          <w:rFonts w:cs="Aharoni"/>
          <w:iCs/>
        </w:rPr>
      </w:pPr>
      <w:r w:rsidRPr="007C214D">
        <w:rPr>
          <w:rFonts w:cs="Aharoni"/>
          <w:iCs/>
        </w:rPr>
        <w:t xml:space="preserve">Фотография занимала огромное место в его творчестве. Недовольный качеством фоторепродукций своих работ, Константин </w:t>
      </w:r>
      <w:proofErr w:type="spellStart"/>
      <w:r w:rsidRPr="007C214D">
        <w:rPr>
          <w:rFonts w:cs="Aharoni"/>
          <w:iCs/>
        </w:rPr>
        <w:t>Бранкузи</w:t>
      </w:r>
      <w:proofErr w:type="spellEnd"/>
      <w:r w:rsidRPr="007C214D">
        <w:rPr>
          <w:rFonts w:cs="Aharoni"/>
          <w:iCs/>
        </w:rPr>
        <w:t xml:space="preserve"> стал сам фотографировать свои произведения. Начиная с 1914 года, </w:t>
      </w:r>
      <w:proofErr w:type="spellStart"/>
      <w:r w:rsidRPr="007C214D">
        <w:rPr>
          <w:rFonts w:cs="Aharoni"/>
          <w:iCs/>
        </w:rPr>
        <w:t>Бранкузи</w:t>
      </w:r>
      <w:proofErr w:type="spellEnd"/>
      <w:r w:rsidRPr="007C214D">
        <w:rPr>
          <w:rFonts w:cs="Aharoni"/>
          <w:iCs/>
        </w:rPr>
        <w:t xml:space="preserve"> создал несколько тысяч снимков, в фокусе которых, прежде всего, были его скульптуры и его мастерская.</w:t>
      </w:r>
    </w:p>
    <w:p w:rsidR="007C214D" w:rsidRPr="007C214D" w:rsidRDefault="007C214D" w:rsidP="007C214D">
      <w:pPr>
        <w:rPr>
          <w:rFonts w:cs="Aharoni"/>
          <w:iCs/>
        </w:rPr>
      </w:pPr>
      <w:r w:rsidRPr="007C214D">
        <w:rPr>
          <w:rFonts w:cs="Aharoni"/>
          <w:iCs/>
        </w:rPr>
        <w:t xml:space="preserve">Крёстным отцом в фотографии и кино для Константина </w:t>
      </w:r>
      <w:proofErr w:type="spellStart"/>
      <w:r w:rsidRPr="007C214D">
        <w:rPr>
          <w:rFonts w:cs="Aharoni"/>
          <w:iCs/>
        </w:rPr>
        <w:t>Бранкузи</w:t>
      </w:r>
      <w:proofErr w:type="spellEnd"/>
      <w:r w:rsidRPr="007C214D">
        <w:rPr>
          <w:rFonts w:cs="Aharoni"/>
          <w:iCs/>
        </w:rPr>
        <w:t xml:space="preserve"> стал </w:t>
      </w:r>
      <w:proofErr w:type="spellStart"/>
      <w:r w:rsidRPr="007C214D">
        <w:rPr>
          <w:rFonts w:cs="Aharoni"/>
          <w:iCs/>
        </w:rPr>
        <w:t>Ман</w:t>
      </w:r>
      <w:proofErr w:type="spellEnd"/>
      <w:r w:rsidRPr="007C214D">
        <w:rPr>
          <w:rFonts w:cs="Aharoni"/>
          <w:iCs/>
        </w:rPr>
        <w:t xml:space="preserve"> </w:t>
      </w:r>
      <w:proofErr w:type="spellStart"/>
      <w:r w:rsidRPr="007C214D">
        <w:rPr>
          <w:rFonts w:cs="Aharoni"/>
          <w:iCs/>
        </w:rPr>
        <w:t>Рэй</w:t>
      </w:r>
      <w:proofErr w:type="spellEnd"/>
      <w:r w:rsidRPr="007C214D">
        <w:rPr>
          <w:rFonts w:cs="Aharoni"/>
          <w:iCs/>
        </w:rPr>
        <w:t xml:space="preserve">. Он давал советы в основном технического характера. </w:t>
      </w:r>
      <w:proofErr w:type="spellStart"/>
      <w:r w:rsidRPr="007C214D">
        <w:rPr>
          <w:rFonts w:cs="Aharoni"/>
          <w:iCs/>
        </w:rPr>
        <w:t>Ман</w:t>
      </w:r>
      <w:proofErr w:type="spellEnd"/>
      <w:r w:rsidRPr="007C214D">
        <w:rPr>
          <w:rFonts w:cs="Aharoni"/>
          <w:iCs/>
        </w:rPr>
        <w:t xml:space="preserve"> </w:t>
      </w:r>
      <w:proofErr w:type="spellStart"/>
      <w:r w:rsidRPr="007C214D">
        <w:rPr>
          <w:rFonts w:cs="Aharoni"/>
          <w:iCs/>
        </w:rPr>
        <w:t>Рэй</w:t>
      </w:r>
      <w:proofErr w:type="spellEnd"/>
      <w:r w:rsidRPr="007C214D">
        <w:rPr>
          <w:rFonts w:cs="Aharoni"/>
          <w:iCs/>
        </w:rPr>
        <w:t xml:space="preserve"> писал: «[Его снимки] были расфокусированы, пере- или </w:t>
      </w:r>
      <w:proofErr w:type="spellStart"/>
      <w:r w:rsidRPr="007C214D">
        <w:rPr>
          <w:rFonts w:cs="Aharoni"/>
          <w:iCs/>
        </w:rPr>
        <w:t>недоэкспонированы</w:t>
      </w:r>
      <w:proofErr w:type="spellEnd"/>
      <w:r w:rsidRPr="007C214D">
        <w:rPr>
          <w:rFonts w:cs="Aharoni"/>
          <w:iCs/>
        </w:rPr>
        <w:t xml:space="preserve">, стёрты и с пятнами. Именно так, говорил он, и нужно воспроизводить его творения. Может, он был прав — одна из его золотых птичек была схвачена в падающих лучах солнца так, словно от неё исходило сияние зари, это придало работе неожиданную силу». По мнению самого </w:t>
      </w:r>
      <w:proofErr w:type="spellStart"/>
      <w:r w:rsidRPr="007C214D">
        <w:rPr>
          <w:rFonts w:cs="Aharoni"/>
          <w:iCs/>
        </w:rPr>
        <w:t>Бранкузи</w:t>
      </w:r>
      <w:proofErr w:type="spellEnd"/>
      <w:r w:rsidRPr="007C214D">
        <w:rPr>
          <w:rFonts w:cs="Aharoni"/>
          <w:iCs/>
        </w:rPr>
        <w:t xml:space="preserve"> именно фотография позволяла наиболее точно выразить суть его работ: «Зачем писать о моих скульптурах? Почему просто не показать фотографии</w:t>
      </w:r>
      <w:proofErr w:type="gramStart"/>
      <w:r w:rsidRPr="007C214D">
        <w:rPr>
          <w:rFonts w:cs="Aharoni"/>
          <w:iCs/>
        </w:rPr>
        <w:t>?»</w:t>
      </w:r>
      <w:r>
        <w:rPr>
          <w:rFonts w:cs="Aharoni"/>
          <w:iCs/>
        </w:rPr>
        <w:br/>
      </w:r>
      <w:r w:rsidRPr="007C214D">
        <w:rPr>
          <w:rFonts w:cs="Aharoni"/>
          <w:iCs/>
        </w:rPr>
        <w:lastRenderedPageBreak/>
        <w:t>Безусловно</w:t>
      </w:r>
      <w:proofErr w:type="gramEnd"/>
      <w:r w:rsidRPr="007C214D">
        <w:rPr>
          <w:rFonts w:cs="Aharoni"/>
          <w:iCs/>
        </w:rPr>
        <w:t xml:space="preserve"> увлечённый новейшими медиа того времени, </w:t>
      </w:r>
      <w:proofErr w:type="spellStart"/>
      <w:r w:rsidRPr="007C214D">
        <w:rPr>
          <w:rFonts w:cs="Aharoni"/>
          <w:iCs/>
        </w:rPr>
        <w:t>Бранкузи</w:t>
      </w:r>
      <w:proofErr w:type="spellEnd"/>
      <w:r w:rsidRPr="007C214D">
        <w:rPr>
          <w:rFonts w:cs="Aharoni"/>
          <w:iCs/>
        </w:rPr>
        <w:t xml:space="preserve"> всегда оставался верен себе и своему художественному чутью, не поддаваясь безоглядно ни фотографическому буму, ни ажиотажу, связанному с новыми возможностями, которые открывал кинематограф. Фильмы и фотографии Константина </w:t>
      </w:r>
      <w:proofErr w:type="spellStart"/>
      <w:r w:rsidRPr="007C214D">
        <w:rPr>
          <w:rFonts w:cs="Aharoni"/>
          <w:iCs/>
        </w:rPr>
        <w:t>Бранкузи</w:t>
      </w:r>
      <w:proofErr w:type="spellEnd"/>
      <w:r w:rsidRPr="007C214D">
        <w:rPr>
          <w:rFonts w:cs="Aharoni"/>
          <w:iCs/>
        </w:rPr>
        <w:t xml:space="preserve"> — своего рода </w:t>
      </w:r>
      <w:proofErr w:type="spellStart"/>
      <w:r w:rsidRPr="007C214D">
        <w:rPr>
          <w:rFonts w:cs="Aharoni"/>
          <w:iCs/>
        </w:rPr>
        <w:t>message</w:t>
      </w:r>
      <w:proofErr w:type="spellEnd"/>
      <w:r w:rsidRPr="007C214D">
        <w:rPr>
          <w:rFonts w:cs="Aharoni"/>
          <w:iCs/>
        </w:rPr>
        <w:t xml:space="preserve"> современникам и потомкам прежде всего о том, как он сам видел свои скульптуры.</w:t>
      </w:r>
    </w:p>
    <w:p w:rsidR="007C214D" w:rsidRPr="007C214D" w:rsidRDefault="007C214D" w:rsidP="007C214D">
      <w:pPr>
        <w:rPr>
          <w:rFonts w:cs="Aharoni"/>
          <w:iCs/>
        </w:rPr>
      </w:pPr>
      <w:r w:rsidRPr="007C214D">
        <w:rPr>
          <w:rFonts w:cs="Aharoni"/>
          <w:iCs/>
        </w:rPr>
        <w:t xml:space="preserve">Необыкновенно требовательно Константин </w:t>
      </w:r>
      <w:proofErr w:type="spellStart"/>
      <w:r w:rsidRPr="007C214D">
        <w:rPr>
          <w:rFonts w:cs="Aharoni"/>
          <w:iCs/>
        </w:rPr>
        <w:t>Бранкузи</w:t>
      </w:r>
      <w:proofErr w:type="spellEnd"/>
      <w:r w:rsidRPr="007C214D">
        <w:rPr>
          <w:rFonts w:cs="Aharoni"/>
          <w:iCs/>
        </w:rPr>
        <w:t xml:space="preserve"> относился не только к изображению своих скульптур, но и к собственным портретам. Звезда мировой фотографии — </w:t>
      </w:r>
      <w:proofErr w:type="spellStart"/>
      <w:r w:rsidRPr="007C214D">
        <w:rPr>
          <w:rFonts w:cs="Aharoni"/>
          <w:iCs/>
        </w:rPr>
        <w:t>Ман</w:t>
      </w:r>
      <w:proofErr w:type="spellEnd"/>
      <w:r w:rsidRPr="007C214D">
        <w:rPr>
          <w:rFonts w:cs="Aharoni"/>
          <w:iCs/>
        </w:rPr>
        <w:t xml:space="preserve"> </w:t>
      </w:r>
      <w:proofErr w:type="spellStart"/>
      <w:r w:rsidRPr="007C214D">
        <w:rPr>
          <w:rFonts w:cs="Aharoni"/>
          <w:iCs/>
        </w:rPr>
        <w:t>Рэй</w:t>
      </w:r>
      <w:proofErr w:type="spellEnd"/>
      <w:r w:rsidRPr="007C214D">
        <w:rPr>
          <w:rFonts w:cs="Aharoni"/>
          <w:iCs/>
        </w:rPr>
        <w:t xml:space="preserve">, известный прежде всего своими портретами, рассказывал историю, ярко характеризующую </w:t>
      </w:r>
      <w:proofErr w:type="spellStart"/>
      <w:r w:rsidRPr="007C214D">
        <w:rPr>
          <w:rFonts w:cs="Aharoni"/>
          <w:iCs/>
        </w:rPr>
        <w:t>Бранкузи</w:t>
      </w:r>
      <w:proofErr w:type="spellEnd"/>
      <w:r w:rsidRPr="007C214D">
        <w:rPr>
          <w:rFonts w:cs="Aharoni"/>
          <w:iCs/>
        </w:rPr>
        <w:t xml:space="preserve">: «Когда я сказал, что его портрет войдёт в альбом, который я в тот момент готовил к публикации, он запретил мне это. Он сказал, что единственным настоящим его портретом может быть кадр из фильма о нём, и он сам выберет этот кадр. Я согласился сделать всё, что он скажет, и принёс мою профессиональную камеру в студию. Я отснял пару сотен футов плёнки о нём, прохаживающемся по студии. Мы просмотрели медленно весь материал, он ткнул пальцем в одобренный кадр. Он вошёл в мою книгу, хотя я предпочёл бы более тщательно сделанный этюд». Позже </w:t>
      </w:r>
      <w:proofErr w:type="spellStart"/>
      <w:r w:rsidRPr="007C214D">
        <w:rPr>
          <w:rFonts w:cs="Aharoni"/>
          <w:iCs/>
        </w:rPr>
        <w:t>Ман</w:t>
      </w:r>
      <w:proofErr w:type="spellEnd"/>
      <w:r w:rsidRPr="007C214D">
        <w:rPr>
          <w:rFonts w:cs="Aharoni"/>
          <w:iCs/>
        </w:rPr>
        <w:t xml:space="preserve"> </w:t>
      </w:r>
      <w:proofErr w:type="spellStart"/>
      <w:r w:rsidRPr="007C214D">
        <w:rPr>
          <w:rFonts w:cs="Aharoni"/>
          <w:iCs/>
        </w:rPr>
        <w:t>Рэй</w:t>
      </w:r>
      <w:proofErr w:type="spellEnd"/>
      <w:r w:rsidRPr="007C214D">
        <w:rPr>
          <w:rFonts w:cs="Aharoni"/>
          <w:iCs/>
        </w:rPr>
        <w:t xml:space="preserve"> сожалел только о том, что не пометил на фотографии, что это был автопортрет </w:t>
      </w:r>
      <w:proofErr w:type="spellStart"/>
      <w:r w:rsidRPr="007C214D">
        <w:rPr>
          <w:rFonts w:cs="Aharoni"/>
          <w:iCs/>
        </w:rPr>
        <w:t>Бранкузи</w:t>
      </w:r>
      <w:proofErr w:type="spellEnd"/>
      <w:r w:rsidRPr="007C214D">
        <w:rPr>
          <w:rFonts w:cs="Aharoni"/>
          <w:iCs/>
        </w:rPr>
        <w:t>.</w:t>
      </w:r>
    </w:p>
    <w:p w:rsidR="007C214D" w:rsidRPr="007C214D" w:rsidRDefault="007C214D" w:rsidP="007C214D">
      <w:pPr>
        <w:rPr>
          <w:rFonts w:cs="Aharoni"/>
          <w:iCs/>
        </w:rPr>
      </w:pPr>
      <w:r w:rsidRPr="007C214D">
        <w:rPr>
          <w:rFonts w:cs="Aharoni"/>
          <w:iCs/>
        </w:rPr>
        <w:t xml:space="preserve">Константин </w:t>
      </w:r>
      <w:proofErr w:type="spellStart"/>
      <w:r w:rsidRPr="007C214D">
        <w:rPr>
          <w:rFonts w:cs="Aharoni"/>
          <w:iCs/>
        </w:rPr>
        <w:t>Бранкузи</w:t>
      </w:r>
      <w:proofErr w:type="spellEnd"/>
      <w:r w:rsidRPr="007C214D">
        <w:rPr>
          <w:rFonts w:cs="Aharoni"/>
          <w:iCs/>
        </w:rPr>
        <w:t xml:space="preserve"> родился 21 февраля 1876 года в румынской деревне </w:t>
      </w:r>
      <w:proofErr w:type="spellStart"/>
      <w:r w:rsidRPr="007C214D">
        <w:rPr>
          <w:rFonts w:cs="Aharoni"/>
          <w:iCs/>
        </w:rPr>
        <w:t>Хобица</w:t>
      </w:r>
      <w:proofErr w:type="spellEnd"/>
      <w:r w:rsidRPr="007C214D">
        <w:rPr>
          <w:rFonts w:cs="Aharoni"/>
          <w:iCs/>
        </w:rPr>
        <w:t xml:space="preserve">. В возрасте одиннадцати лет он сбежал из дома в ближайший город </w:t>
      </w:r>
      <w:proofErr w:type="spellStart"/>
      <w:r w:rsidRPr="007C214D">
        <w:rPr>
          <w:rFonts w:cs="Aharoni"/>
          <w:iCs/>
        </w:rPr>
        <w:t>Тыргу-Жиу</w:t>
      </w:r>
      <w:proofErr w:type="spellEnd"/>
      <w:r w:rsidRPr="007C214D">
        <w:rPr>
          <w:rFonts w:cs="Aharoni"/>
          <w:iCs/>
        </w:rPr>
        <w:t xml:space="preserve">, чтобы обучаться пластическому искусству. В 1894 году, </w:t>
      </w:r>
      <w:proofErr w:type="spellStart"/>
      <w:r w:rsidRPr="007C214D">
        <w:rPr>
          <w:rFonts w:cs="Aharoni"/>
          <w:iCs/>
        </w:rPr>
        <w:t>Бранкузи</w:t>
      </w:r>
      <w:proofErr w:type="spellEnd"/>
      <w:r w:rsidRPr="007C214D">
        <w:rPr>
          <w:rFonts w:cs="Aharoni"/>
          <w:iCs/>
        </w:rPr>
        <w:t xml:space="preserve"> поступил в Школу искусств в </w:t>
      </w:r>
      <w:proofErr w:type="spellStart"/>
      <w:r w:rsidRPr="007C214D">
        <w:rPr>
          <w:rFonts w:cs="Aharoni"/>
          <w:iCs/>
        </w:rPr>
        <w:t>Крайове</w:t>
      </w:r>
      <w:proofErr w:type="spellEnd"/>
      <w:r w:rsidRPr="007C214D">
        <w:rPr>
          <w:rFonts w:cs="Aharoni"/>
          <w:iCs/>
        </w:rPr>
        <w:t xml:space="preserve">, где продемонстрировал большие успехи в резьбе по дереву, и был направлен для дальнейшего обучения в Школу изящных искусств в Бухаресте. Там он получил традиционное образование и множество наград и медалей за свои работы в разных академических категориях: «скульптура в античном стиле», «скульптура в природном стиле», «выразительные головы» и др. Из Бухареста он перебрался в Париж, учился в Национальной школе изящных искусств у скульптора-академиста </w:t>
      </w:r>
      <w:proofErr w:type="spellStart"/>
      <w:r w:rsidRPr="007C214D">
        <w:rPr>
          <w:rFonts w:cs="Aharoni"/>
          <w:iCs/>
        </w:rPr>
        <w:t>Антонена</w:t>
      </w:r>
      <w:proofErr w:type="spellEnd"/>
      <w:r w:rsidRPr="007C214D">
        <w:rPr>
          <w:rFonts w:cs="Aharoni"/>
          <w:iCs/>
        </w:rPr>
        <w:t xml:space="preserve"> </w:t>
      </w:r>
      <w:proofErr w:type="spellStart"/>
      <w:r w:rsidRPr="007C214D">
        <w:rPr>
          <w:rFonts w:cs="Aharoni"/>
          <w:iCs/>
        </w:rPr>
        <w:t>Мерсье</w:t>
      </w:r>
      <w:proofErr w:type="spellEnd"/>
      <w:r w:rsidRPr="007C214D">
        <w:rPr>
          <w:rFonts w:cs="Aharoni"/>
          <w:iCs/>
        </w:rPr>
        <w:t>, а затем около месяца работал подмастерьем у самого Огюста Родена.</w:t>
      </w:r>
    </w:p>
    <w:p w:rsidR="007C214D" w:rsidRPr="007C214D" w:rsidRDefault="007C214D" w:rsidP="007C214D">
      <w:pPr>
        <w:rPr>
          <w:rFonts w:cs="Aharoni"/>
          <w:iCs/>
        </w:rPr>
      </w:pPr>
      <w:proofErr w:type="spellStart"/>
      <w:r w:rsidRPr="007C214D">
        <w:rPr>
          <w:rFonts w:cs="Aharoni"/>
          <w:iCs/>
        </w:rPr>
        <w:t>Бранкузи</w:t>
      </w:r>
      <w:proofErr w:type="spellEnd"/>
      <w:r w:rsidRPr="007C214D">
        <w:rPr>
          <w:rFonts w:cs="Aharoni"/>
          <w:iCs/>
        </w:rPr>
        <w:t xml:space="preserve"> писал: «... начиная с Микеланджело, скульпторы пытались передать величие, но у них не получалось ничего, кроме гигантомании... Появляется Роден, и меняется всё. Благодаря ему, скульптура становится человеческой, гуманной в своих размерах и содержании. Влияние Родена было колоссальным».</w:t>
      </w:r>
    </w:p>
    <w:p w:rsidR="007C214D" w:rsidRPr="007C214D" w:rsidRDefault="007C214D" w:rsidP="007C214D">
      <w:pPr>
        <w:rPr>
          <w:rFonts w:cs="Aharoni"/>
          <w:iCs/>
        </w:rPr>
      </w:pPr>
      <w:r w:rsidRPr="007C214D">
        <w:rPr>
          <w:rFonts w:cs="Aharoni"/>
          <w:iCs/>
        </w:rPr>
        <w:t xml:space="preserve">Вскоре рассудив, что «в тени большого дерева ничего не растёт», Константин </w:t>
      </w:r>
      <w:proofErr w:type="spellStart"/>
      <w:r w:rsidRPr="007C214D">
        <w:rPr>
          <w:rFonts w:cs="Aharoni"/>
          <w:iCs/>
        </w:rPr>
        <w:t>Бранкузи</w:t>
      </w:r>
      <w:proofErr w:type="spellEnd"/>
      <w:r w:rsidRPr="007C214D">
        <w:rPr>
          <w:rFonts w:cs="Aharoni"/>
          <w:iCs/>
        </w:rPr>
        <w:t xml:space="preserve"> перебрался в собственную мастерскую на улице </w:t>
      </w:r>
      <w:proofErr w:type="spellStart"/>
      <w:r w:rsidRPr="007C214D">
        <w:rPr>
          <w:rFonts w:cs="Aharoni"/>
          <w:iCs/>
        </w:rPr>
        <w:t>Монпарнас</w:t>
      </w:r>
      <w:proofErr w:type="spellEnd"/>
      <w:r w:rsidRPr="007C214D">
        <w:rPr>
          <w:rFonts w:cs="Aharoni"/>
          <w:iCs/>
        </w:rPr>
        <w:t xml:space="preserve">, </w:t>
      </w:r>
      <w:proofErr w:type="gramStart"/>
      <w:r w:rsidRPr="007C214D">
        <w:rPr>
          <w:rFonts w:cs="Aharoni"/>
          <w:iCs/>
        </w:rPr>
        <w:t>где</w:t>
      </w:r>
      <w:proofErr w:type="gramEnd"/>
      <w:r w:rsidRPr="007C214D">
        <w:rPr>
          <w:rFonts w:cs="Aharoni"/>
          <w:iCs/>
        </w:rPr>
        <w:t xml:space="preserve"> отбросив все академические навыки, приобретённые за годы обучения, вернулся к идее свободного высекания из дерева и камня — тому, с чего он начинал. Его скульптуры заставляли вспомнить и </w:t>
      </w:r>
      <w:proofErr w:type="gramStart"/>
      <w:r w:rsidRPr="007C214D">
        <w:rPr>
          <w:rFonts w:cs="Aharoni"/>
          <w:iCs/>
        </w:rPr>
        <w:t>о народном румынском искусстве</w:t>
      </w:r>
      <w:proofErr w:type="gramEnd"/>
      <w:r w:rsidRPr="007C214D">
        <w:rPr>
          <w:rFonts w:cs="Aharoni"/>
          <w:iCs/>
        </w:rPr>
        <w:t xml:space="preserve"> и о его интересе к искусству неевропейских народов, в частности к африканскому искусству, также как это происходило и у его современников: Модильяни, Гогена, Пикассо, Дерена. В мастерской </w:t>
      </w:r>
      <w:proofErr w:type="spellStart"/>
      <w:r w:rsidRPr="007C214D">
        <w:rPr>
          <w:rFonts w:cs="Aharoni"/>
          <w:iCs/>
        </w:rPr>
        <w:t>Бранкузи</w:t>
      </w:r>
      <w:proofErr w:type="spellEnd"/>
      <w:r w:rsidRPr="007C214D">
        <w:rPr>
          <w:rFonts w:cs="Aharoni"/>
          <w:iCs/>
        </w:rPr>
        <w:t xml:space="preserve"> постоянно звучала музыка, будь то пластинки с песнями африканских народов </w:t>
      </w:r>
      <w:proofErr w:type="spellStart"/>
      <w:r w:rsidRPr="007C214D">
        <w:rPr>
          <w:rFonts w:cs="Aharoni"/>
          <w:iCs/>
        </w:rPr>
        <w:t>Ашанти</w:t>
      </w:r>
      <w:proofErr w:type="spellEnd"/>
      <w:r w:rsidRPr="007C214D">
        <w:rPr>
          <w:rFonts w:cs="Aharoni"/>
          <w:iCs/>
        </w:rPr>
        <w:t xml:space="preserve"> (Гана), Конго, Того, песни северо- и южноамериканских индейцев, палестинцев, турок, румынская народная музыка или американский джаз.</w:t>
      </w:r>
    </w:p>
    <w:p w:rsidR="007C214D" w:rsidRDefault="007C214D" w:rsidP="007C214D">
      <w:pPr>
        <w:rPr>
          <w:rFonts w:cs="Aharoni"/>
          <w:iCs/>
        </w:rPr>
      </w:pPr>
      <w:r w:rsidRPr="007C214D">
        <w:rPr>
          <w:rFonts w:cs="Aharoni"/>
          <w:iCs/>
        </w:rPr>
        <w:t xml:space="preserve">При этом </w:t>
      </w:r>
      <w:proofErr w:type="spellStart"/>
      <w:r w:rsidRPr="007C214D">
        <w:rPr>
          <w:rFonts w:cs="Aharoni"/>
          <w:iCs/>
        </w:rPr>
        <w:t>Бранкузи</w:t>
      </w:r>
      <w:proofErr w:type="spellEnd"/>
      <w:r w:rsidRPr="007C214D">
        <w:rPr>
          <w:rFonts w:cs="Aharoni"/>
          <w:iCs/>
        </w:rPr>
        <w:t xml:space="preserve"> всегда был предельно самостоятелен в своих художественных пристрастиях, которые он сформулировал в «Манифесте о сути вещей»: «Суть вещей должна быть представлена предельно лаконично, просто, выразительно и ясно».</w:t>
      </w:r>
    </w:p>
    <w:p w:rsidR="001F3F59" w:rsidRDefault="001F3F59" w:rsidP="007C214D">
      <w:pPr>
        <w:rPr>
          <w:rFonts w:cs="Aharoni"/>
          <w:iCs/>
        </w:rPr>
      </w:pPr>
    </w:p>
    <w:p w:rsidR="001F3F59" w:rsidRDefault="001F3F59" w:rsidP="007C214D">
      <w:pPr>
        <w:rPr>
          <w:rFonts w:cs="Aharoni"/>
          <w:iCs/>
        </w:rPr>
      </w:pPr>
    </w:p>
    <w:p w:rsidR="001F3F59" w:rsidRDefault="001F3F59" w:rsidP="007C214D">
      <w:pPr>
        <w:rPr>
          <w:rFonts w:cs="Aharoni"/>
          <w:iCs/>
        </w:rPr>
      </w:pPr>
    </w:p>
    <w:p w:rsidR="001F3F59" w:rsidRDefault="001F3F59" w:rsidP="007C214D">
      <w:pPr>
        <w:rPr>
          <w:rFonts w:cs="Aharoni"/>
          <w:iCs/>
        </w:rPr>
      </w:pPr>
    </w:p>
    <w:p w:rsidR="001F3F59" w:rsidRPr="006F25BA" w:rsidRDefault="001F3F59" w:rsidP="001F3F59">
      <w:pPr>
        <w:rPr>
          <w:rFonts w:ascii="Cambria" w:hAnsi="Cambria" w:cs="Aharoni"/>
          <w:i/>
          <w:iCs/>
          <w:sz w:val="40"/>
          <w:szCs w:val="40"/>
        </w:rPr>
      </w:pPr>
      <w:r>
        <w:rPr>
          <w:rFonts w:ascii="Cambria" w:hAnsi="Cambria" w:cs="Aharoni"/>
          <w:iCs/>
          <w:sz w:val="40"/>
          <w:szCs w:val="40"/>
        </w:rPr>
        <w:lastRenderedPageBreak/>
        <w:t xml:space="preserve">ГЦСИ. ПРИРУЧАЯ ПУСТОТУ. 50 ЛЕТ СОВ. ИСКУССТВА УРАЛА. </w:t>
      </w:r>
      <w:r w:rsidR="006F25BA">
        <w:rPr>
          <w:rFonts w:ascii="Cambria" w:hAnsi="Cambria" w:cs="Aharoni"/>
          <w:i/>
          <w:iCs/>
          <w:sz w:val="40"/>
          <w:szCs w:val="40"/>
        </w:rPr>
        <w:br/>
      </w:r>
      <w:r w:rsidRPr="001F3F59">
        <w:rPr>
          <w:rFonts w:cs="Aharoni"/>
          <w:b/>
          <w:bCs/>
          <w:iCs/>
        </w:rPr>
        <w:t>ГЦСИ представляет проект «Приручая Пустоту. 50 лет современного искусства Урала» - выставка-исследование, над которой работала команда Уральского ГЦСИ в Екатеринбурге, продолжает экспозиционную программу, представляющую лучшие проекты филиалов в Москве.</w:t>
      </w:r>
      <w:r w:rsidRPr="001F3F59">
        <w:rPr>
          <w:rFonts w:cs="Aharoni"/>
          <w:iCs/>
        </w:rPr>
        <w:t> </w:t>
      </w:r>
      <w:r w:rsidR="006F25BA">
        <w:rPr>
          <w:rFonts w:cs="Aharoni"/>
          <w:iCs/>
        </w:rPr>
        <w:br/>
      </w:r>
      <w:bookmarkStart w:id="0" w:name="_GoBack"/>
      <w:bookmarkEnd w:id="0"/>
      <w:r w:rsidRPr="001F3F59">
        <w:rPr>
          <w:rFonts w:cs="Aharoni"/>
          <w:b/>
          <w:bCs/>
          <w:iCs/>
        </w:rPr>
        <w:t>Куратор </w:t>
      </w:r>
      <w:r w:rsidRPr="001F3F59">
        <w:rPr>
          <w:rFonts w:cs="Aharoni"/>
          <w:iCs/>
        </w:rPr>
        <w:t>Владимир Селезнев</w:t>
      </w:r>
    </w:p>
    <w:p w:rsidR="001F3F59" w:rsidRPr="001F3F59" w:rsidRDefault="001F3F59" w:rsidP="001F3F59">
      <w:pPr>
        <w:rPr>
          <w:rFonts w:cs="Aharoni"/>
          <w:iCs/>
        </w:rPr>
      </w:pPr>
      <w:r w:rsidRPr="001F3F59">
        <w:rPr>
          <w:rFonts w:cs="Aharoni"/>
          <w:iCs/>
        </w:rPr>
        <w:t>Коллективная выставка уральских художников представляет наиболее полное исследование современного искусства Урала с 1960-х — момента становления альтернативной художественной среды, по сегодняшний день.</w:t>
      </w:r>
    </w:p>
    <w:p w:rsidR="001F3F59" w:rsidRPr="001F3F59" w:rsidRDefault="001F3F59" w:rsidP="001F3F59">
      <w:pPr>
        <w:rPr>
          <w:rFonts w:cs="Aharoni"/>
          <w:iCs/>
        </w:rPr>
      </w:pPr>
      <w:r w:rsidRPr="001F3F59">
        <w:rPr>
          <w:rFonts w:cs="Aharoni"/>
          <w:iCs/>
        </w:rPr>
        <w:t>Антология не только представляет ключевые имена и работы, фиксируя историю развития уральского искусства последних 50-ти лет, но и рассказывает об уникальной культурной ситуации, сложившейся на Урале. Исследование затрагивает проблематику существования арт-среды в нестоличном городе, которая буквально из пустоты возникает в удаленных от культурных центров областях и постепенно вырабатывает собственный язык и индивидуальность. Выставка «Приручая пустоту. 50 лет современного искусства Урала» — рассказ о возникновении почвы и условий для существования искусства в Уральском регионе, формировании его художественной специфики и характерной визуальности.</w:t>
      </w:r>
    </w:p>
    <w:p w:rsidR="001F3F59" w:rsidRPr="001F3F59" w:rsidRDefault="001F3F59" w:rsidP="001F3F59">
      <w:pPr>
        <w:rPr>
          <w:rFonts w:cs="Aharoni"/>
          <w:iCs/>
        </w:rPr>
      </w:pPr>
      <w:r w:rsidRPr="001F3F59">
        <w:rPr>
          <w:rFonts w:cs="Aharoni"/>
          <w:iCs/>
        </w:rPr>
        <w:t xml:space="preserve">Точкой отсчета для появления современного искусства на Урале можно считать работу Валерия Дьяченко «Чье это облако?» (1967), которая, по мнению исследователя свердловского неофициального искусства Татьяны </w:t>
      </w:r>
      <w:proofErr w:type="spellStart"/>
      <w:r w:rsidRPr="001F3F59">
        <w:rPr>
          <w:rFonts w:cs="Aharoni"/>
          <w:iCs/>
        </w:rPr>
        <w:t>Жумати</w:t>
      </w:r>
      <w:proofErr w:type="spellEnd"/>
      <w:r w:rsidRPr="001F3F59">
        <w:rPr>
          <w:rFonts w:cs="Aharoni"/>
          <w:iCs/>
        </w:rPr>
        <w:t>, может быть названа одним из первых произведений советского концептуализма, появившимся задолго до образцов «московской школы».</w:t>
      </w:r>
    </w:p>
    <w:p w:rsidR="001F3F59" w:rsidRPr="001F3F59" w:rsidRDefault="001F3F59" w:rsidP="001F3F59">
      <w:pPr>
        <w:rPr>
          <w:rFonts w:cs="Aharoni"/>
          <w:iCs/>
        </w:rPr>
      </w:pPr>
      <w:r w:rsidRPr="001F3F59">
        <w:rPr>
          <w:rFonts w:cs="Aharoni"/>
          <w:iCs/>
        </w:rPr>
        <w:t xml:space="preserve">Экспозицию продолжают работы других знаковых для поэтического и художественного андеграунда фигур — поэта и художника </w:t>
      </w:r>
      <w:proofErr w:type="spellStart"/>
      <w:r w:rsidRPr="001F3F59">
        <w:rPr>
          <w:rFonts w:cs="Aharoni"/>
          <w:iCs/>
        </w:rPr>
        <w:t>Ры</w:t>
      </w:r>
      <w:proofErr w:type="spellEnd"/>
      <w:r w:rsidRPr="001F3F59">
        <w:rPr>
          <w:rFonts w:cs="Aharoni"/>
          <w:iCs/>
        </w:rPr>
        <w:t xml:space="preserve"> Никоновой (она же Анна </w:t>
      </w:r>
      <w:proofErr w:type="spellStart"/>
      <w:r w:rsidRPr="001F3F59">
        <w:rPr>
          <w:rFonts w:cs="Aharoni"/>
          <w:iCs/>
        </w:rPr>
        <w:t>Таршис</w:t>
      </w:r>
      <w:proofErr w:type="spellEnd"/>
      <w:r w:rsidRPr="001F3F59">
        <w:rPr>
          <w:rFonts w:cs="Aharoni"/>
          <w:iCs/>
        </w:rPr>
        <w:t>). Именно она долгое время выступала лидером «</w:t>
      </w:r>
      <w:proofErr w:type="spellStart"/>
      <w:r w:rsidRPr="001F3F59">
        <w:rPr>
          <w:rFonts w:cs="Aharoni"/>
          <w:iCs/>
        </w:rPr>
        <w:t>уктусской</w:t>
      </w:r>
      <w:proofErr w:type="spellEnd"/>
      <w:r w:rsidRPr="001F3F59">
        <w:rPr>
          <w:rFonts w:cs="Aharoni"/>
          <w:iCs/>
        </w:rPr>
        <w:t xml:space="preserve"> школы» — экспериментальной группы художников, чьи художественные поиски были близки концептуалистам и оказали влияние на формирование нового, </w:t>
      </w:r>
      <w:proofErr w:type="spellStart"/>
      <w:r w:rsidRPr="001F3F59">
        <w:rPr>
          <w:rFonts w:cs="Aharoni"/>
          <w:iCs/>
        </w:rPr>
        <w:t>неоавангардного</w:t>
      </w:r>
      <w:proofErr w:type="spellEnd"/>
      <w:r w:rsidRPr="001F3F59">
        <w:rPr>
          <w:rFonts w:cs="Aharoni"/>
          <w:iCs/>
        </w:rPr>
        <w:t xml:space="preserve"> языка.</w:t>
      </w:r>
      <w:r w:rsidR="006F25BA">
        <w:rPr>
          <w:rFonts w:cs="Aharoni"/>
          <w:iCs/>
        </w:rPr>
        <w:br/>
      </w:r>
      <w:r>
        <w:rPr>
          <w:rFonts w:cs="Aharoni"/>
          <w:iCs/>
        </w:rPr>
        <w:br/>
      </w:r>
      <w:r w:rsidRPr="001F3F59">
        <w:rPr>
          <w:rFonts w:cs="Aharoni"/>
          <w:iCs/>
        </w:rPr>
        <w:t xml:space="preserve">Фотографии, объекты и коллажи, собранные из разных коллекций, представляют наследие легендарного художника Евгения </w:t>
      </w:r>
      <w:proofErr w:type="spellStart"/>
      <w:r w:rsidRPr="001F3F59">
        <w:rPr>
          <w:rFonts w:cs="Aharoni"/>
          <w:iCs/>
        </w:rPr>
        <w:t>Малахина</w:t>
      </w:r>
      <w:proofErr w:type="spellEnd"/>
      <w:r w:rsidRPr="001F3F59">
        <w:rPr>
          <w:rFonts w:cs="Aharoni"/>
          <w:iCs/>
        </w:rPr>
        <w:t xml:space="preserve">, больше известного как </w:t>
      </w:r>
      <w:proofErr w:type="spellStart"/>
      <w:r w:rsidRPr="001F3F59">
        <w:rPr>
          <w:rFonts w:cs="Aharoni"/>
          <w:iCs/>
        </w:rPr>
        <w:t>Б.У.Кашкин</w:t>
      </w:r>
      <w:proofErr w:type="spellEnd"/>
      <w:r w:rsidRPr="001F3F59">
        <w:rPr>
          <w:rFonts w:cs="Aharoni"/>
          <w:iCs/>
        </w:rPr>
        <w:t xml:space="preserve"> или Старик </w:t>
      </w:r>
      <w:proofErr w:type="spellStart"/>
      <w:r w:rsidRPr="001F3F59">
        <w:rPr>
          <w:rFonts w:cs="Aharoni"/>
          <w:iCs/>
        </w:rPr>
        <w:t>Букашкин</w:t>
      </w:r>
      <w:proofErr w:type="spellEnd"/>
      <w:r w:rsidRPr="001F3F59">
        <w:rPr>
          <w:rFonts w:cs="Aharoni"/>
          <w:iCs/>
        </w:rPr>
        <w:t xml:space="preserve">. Фотограф-экспериментатор, поэт и </w:t>
      </w:r>
      <w:proofErr w:type="spellStart"/>
      <w:r w:rsidRPr="001F3F59">
        <w:rPr>
          <w:rFonts w:cs="Aharoni"/>
          <w:iCs/>
        </w:rPr>
        <w:t>акционист</w:t>
      </w:r>
      <w:proofErr w:type="spellEnd"/>
      <w:r w:rsidRPr="001F3F59">
        <w:rPr>
          <w:rFonts w:cs="Aharoni"/>
          <w:iCs/>
        </w:rPr>
        <w:t xml:space="preserve">, он одним из первых стал размещать свои высказывания в городском пространстве, выступая за свободное творчество. Здесь же можно увидеть ранние работы его соратника Александра </w:t>
      </w:r>
      <w:proofErr w:type="spellStart"/>
      <w:r w:rsidRPr="001F3F59">
        <w:rPr>
          <w:rFonts w:cs="Aharoni"/>
          <w:iCs/>
        </w:rPr>
        <w:t>Шабурова</w:t>
      </w:r>
      <w:proofErr w:type="spellEnd"/>
      <w:r w:rsidRPr="001F3F59">
        <w:rPr>
          <w:rFonts w:cs="Aharoni"/>
          <w:iCs/>
        </w:rPr>
        <w:t xml:space="preserve">, который развивал идеи «народного искусства» </w:t>
      </w:r>
      <w:proofErr w:type="spellStart"/>
      <w:r w:rsidRPr="001F3F59">
        <w:rPr>
          <w:rFonts w:cs="Aharoni"/>
          <w:iCs/>
        </w:rPr>
        <w:t>Б.У.Кашкина</w:t>
      </w:r>
      <w:proofErr w:type="spellEnd"/>
      <w:r w:rsidRPr="001F3F59">
        <w:rPr>
          <w:rFonts w:cs="Aharoni"/>
          <w:iCs/>
        </w:rPr>
        <w:t xml:space="preserve">. «Березовский концептуалист», а позже — участник дуэта «Синие носы», широко известен благодаря своим эксцентричным акциям и </w:t>
      </w:r>
      <w:proofErr w:type="spellStart"/>
      <w:r w:rsidRPr="001F3F59">
        <w:rPr>
          <w:rFonts w:cs="Aharoni"/>
          <w:iCs/>
        </w:rPr>
        <w:t>перформансам</w:t>
      </w:r>
      <w:proofErr w:type="spellEnd"/>
      <w:r w:rsidRPr="001F3F59">
        <w:rPr>
          <w:rFonts w:cs="Aharoni"/>
          <w:iCs/>
        </w:rPr>
        <w:t>.</w:t>
      </w:r>
    </w:p>
    <w:p w:rsidR="006F25BA" w:rsidRDefault="001F3F59" w:rsidP="001F3F59">
      <w:pPr>
        <w:rPr>
          <w:rFonts w:cs="Aharoni"/>
          <w:iCs/>
        </w:rPr>
      </w:pPr>
      <w:r w:rsidRPr="001F3F59">
        <w:rPr>
          <w:rFonts w:cs="Aharoni"/>
          <w:iCs/>
        </w:rPr>
        <w:t xml:space="preserve">Новое поколение уральского искусства представляют Тимофей </w:t>
      </w:r>
      <w:proofErr w:type="spellStart"/>
      <w:r w:rsidRPr="001F3F59">
        <w:rPr>
          <w:rFonts w:cs="Aharoni"/>
          <w:iCs/>
        </w:rPr>
        <w:t>Радя</w:t>
      </w:r>
      <w:proofErr w:type="spellEnd"/>
      <w:r w:rsidRPr="001F3F59">
        <w:rPr>
          <w:rFonts w:cs="Aharoni"/>
          <w:iCs/>
        </w:rPr>
        <w:t>, размещающий свои высказывания в городской среде и творческое объединение «Куда Бегут Собаки», его участники создают мультимедийные инсталляции и малые художественные формы, которые затем интегрируют в окружающее пространство.</w:t>
      </w:r>
      <w:r w:rsidR="006F25BA">
        <w:rPr>
          <w:rFonts w:cs="Aharoni"/>
          <w:iCs/>
        </w:rPr>
        <w:t xml:space="preserve"> </w:t>
      </w:r>
    </w:p>
    <w:p w:rsidR="001F3F59" w:rsidRPr="001F3F59" w:rsidRDefault="001F3F59" w:rsidP="001F3F59">
      <w:pPr>
        <w:rPr>
          <w:rFonts w:cs="Aharoni"/>
          <w:iCs/>
        </w:rPr>
      </w:pPr>
      <w:r w:rsidRPr="001F3F59">
        <w:rPr>
          <w:rFonts w:cs="Aharoni"/>
          <w:iCs/>
        </w:rPr>
        <w:t>Выставка выстроена в хронологическом порядке и отражает кураторский взгляд на развитие и периодизацию современного искусства Урала: 1960-1980-е, 1980-2000-е, и с 2000-х по сегодняшний день. Исторический контекст — политические изменения и возникающие социальные феномены, — наглядно представленный в газетных заголовках, способствует осмыслению среды, в которой формировалось современное уральское искусство. География проекта широка и представляет более 50-ти художников и творческих объединений из Екатеринбурга и Свердловской области, Перми, Челябинска и Нижнего Тагила.</w:t>
      </w:r>
    </w:p>
    <w:p w:rsidR="001F3F59" w:rsidRDefault="001F3F59" w:rsidP="007C214D">
      <w:pPr>
        <w:rPr>
          <w:rFonts w:ascii="Cambria" w:hAnsi="Cambria" w:cs="Aharoni"/>
          <w:iCs/>
          <w:sz w:val="40"/>
          <w:szCs w:val="40"/>
        </w:rPr>
      </w:pPr>
    </w:p>
    <w:p w:rsidR="001F3F59" w:rsidRDefault="001F3F59" w:rsidP="007C214D">
      <w:pPr>
        <w:rPr>
          <w:rFonts w:ascii="Cambria" w:hAnsi="Cambria" w:cs="Aharoni"/>
          <w:iCs/>
          <w:sz w:val="40"/>
          <w:szCs w:val="40"/>
        </w:rPr>
      </w:pPr>
    </w:p>
    <w:p w:rsidR="001F3F59" w:rsidRPr="001F3F59" w:rsidRDefault="001F3F59" w:rsidP="007C214D">
      <w:pPr>
        <w:rPr>
          <w:rFonts w:ascii="Cambria" w:hAnsi="Cambria" w:cs="Aharoni"/>
          <w:iCs/>
          <w:sz w:val="40"/>
          <w:szCs w:val="40"/>
        </w:rPr>
      </w:pPr>
      <w:r>
        <w:rPr>
          <w:rFonts w:ascii="Cambria" w:hAnsi="Cambria" w:cs="Aharoni"/>
          <w:iCs/>
          <w:sz w:val="40"/>
          <w:szCs w:val="40"/>
        </w:rPr>
        <w:br/>
      </w:r>
    </w:p>
    <w:p w:rsidR="001A7918" w:rsidRPr="007C214D" w:rsidRDefault="001A7918" w:rsidP="00FE0780">
      <w:pPr>
        <w:rPr>
          <w:rFonts w:cs="Aharoni"/>
          <w:iCs/>
        </w:rPr>
      </w:pPr>
    </w:p>
    <w:p w:rsidR="00FE0780" w:rsidRPr="00FE0780" w:rsidRDefault="00FE0780" w:rsidP="00FE0780">
      <w:pPr>
        <w:rPr>
          <w:rFonts w:cs="Aharoni"/>
          <w:iCs/>
        </w:rPr>
      </w:pPr>
    </w:p>
    <w:p w:rsidR="00FE0780" w:rsidRPr="00FE0780" w:rsidRDefault="00FE0780" w:rsidP="00810CD1">
      <w:pPr>
        <w:rPr>
          <w:rFonts w:cs="Aharoni"/>
        </w:rPr>
      </w:pPr>
    </w:p>
    <w:p w:rsidR="00FE0780" w:rsidRPr="00FE0780" w:rsidRDefault="00FE0780" w:rsidP="00810CD1">
      <w:pPr>
        <w:rPr>
          <w:rFonts w:cs="Aharoni"/>
          <w:sz w:val="40"/>
          <w:szCs w:val="40"/>
        </w:rPr>
      </w:pPr>
    </w:p>
    <w:p w:rsidR="00FE0780" w:rsidRPr="00FE0780" w:rsidRDefault="00FE0780" w:rsidP="00810CD1">
      <w:pPr>
        <w:rPr>
          <w:rFonts w:cs="Aharoni"/>
          <w:sz w:val="44"/>
          <w:szCs w:val="44"/>
        </w:rPr>
      </w:pPr>
    </w:p>
    <w:p w:rsidR="00FE0780" w:rsidRPr="00810CD1" w:rsidRDefault="00FE0780" w:rsidP="00810CD1"/>
    <w:p w:rsidR="00810CD1" w:rsidRPr="00810CD1" w:rsidRDefault="00810CD1" w:rsidP="00810CD1"/>
    <w:p w:rsidR="00810CD1" w:rsidRPr="00810CD1" w:rsidRDefault="00810CD1" w:rsidP="00810CD1"/>
    <w:p w:rsidR="000824C6" w:rsidRDefault="006F25BA"/>
    <w:sectPr w:rsidR="0008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D1"/>
    <w:rsid w:val="000B714A"/>
    <w:rsid w:val="000D053E"/>
    <w:rsid w:val="001A7918"/>
    <w:rsid w:val="001F3F59"/>
    <w:rsid w:val="004B2070"/>
    <w:rsid w:val="00664999"/>
    <w:rsid w:val="006F25BA"/>
    <w:rsid w:val="007C214D"/>
    <w:rsid w:val="00810CD1"/>
    <w:rsid w:val="00B634D2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5D75E-247C-4A27-9AD4-52BB90A2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1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471">
          <w:marLeft w:val="0"/>
          <w:marRight w:val="195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403">
          <w:marLeft w:val="0"/>
          <w:marRight w:val="195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samoilova</dc:creator>
  <cp:keywords/>
  <dc:description/>
  <cp:lastModifiedBy>sophia samoilova</cp:lastModifiedBy>
  <cp:revision>2</cp:revision>
  <dcterms:created xsi:type="dcterms:W3CDTF">2017-12-28T07:07:00Z</dcterms:created>
  <dcterms:modified xsi:type="dcterms:W3CDTF">2017-12-28T07:07:00Z</dcterms:modified>
</cp:coreProperties>
</file>