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Добрый день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Портнов Степан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представляю индивидуальный проект по химии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Тема моего проекта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«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Видеоролик по теме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Электролиз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для уроков химии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»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Консультантом моего проекта выступаем Галина Афанасьевна Шипарева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Актуальность моего проекта заключается в том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 школьном курсе химии тема «Электролиз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преподается достаточно неинтересно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влечет за собой потерю энтузиазма учеников к этой теме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как следствие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неуспеваемость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Целью же моего проекта является создание интересного учебного пособия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понятно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лаконично и доступно объяснить ученикам  эту тему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</w:p>
    <w:p>
      <w:pPr>
        <w:pStyle w:val="Текстовый блок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</w:r>
    </w:p>
    <w:p>
      <w:pPr>
        <w:pStyle w:val="Текстовый блок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Итоговым продуктом является видеоролик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Этот вид продукта я выбрал из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того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в наше время книги не актуальны для  целевой аудитории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учеников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9-11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класса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Книги требуют много времени для прочтения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во всех учебниках присутствуют иллюстрации и книги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особенно учебники достаточно достать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</w:p>
    <w:p>
      <w:pPr>
        <w:pStyle w:val="Текстовый блок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эти недостатки отсутствуют в моем продукте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длительность моего ролика не превышает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минут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к каждой реплике есть видеоряд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помогающий воспринять и запомнить информацию и мой видеоролик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находится в открытом доступе на видеохостинге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YouTube. </w:t>
      </w:r>
    </w:p>
    <w:p>
      <w:pPr>
        <w:pStyle w:val="Текстовый блок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моем видеоролике я наглядно объясняю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такое электролиз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устроена установка для электролиза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такое анод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катод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анионы и катионы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происходит процесс электролиза в расплавах и растворах солей различных металлов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отдельном видеоролике я рассказываю про практическое применение электролиза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гальванотехнику и гальваностегию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частности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Помимо теоретической части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видео присутствует и практическая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ней я рассказываю про то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собрать установку для гальваники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приготовить электролит и как правильно провесит осаждение металла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</w:p>
    <w:p>
      <w:pPr>
        <w:pStyle w:val="Текстовый блок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Мои продукты обязательно найдут применение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Основное применение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демонстрация учителем моего видеоролика ученикам на уроке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Также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ученики и сами смогут изучить материал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Это пригодится тем людям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которые либо очень опережают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программу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уроков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сильно отстает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Помимо этого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продуктом могут воспользоваться и люди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хотят в домашних условиях покрыть какой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предмет декоративным слоем меди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видеоролике они найдут все необходимое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собрать установку для гальваники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приготовить электролит и как контролировать процесс гальваностегии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</w:p>
    <w:p>
      <w:pPr>
        <w:pStyle w:val="Текстовый блок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Ниже представлены критерии оценивания моего продукта</w:t>
      </w:r>
      <w:r>
        <w:rPr>
          <w:rFonts w:ascii="Times New Roman" w:hAnsi="Times New Roman"/>
          <w:sz w:val="28"/>
          <w:szCs w:val="28"/>
          <w:rtl w:val="0"/>
          <w:lang w:val="en-US"/>
        </w:rPr>
        <w:t>:</w:t>
      </w:r>
    </w:p>
    <w:p>
      <w:pPr>
        <w:pStyle w:val="Текстовый блок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  <w:tab/>
      </w:r>
    </w:p>
    <w:p>
      <w:pPr>
        <w:pStyle w:val="Текстовый блок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Достоверность информации</w:t>
        <w:tab/>
        <w:tab/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макс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баллов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Текстовый блок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ab/>
        <w:t>Техническое исполнение</w:t>
        <w:tab/>
        <w:tab/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макс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балла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Текстовый блок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ab/>
        <w:t>Понятность информации</w:t>
        <w:tab/>
        <w:tab/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макс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балла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Текстовый блок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ab/>
        <w:t>Интересность видеоролика</w:t>
        <w:tab/>
        <w:tab/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макс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балла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Текстовый блок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ab/>
        <w:t>Общее впечатление от ролика</w:t>
        <w:tab/>
        <w:tab/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макс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балла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Текстовый блок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  <w:tab/>
      </w:r>
    </w:p>
    <w:p>
      <w:pPr>
        <w:pStyle w:val="Текстовый блок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  <w:tab/>
      </w:r>
    </w:p>
    <w:p>
      <w:pPr>
        <w:pStyle w:val="Текстовый блок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Максимум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баллов</w:t>
      </w:r>
    </w:p>
    <w:p>
      <w:pPr>
        <w:pStyle w:val="Текстовый блок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  <w:tab/>
      </w:r>
    </w:p>
    <w:p>
      <w:pPr>
        <w:pStyle w:val="Текстовый блок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en-US"/>
        </w:rPr>
        <w:tab/>
        <w:tab/>
        <w:t>«</w:t>
      </w:r>
      <w:r>
        <w:rPr>
          <w:rFonts w:ascii="Times New Roman" w:hAnsi="Times New Roman"/>
          <w:sz w:val="28"/>
          <w:szCs w:val="28"/>
          <w:rtl w:val="0"/>
          <w:lang w:val="en-US"/>
        </w:rPr>
        <w:t>5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 xml:space="preserve">» </w:t>
      </w:r>
      <w:r>
        <w:rPr>
          <w:rFonts w:ascii="Times New Roman" w:hAnsi="Times New Roman"/>
          <w:sz w:val="28"/>
          <w:szCs w:val="28"/>
          <w:rtl w:val="0"/>
          <w:lang w:val="en-US"/>
        </w:rPr>
        <w:t>- 18-15</w:t>
      </w:r>
    </w:p>
    <w:p>
      <w:pPr>
        <w:pStyle w:val="Текстовый блок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en-US"/>
        </w:rPr>
        <w:tab/>
        <w:tab/>
        <w:t>«</w:t>
      </w:r>
      <w:r>
        <w:rPr>
          <w:rFonts w:ascii="Times New Roman" w:hAnsi="Times New Roman"/>
          <w:sz w:val="28"/>
          <w:szCs w:val="28"/>
          <w:rtl w:val="0"/>
          <w:lang w:val="en-US"/>
        </w:rPr>
        <w:t>4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 xml:space="preserve">» </w:t>
      </w:r>
      <w:r>
        <w:rPr>
          <w:rFonts w:ascii="Times New Roman" w:hAnsi="Times New Roman"/>
          <w:sz w:val="28"/>
          <w:szCs w:val="28"/>
          <w:rtl w:val="0"/>
          <w:lang w:val="en-US"/>
        </w:rPr>
        <w:t>- 14-11</w:t>
      </w:r>
    </w:p>
    <w:p>
      <w:pPr>
        <w:pStyle w:val="Текстовый блок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en-US"/>
        </w:rPr>
        <w:tab/>
        <w:tab/>
        <w:t>«</w:t>
      </w:r>
      <w:r>
        <w:rPr>
          <w:rFonts w:ascii="Times New Roman" w:hAnsi="Times New Roman"/>
          <w:sz w:val="28"/>
          <w:szCs w:val="28"/>
          <w:rtl w:val="0"/>
          <w:lang w:val="en-US"/>
        </w:rPr>
        <w:t>3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 xml:space="preserve">» </w:t>
      </w:r>
      <w:r>
        <w:rPr>
          <w:rFonts w:ascii="Times New Roman" w:hAnsi="Times New Roman"/>
          <w:sz w:val="28"/>
          <w:szCs w:val="28"/>
          <w:rtl w:val="0"/>
          <w:lang w:val="en-US"/>
        </w:rPr>
        <w:t>- 11-8</w:t>
      </w:r>
    </w:p>
    <w:p>
      <w:pPr>
        <w:pStyle w:val="Текстовый блок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en-US"/>
        </w:rPr>
        <w:tab/>
        <w:tab/>
        <w:t>«</w:t>
      </w:r>
      <w:r>
        <w:rPr>
          <w:rFonts w:ascii="Times New Roman" w:hAnsi="Times New Roman"/>
          <w:sz w:val="28"/>
          <w:szCs w:val="28"/>
          <w:rtl w:val="0"/>
          <w:lang w:val="en-US"/>
        </w:rPr>
        <w:t>2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 xml:space="preserve">»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- 7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ниже</w:t>
      </w:r>
    </w:p>
    <w:p>
      <w:pPr>
        <w:pStyle w:val="Текстовый блок"/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  <w:tab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