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B2D" w:rsidRPr="00E00B2D" w:rsidRDefault="00E00B2D" w:rsidP="00E00B2D">
      <w:pPr>
        <w:rPr>
          <w:b/>
          <w:sz w:val="36"/>
          <w:szCs w:val="36"/>
        </w:rPr>
      </w:pPr>
      <w:r w:rsidRPr="00E00B2D">
        <w:rPr>
          <w:b/>
          <w:sz w:val="36"/>
          <w:szCs w:val="36"/>
        </w:rPr>
        <w:t>В течени</w:t>
      </w:r>
      <w:r w:rsidRPr="00E00B2D">
        <w:rPr>
          <w:b/>
          <w:sz w:val="36"/>
          <w:szCs w:val="36"/>
        </w:rPr>
        <w:t>е</w:t>
      </w:r>
      <w:r w:rsidRPr="00E00B2D">
        <w:rPr>
          <w:b/>
          <w:sz w:val="36"/>
          <w:szCs w:val="36"/>
        </w:rPr>
        <w:t xml:space="preserve"> недели мы проводили наблюдения, с помощью них мы выявили следующие проблемы:</w:t>
      </w:r>
      <w:bookmarkStart w:id="0" w:name="_GoBack"/>
      <w:bookmarkEnd w:id="0"/>
    </w:p>
    <w:p w:rsidR="00E00B2D" w:rsidRDefault="00E00B2D" w:rsidP="00E00B2D">
      <w:r>
        <w:t> </w:t>
      </w:r>
      <w:r>
        <w:t>1. Недостаток стаканчиков и кулеров. Гимназисты, после физкультуры очень хотят пить, а в подвале не всегда есть вода. Единственным местом на данный момент, где всегда есть вода в кулере и стаканчики – это кабинет географии.</w:t>
      </w:r>
    </w:p>
    <w:p w:rsidR="00E00B2D" w:rsidRDefault="00E00B2D" w:rsidP="00E00B2D">
      <w:r>
        <w:t>2. Очередь в столовой. Практически всегда гимназисты не успевают поесть на своих переменах, из-за того что некоторые часто питаются не на своих переменах, а это не всегда отслеживается, и потому что в столовой обслуживание бывает не всегда быстрым, т.к. ребята  толкаются и пытаются протиснуться вперед, этим самым мешают работать Галине Юрьевне.</w:t>
      </w:r>
    </w:p>
    <w:sectPr w:rsidR="00E00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2D"/>
    <w:rsid w:val="00E0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2013-12-24T18:33:00Z</dcterms:created>
  <dcterms:modified xsi:type="dcterms:W3CDTF">2013-12-24T18:34:00Z</dcterms:modified>
</cp:coreProperties>
</file>